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avverkningsamälan A 19153-2023 i Storumans kommun. Denna avverkningsanmälan inkom 2023-04-28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