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8011-2020 i Strängnä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