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17685-2020 i Strömsunds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