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109-2021 i Ström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