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avverkningsamälan A 13897-2023 i Strömsunds kommun. Denna avverkningsanmälan inkom 2023-03-23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