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avverkningsamälan A 58580-2020 i Strömsunds kommun. Denna avverkningsanmälan inkom 2020-11-09 och omfattar 74,8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