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avverkningsamälan A 68530-2020 i Strömsunds kommun. Denna avverkningsanmälan inkom 2020-12-21 och omfattar 82,3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