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5115-2022 i Sundsvalls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