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avverkningsamälan A 13971-2023 i Surahammars kommun. Denna avverkningsanmälan inkom 2023-03-22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13971-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