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43-2023 i Tierp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