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05-2021 i Tierp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