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9126-2023 i Tierps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