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2284-2022 i Timrå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