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60-2023 i Törebo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