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30638-2020 i Tranem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