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0969-2022 i Umeå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