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avverkningsamälan A 684-2023 i Umeå kommun. Denna avverkningsanmälan inkom 2022-12-30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