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vågticka (VU), blekticka (NT), ekticka (NT), mindre hackspett (NT, §4), reliktbock (NT), rödbrun blekspik (NT), tallticka (NT), dvärgtufs (S), fällmossa (S), grovticka (S), gulpudrad spiklav (S), scharlakansskål (S) och svart trolldruva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