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400-2020 i Valdemars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