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33-2023 i Va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