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31-2020 i Vä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