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avverkningsamälan A 30779-2023 i Västerviks kommun. Denna avverkningsanmälan inkom 2023-07-05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apelticka (VU), knärot (VU, §8), sandödla (VU, §4a), knölspindel (NT), koralltaggsvamp (NT), motaggsvamp (NT), orange taggsvamp (NT), svartvit taggsvamp (NT), tallticka (NT), talltita (NT, §4), grovticka (S), grönpyrola (S) och tjockfotad fingersvamp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Sandödla (VU, §4a)</w:t>
      </w:r>
    </w:p>
    <w:p>
      <w:pPr>
        <w:pStyle w:val="ListBullet"/>
      </w:pPr>
      <w:r>
        <w:t>Talltita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6396192, E 594972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