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avverkningsamälan A 34092-2023 i Vetlanda kommun. Denna avverkningsanmälan inkom 2023-07-28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34092-2023.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