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avverkningsamälan A 45507-2021 i Vetlanda kommun. Denna avverkningsanmälan inkom 2021-09-01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