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mälan A 59894-2022 i Vetlanda kommun. Denna avverkningsanmälan inkom 2022-1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