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17776-2020 i Vilhelmina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