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34-2020 i Vilhelmin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