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588-2019 i Vimmer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