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97-2019 i Vimmerby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