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avverkningsamälan A 37948-2023 i Vindelns kommun. Denna avverkningsanmälan inkom 2023-08-21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7112808, E 719515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