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47-2020 i Vindeln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