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767-2022 i Ving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