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avverkningsamälan A 32279-2023 i Vingåkers kommun. Denna avverkningsanmälan inkom 2023-07-02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