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419-2019 i Yd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