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9376-2020 i Y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