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01C" w:rsidRDefault="00E0401C" w:rsidP="00E0401C">
      <w:pPr>
        <w:jc w:val="center"/>
        <w:rPr>
          <w:sz w:val="24"/>
          <w:szCs w:val="24"/>
        </w:rPr>
      </w:pPr>
      <w:r w:rsidRPr="00E0401C">
        <w:rPr>
          <w:sz w:val="24"/>
          <w:szCs w:val="24"/>
        </w:rPr>
        <w:t>Abitur- Thema:</w:t>
      </w:r>
    </w:p>
    <w:p w:rsidR="00E0401C" w:rsidRPr="00E0401C" w:rsidRDefault="00E0401C" w:rsidP="00E0401C">
      <w:pPr>
        <w:jc w:val="center"/>
        <w:rPr>
          <w:b/>
          <w:sz w:val="24"/>
          <w:szCs w:val="24"/>
          <w:u w:val="single"/>
        </w:rPr>
      </w:pPr>
      <w:r w:rsidRPr="00E0401C">
        <w:rPr>
          <w:sz w:val="24"/>
          <w:szCs w:val="24"/>
        </w:rPr>
        <w:br/>
      </w:r>
      <w:r w:rsidRPr="00E0401C">
        <w:rPr>
          <w:b/>
          <w:sz w:val="24"/>
          <w:szCs w:val="24"/>
          <w:u w:val="single"/>
        </w:rPr>
        <w:t>LPE 14 Einstellungen und Einstellungsänderungen</w:t>
      </w:r>
    </w:p>
    <w:p w:rsidR="00E0401C" w:rsidRPr="00E0401C" w:rsidRDefault="00E0401C" w:rsidP="00E0401C">
      <w:pPr>
        <w:jc w:val="center"/>
        <w:rPr>
          <w:sz w:val="24"/>
          <w:szCs w:val="24"/>
        </w:rPr>
      </w:pPr>
      <w:r w:rsidRPr="00E0401C">
        <w:rPr>
          <w:sz w:val="24"/>
          <w:szCs w:val="24"/>
        </w:rPr>
        <w:t>Kap. 24</w:t>
      </w:r>
      <w:r>
        <w:rPr>
          <w:sz w:val="24"/>
          <w:szCs w:val="24"/>
        </w:rPr>
        <w:t xml:space="preserve"> u.a. Katz und Festinger</w:t>
      </w:r>
      <w:bookmarkStart w:id="0" w:name="_GoBack"/>
      <w:bookmarkEnd w:id="0"/>
    </w:p>
    <w:tbl>
      <w:tblPr>
        <w:tblW w:w="9646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702"/>
        <w:gridCol w:w="4702"/>
        <w:gridCol w:w="242"/>
      </w:tblGrid>
      <w:tr w:rsidR="00E0401C" w:rsidRPr="00CC0B45" w:rsidTr="004E30A7">
        <w:trPr>
          <w:trHeight w:val="663"/>
        </w:trPr>
        <w:tc>
          <w:tcPr>
            <w:tcW w:w="9646" w:type="dxa"/>
            <w:gridSpan w:val="3"/>
          </w:tcPr>
          <w:p w:rsidR="00E0401C" w:rsidRDefault="00E0401C" w:rsidP="004E30A7">
            <w:pPr>
              <w:pStyle w:val="Default"/>
            </w:pPr>
          </w:p>
          <w:p w:rsidR="00E0401C" w:rsidRDefault="00E0401C" w:rsidP="004E30A7">
            <w:pPr>
              <w:pStyle w:val="Default"/>
            </w:pPr>
          </w:p>
          <w:p w:rsidR="00E0401C" w:rsidRPr="00CC0B45" w:rsidRDefault="00E0401C" w:rsidP="004E30A7">
            <w:pPr>
              <w:pStyle w:val="Default"/>
            </w:pPr>
            <w:r w:rsidRPr="00CC0B45">
              <w:t xml:space="preserve">Einstellungen </w:t>
            </w:r>
          </w:p>
          <w:p w:rsidR="00E0401C" w:rsidRDefault="00E0401C" w:rsidP="004E30A7">
            <w:pPr>
              <w:pStyle w:val="Default"/>
            </w:pPr>
            <w:r w:rsidRPr="00CC0B45">
              <w:t xml:space="preserve">– Merkmale, Komponenten und ihre </w:t>
            </w:r>
          </w:p>
          <w:p w:rsidR="00E0401C" w:rsidRPr="00CC0B45" w:rsidRDefault="00E0401C" w:rsidP="004E30A7">
            <w:pPr>
              <w:pStyle w:val="Default"/>
            </w:pPr>
            <w:r>
              <w:t xml:space="preserve">   </w:t>
            </w:r>
            <w:r w:rsidRPr="00CC0B45">
              <w:t>W</w:t>
            </w:r>
            <w:r>
              <w:t>echsel</w:t>
            </w:r>
            <w:r w:rsidRPr="00CC0B45">
              <w:t xml:space="preserve">wirkung </w:t>
            </w:r>
          </w:p>
          <w:p w:rsidR="00E0401C" w:rsidRPr="00CC0B45" w:rsidRDefault="00E0401C" w:rsidP="004E30A7">
            <w:pPr>
              <w:pStyle w:val="Default"/>
            </w:pPr>
            <w:r w:rsidRPr="00CC0B45">
              <w:t xml:space="preserve">– Einstellungssysteme </w:t>
            </w:r>
          </w:p>
          <w:p w:rsidR="00E0401C" w:rsidRPr="00CC0B45" w:rsidRDefault="00E0401C" w:rsidP="004E30A7">
            <w:pPr>
              <w:pStyle w:val="Default"/>
            </w:pPr>
            <w:r w:rsidRPr="00CC0B45">
              <w:t xml:space="preserve">– Bedeutsamkeit von Einstellungen </w:t>
            </w:r>
          </w:p>
          <w:p w:rsidR="00E0401C" w:rsidRPr="00CC0B45" w:rsidRDefault="00E0401C" w:rsidP="004E30A7">
            <w:pPr>
              <w:pStyle w:val="Default"/>
            </w:pPr>
          </w:p>
        </w:tc>
      </w:tr>
      <w:tr w:rsidR="00E0401C" w:rsidRPr="00CC0B45" w:rsidTr="004E30A7">
        <w:trPr>
          <w:gridAfter w:val="1"/>
          <w:wAfter w:w="242" w:type="dxa"/>
          <w:trHeight w:val="383"/>
        </w:trPr>
        <w:tc>
          <w:tcPr>
            <w:tcW w:w="4702" w:type="dxa"/>
          </w:tcPr>
          <w:p w:rsidR="00E0401C" w:rsidRPr="00CC0B45" w:rsidRDefault="00E0401C" w:rsidP="004E30A7">
            <w:pPr>
              <w:pStyle w:val="Default"/>
              <w:rPr>
                <w:color w:val="auto"/>
              </w:rPr>
            </w:pPr>
          </w:p>
          <w:p w:rsidR="00E0401C" w:rsidRPr="00CC0B45" w:rsidRDefault="00E0401C" w:rsidP="004E30A7">
            <w:pPr>
              <w:pStyle w:val="Default"/>
            </w:pPr>
            <w:r w:rsidRPr="00CC0B45">
              <w:t xml:space="preserve">– Einstellung und Verhalten </w:t>
            </w:r>
          </w:p>
          <w:p w:rsidR="00E0401C" w:rsidRPr="00CC0B45" w:rsidRDefault="00E0401C" w:rsidP="004E30A7">
            <w:pPr>
              <w:pStyle w:val="Default"/>
            </w:pPr>
            <w:r w:rsidRPr="00CC0B45">
              <w:t xml:space="preserve">– Funktionen von Einstellungen </w:t>
            </w:r>
          </w:p>
          <w:p w:rsidR="00E0401C" w:rsidRPr="00CC0B45" w:rsidRDefault="00E0401C" w:rsidP="004E30A7">
            <w:pPr>
              <w:pStyle w:val="Default"/>
            </w:pPr>
            <w:r w:rsidRPr="00CC0B45">
              <w:t xml:space="preserve">– Vorurteile </w:t>
            </w:r>
          </w:p>
          <w:p w:rsidR="00E0401C" w:rsidRPr="00CC0B45" w:rsidRDefault="00E0401C" w:rsidP="004E30A7">
            <w:pPr>
              <w:pStyle w:val="Default"/>
            </w:pPr>
          </w:p>
        </w:tc>
        <w:tc>
          <w:tcPr>
            <w:tcW w:w="4702" w:type="dxa"/>
          </w:tcPr>
          <w:p w:rsidR="00E0401C" w:rsidRPr="00CC0B45" w:rsidRDefault="00E0401C" w:rsidP="004E30A7">
            <w:pPr>
              <w:pStyle w:val="Default"/>
            </w:pPr>
            <w:r w:rsidRPr="00CC0B45">
              <w:t xml:space="preserve">Rosenberg-Experiment </w:t>
            </w:r>
          </w:p>
        </w:tc>
      </w:tr>
      <w:tr w:rsidR="00E0401C" w:rsidRPr="00CC0B45" w:rsidTr="004E30A7">
        <w:trPr>
          <w:gridAfter w:val="1"/>
          <w:wAfter w:w="242" w:type="dxa"/>
          <w:trHeight w:val="803"/>
        </w:trPr>
        <w:tc>
          <w:tcPr>
            <w:tcW w:w="4702" w:type="dxa"/>
          </w:tcPr>
          <w:p w:rsidR="00E0401C" w:rsidRPr="00CC0B45" w:rsidRDefault="00E0401C" w:rsidP="004E30A7">
            <w:pPr>
              <w:pStyle w:val="Default"/>
            </w:pPr>
            <w:r w:rsidRPr="00CC0B45">
              <w:t xml:space="preserve">Entstehung und Änderung von Einstellungen </w:t>
            </w:r>
          </w:p>
          <w:p w:rsidR="00E0401C" w:rsidRPr="00CC0B45" w:rsidRDefault="00E0401C" w:rsidP="004E30A7">
            <w:pPr>
              <w:pStyle w:val="Default"/>
            </w:pPr>
            <w:r w:rsidRPr="00CC0B45">
              <w:t xml:space="preserve">– Lerntheorien </w:t>
            </w:r>
          </w:p>
          <w:p w:rsidR="00E0401C" w:rsidRPr="00CC0B45" w:rsidRDefault="00E0401C" w:rsidP="004E30A7">
            <w:pPr>
              <w:pStyle w:val="Default"/>
            </w:pPr>
            <w:r w:rsidRPr="00CC0B45">
              <w:t xml:space="preserve">– Funktionstheorie nach D. Katz </w:t>
            </w:r>
          </w:p>
          <w:p w:rsidR="00E0401C" w:rsidRPr="00CC0B45" w:rsidRDefault="00E0401C" w:rsidP="004E30A7">
            <w:pPr>
              <w:pStyle w:val="Default"/>
            </w:pPr>
            <w:r w:rsidRPr="00CC0B45">
              <w:t xml:space="preserve">– kognitive Dissonanz nach L. </w:t>
            </w:r>
            <w:proofErr w:type="spellStart"/>
            <w:r w:rsidRPr="00CC0B45">
              <w:t>Festinger</w:t>
            </w:r>
            <w:proofErr w:type="spellEnd"/>
            <w:r w:rsidRPr="00CC0B45">
              <w:t xml:space="preserve"> </w:t>
            </w:r>
          </w:p>
          <w:p w:rsidR="00E0401C" w:rsidRPr="00CC0B45" w:rsidRDefault="00E0401C" w:rsidP="004E30A7">
            <w:pPr>
              <w:pStyle w:val="Default"/>
            </w:pPr>
            <w:r w:rsidRPr="00CC0B45">
              <w:t xml:space="preserve">– </w:t>
            </w:r>
            <w:proofErr w:type="spellStart"/>
            <w:r w:rsidRPr="00CC0B45">
              <w:t>Forced</w:t>
            </w:r>
            <w:proofErr w:type="spellEnd"/>
            <w:r w:rsidRPr="00CC0B45">
              <w:t xml:space="preserve"> </w:t>
            </w:r>
            <w:proofErr w:type="spellStart"/>
            <w:r w:rsidRPr="00CC0B45">
              <w:t>compliance</w:t>
            </w:r>
            <w:proofErr w:type="spellEnd"/>
            <w:r w:rsidRPr="00CC0B45">
              <w:t xml:space="preserve"> Experimente </w:t>
            </w:r>
          </w:p>
          <w:p w:rsidR="00E0401C" w:rsidRPr="00CC0B45" w:rsidRDefault="00E0401C" w:rsidP="004E30A7">
            <w:pPr>
              <w:pStyle w:val="Default"/>
            </w:pPr>
          </w:p>
        </w:tc>
        <w:tc>
          <w:tcPr>
            <w:tcW w:w="4702" w:type="dxa"/>
          </w:tcPr>
          <w:p w:rsidR="00E0401C" w:rsidRPr="00CC0B45" w:rsidRDefault="00E0401C" w:rsidP="004E30A7">
            <w:pPr>
              <w:pStyle w:val="Default"/>
              <w:rPr>
                <w:lang w:val="en-US"/>
              </w:rPr>
            </w:pPr>
            <w:r w:rsidRPr="00CC0B45">
              <w:rPr>
                <w:lang w:val="en-US"/>
              </w:rPr>
              <w:t xml:space="preserve">Elaboration-Likelihood-Modell of Persuasion </w:t>
            </w:r>
            <w:proofErr w:type="spellStart"/>
            <w:r w:rsidRPr="00CC0B45">
              <w:rPr>
                <w:lang w:val="en-US"/>
              </w:rPr>
              <w:t>nach</w:t>
            </w:r>
            <w:proofErr w:type="spellEnd"/>
            <w:r w:rsidRPr="00CC0B45">
              <w:rPr>
                <w:lang w:val="en-US"/>
              </w:rPr>
              <w:t xml:space="preserve"> R. Petty und J. </w:t>
            </w:r>
            <w:proofErr w:type="spellStart"/>
            <w:r w:rsidRPr="00CC0B45">
              <w:rPr>
                <w:lang w:val="en-US"/>
              </w:rPr>
              <w:t>Cacioppo</w:t>
            </w:r>
            <w:proofErr w:type="spellEnd"/>
            <w:r w:rsidRPr="00CC0B45">
              <w:rPr>
                <w:lang w:val="en-US"/>
              </w:rPr>
              <w:t xml:space="preserve"> </w:t>
            </w:r>
          </w:p>
          <w:p w:rsidR="00E0401C" w:rsidRPr="00CC0B45" w:rsidRDefault="00E0401C" w:rsidP="004E30A7">
            <w:pPr>
              <w:pStyle w:val="Default"/>
            </w:pPr>
            <w:r w:rsidRPr="00CC0B45">
              <w:t xml:space="preserve">Vgl. LPE 8 </w:t>
            </w:r>
          </w:p>
        </w:tc>
      </w:tr>
      <w:tr w:rsidR="00E0401C" w:rsidRPr="00CC0B45" w:rsidTr="004E30A7">
        <w:trPr>
          <w:gridAfter w:val="1"/>
          <w:wAfter w:w="242" w:type="dxa"/>
          <w:trHeight w:val="243"/>
        </w:trPr>
        <w:tc>
          <w:tcPr>
            <w:tcW w:w="4702" w:type="dxa"/>
          </w:tcPr>
          <w:p w:rsidR="00E0401C" w:rsidRPr="00CC0B45" w:rsidRDefault="00E0401C" w:rsidP="004E30A7">
            <w:pPr>
              <w:pStyle w:val="Default"/>
            </w:pPr>
            <w:r w:rsidRPr="00CC0B45">
              <w:t xml:space="preserve">Bedeutung von Einstellungen für Sozialisationsprozesse </w:t>
            </w:r>
          </w:p>
        </w:tc>
        <w:tc>
          <w:tcPr>
            <w:tcW w:w="4702" w:type="dxa"/>
          </w:tcPr>
          <w:p w:rsidR="00E0401C" w:rsidRPr="00CC0B45" w:rsidRDefault="00E0401C" w:rsidP="004E30A7">
            <w:pPr>
              <w:pStyle w:val="Default"/>
            </w:pPr>
            <w:r w:rsidRPr="00CC0B45">
              <w:t xml:space="preserve">Gesundheitsbildung, Werbung, Verkauf, Diskriminierung </w:t>
            </w:r>
          </w:p>
        </w:tc>
      </w:tr>
    </w:tbl>
    <w:p w:rsidR="00E0401C" w:rsidRPr="00CC0B45" w:rsidRDefault="00E0401C" w:rsidP="00E0401C">
      <w:pPr>
        <w:rPr>
          <w:sz w:val="24"/>
          <w:szCs w:val="24"/>
        </w:rPr>
      </w:pPr>
    </w:p>
    <w:p w:rsidR="004E26CA" w:rsidRDefault="004E26CA"/>
    <w:sectPr w:rsidR="004E26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1C"/>
    <w:rsid w:val="004E26CA"/>
    <w:rsid w:val="00E0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BEB507-7ECC-4E34-A248-B7E809B2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0401C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E0401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</dc:creator>
  <cp:keywords/>
  <dc:description/>
  <cp:lastModifiedBy>Annette</cp:lastModifiedBy>
  <cp:revision>1</cp:revision>
  <dcterms:created xsi:type="dcterms:W3CDTF">2017-02-17T10:06:00Z</dcterms:created>
  <dcterms:modified xsi:type="dcterms:W3CDTF">2017-02-17T10:08:00Z</dcterms:modified>
</cp:coreProperties>
</file>