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A581E" w14:textId="77777777" w:rsidR="00F27E29" w:rsidRDefault="00F27E29">
      <w:pPr>
        <w:spacing w:after="160"/>
      </w:pPr>
    </w:p>
    <w:p w14:paraId="02D34F2B" w14:textId="77777777" w:rsidR="00F27E29" w:rsidRDefault="00F27E29">
      <w:pPr>
        <w:spacing w:after="160"/>
      </w:pPr>
    </w:p>
    <w:p w14:paraId="7F90D70B" w14:textId="77777777" w:rsidR="00F27E29" w:rsidRDefault="00000000">
      <w:pPr>
        <w:spacing w:after="160"/>
        <w:jc w:val="center"/>
      </w:pPr>
      <w:r>
        <w:rPr>
          <w:b/>
          <w:bCs/>
          <w:color w:val="4472C4"/>
          <w:sz w:val="56"/>
          <w:szCs w:val="56"/>
        </w:rPr>
        <w:t>NANONETS AGENTS</w:t>
      </w:r>
    </w:p>
    <w:p w14:paraId="7296CA90" w14:textId="77777777" w:rsidR="00F27E29" w:rsidRDefault="00000000">
      <w:pPr>
        <w:spacing w:after="120"/>
        <w:jc w:val="center"/>
      </w:pPr>
      <w:r>
        <w:rPr>
          <w:color w:val="1F3864"/>
          <w:sz w:val="40"/>
          <w:szCs w:val="40"/>
        </w:rPr>
        <w:t>Step-by-Step Guide</w:t>
      </w:r>
    </w:p>
    <w:p w14:paraId="1DE5FA1D" w14:textId="77777777" w:rsidR="00F27E29" w:rsidRDefault="00000000">
      <w:pPr>
        <w:spacing w:after="120"/>
        <w:jc w:val="center"/>
      </w:pPr>
      <w:r>
        <w:rPr>
          <w:i/>
          <w:iCs/>
          <w:color w:val="666666"/>
          <w:sz w:val="28"/>
          <w:szCs w:val="28"/>
        </w:rPr>
        <w:t>Automated Invoice Processing → Google Sheets</w:t>
      </w:r>
    </w:p>
    <w:p w14:paraId="1AB8F17F" w14:textId="77777777" w:rsidR="00F27E29" w:rsidRDefault="00F27E29">
      <w:pPr>
        <w:pBdr>
          <w:bottom w:val="single" w:sz="4" w:space="1" w:color="4472C4"/>
        </w:pBdr>
        <w:spacing w:before="200" w:after="200"/>
      </w:pPr>
    </w:p>
    <w:p w14:paraId="44154923" w14:textId="77777777" w:rsidR="00F27E29" w:rsidRDefault="00000000">
      <w:pPr>
        <w:spacing w:after="80"/>
        <w:jc w:val="center"/>
      </w:pPr>
      <w:r>
        <w:rPr>
          <w:b/>
          <w:bCs/>
          <w:color w:val="1F3864"/>
          <w:sz w:val="24"/>
          <w:szCs w:val="24"/>
        </w:rPr>
        <w:t>What you will build:</w:t>
      </w:r>
    </w:p>
    <w:p w14:paraId="7FA39FCC" w14:textId="77777777" w:rsidR="00F27E29" w:rsidRDefault="00000000">
      <w:pPr>
        <w:spacing w:after="200"/>
        <w:jc w:val="center"/>
      </w:pPr>
      <w:r>
        <w:rPr>
          <w:color w:val="333333"/>
        </w:rPr>
        <w:t>An AI agent that automatically reads invoice PDFs and extracts Invoice Number, Date, Vendor Name, and Total Amount — then saves everything to a Google Sheet. No manual data entry.</w:t>
      </w:r>
    </w:p>
    <w:p w14:paraId="4C67BBC7" w14:textId="13A8DB47" w:rsidR="009A23B9" w:rsidRPr="009A23B9" w:rsidRDefault="009A23B9" w:rsidP="009A23B9">
      <w:pPr>
        <w:spacing w:after="160"/>
        <w:rPr>
          <w:b/>
          <w:bCs/>
          <w:sz w:val="28"/>
          <w:szCs w:val="28"/>
        </w:rPr>
      </w:pPr>
      <w:r w:rsidRPr="009A23B9">
        <w:rPr>
          <w:b/>
          <w:bCs/>
          <w:sz w:val="28"/>
          <w:szCs w:val="28"/>
        </w:rPr>
        <w:t>Scalability of Nanonets Agents</w:t>
      </w:r>
    </w:p>
    <w:p w14:paraId="429B99EF" w14:textId="7E4DF895" w:rsidR="009A23B9" w:rsidRDefault="009A23B9" w:rsidP="009A23B9">
      <w:pPr>
        <w:pStyle w:val="ListParagraph"/>
        <w:numPr>
          <w:ilvl w:val="0"/>
          <w:numId w:val="6"/>
        </w:numPr>
        <w:spacing w:after="160"/>
      </w:pPr>
      <w:r>
        <w:t>Process 10 or 10,000 invoices — same setup, zero extra effort</w:t>
      </w:r>
    </w:p>
    <w:p w14:paraId="666D3B17" w14:textId="3EC05C6F" w:rsidR="009A23B9" w:rsidRDefault="009A23B9" w:rsidP="009A23B9">
      <w:pPr>
        <w:pStyle w:val="ListParagraph"/>
        <w:numPr>
          <w:ilvl w:val="0"/>
          <w:numId w:val="6"/>
        </w:numPr>
        <w:spacing w:after="160"/>
      </w:pPr>
      <w:r>
        <w:t>Parallel processing: multiple batches run simultaneously in the cloud</w:t>
      </w:r>
    </w:p>
    <w:p w14:paraId="0780D653" w14:textId="7B65D09E" w:rsidR="009A23B9" w:rsidRDefault="009A23B9" w:rsidP="009A23B9">
      <w:pPr>
        <w:pStyle w:val="ListParagraph"/>
        <w:numPr>
          <w:ilvl w:val="0"/>
          <w:numId w:val="6"/>
        </w:numPr>
        <w:spacing w:after="160"/>
      </w:pPr>
      <w:r>
        <w:t>Any team member can trigger it just by forwarding an email — no login or training needed</w:t>
      </w:r>
    </w:p>
    <w:p w14:paraId="74AAD004" w14:textId="7BA65722" w:rsidR="009A23B9" w:rsidRDefault="009A23B9" w:rsidP="009A23B9">
      <w:pPr>
        <w:pStyle w:val="ListParagraph"/>
        <w:numPr>
          <w:ilvl w:val="0"/>
          <w:numId w:val="6"/>
        </w:numPr>
        <w:spacing w:after="160"/>
      </w:pPr>
      <w:r>
        <w:t>Chain multiple agents (extract → approve → log to ERP) for full Accounts Payable automation</w:t>
      </w:r>
    </w:p>
    <w:p w14:paraId="57FB2D8D" w14:textId="763FAECD" w:rsidR="009A23B9" w:rsidRDefault="009A23B9" w:rsidP="009A23B9">
      <w:pPr>
        <w:pStyle w:val="ListParagraph"/>
        <w:numPr>
          <w:ilvl w:val="0"/>
          <w:numId w:val="6"/>
        </w:numPr>
        <w:spacing w:after="160"/>
      </w:pPr>
      <w:r>
        <w:t>Scales across systems: Google Sheets today, SAP / Dynamics / PostgreSQL tomorrow</w:t>
      </w:r>
    </w:p>
    <w:p w14:paraId="5A0F5D0D" w14:textId="77777777" w:rsidR="009A23B9" w:rsidRDefault="009A23B9" w:rsidP="009A23B9">
      <w:pPr>
        <w:spacing w:after="160"/>
      </w:pPr>
    </w:p>
    <w:p w14:paraId="1A71ABF8" w14:textId="77777777" w:rsidR="009A23B9" w:rsidRPr="009A23B9" w:rsidRDefault="009A23B9" w:rsidP="009A23B9">
      <w:pPr>
        <w:spacing w:after="160"/>
        <w:rPr>
          <w:b/>
          <w:bCs/>
          <w:sz w:val="32"/>
          <w:szCs w:val="32"/>
        </w:rPr>
      </w:pPr>
      <w:r w:rsidRPr="009A23B9">
        <w:rPr>
          <w:b/>
          <w:bCs/>
          <w:sz w:val="32"/>
          <w:szCs w:val="32"/>
        </w:rPr>
        <w:t>Nanonets Agents vs ChatGPT</w:t>
      </w:r>
    </w:p>
    <w:p w14:paraId="3ED4E378" w14:textId="77777777" w:rsidR="009A23B9" w:rsidRDefault="009A23B9" w:rsidP="009A23B9">
      <w:pPr>
        <w:spacing w:after="160"/>
      </w:pPr>
    </w:p>
    <w:p w14:paraId="08275341" w14:textId="6DB1F280" w:rsidR="009A23B9" w:rsidRDefault="009A23B9" w:rsidP="009A23B9">
      <w:pPr>
        <w:pStyle w:val="ListParagraph"/>
        <w:numPr>
          <w:ilvl w:val="0"/>
          <w:numId w:val="6"/>
        </w:numPr>
        <w:spacing w:after="160"/>
      </w:pPr>
      <w:r>
        <w:t>Runs automatically: Nanonets triggers on incoming email. ChatGPT requires a human to manually prompt it every single time.</w:t>
      </w:r>
    </w:p>
    <w:p w14:paraId="67B1A43A" w14:textId="58B2C805" w:rsidR="009A23B9" w:rsidRDefault="009A23B9" w:rsidP="009A23B9">
      <w:pPr>
        <w:pStyle w:val="ListParagraph"/>
        <w:numPr>
          <w:ilvl w:val="0"/>
          <w:numId w:val="6"/>
        </w:numPr>
        <w:spacing w:after="160"/>
      </w:pPr>
      <w:r>
        <w:t>Saves data directly: Nanonets writes to Google Sheets, SAP, Dynamics, and more via native connectors. ChatGPT has no write access to any external system — you copy-paste the output yourself.</w:t>
      </w:r>
    </w:p>
    <w:p w14:paraId="24F62714" w14:textId="14C8EDD0" w:rsidR="009A23B9" w:rsidRDefault="009A23B9" w:rsidP="009A23B9">
      <w:pPr>
        <w:pStyle w:val="ListParagraph"/>
        <w:numPr>
          <w:ilvl w:val="0"/>
          <w:numId w:val="6"/>
        </w:numPr>
        <w:spacing w:after="160"/>
      </w:pPr>
      <w:r>
        <w:t>Batch processing: Nanonets handles 10+ invoice files in one go, concurrently. ChatGPT processes one file at a time and requires re-prompting for each.</w:t>
      </w:r>
    </w:p>
    <w:p w14:paraId="1245F439" w14:textId="694C31AC" w:rsidR="009A23B9" w:rsidRDefault="009A23B9" w:rsidP="009A23B9">
      <w:pPr>
        <w:pStyle w:val="ListParagraph"/>
        <w:numPr>
          <w:ilvl w:val="0"/>
          <w:numId w:val="6"/>
        </w:numPr>
        <w:spacing w:after="160"/>
      </w:pPr>
      <w:r>
        <w:t>Audit trail: Nanonets logs every task with a Task ID, status, timestamps, and extracted fields — useful for compliance. ChatGPT has no audit or tracking capability.</w:t>
      </w:r>
    </w:p>
    <w:p w14:paraId="20B6ECE6" w14:textId="63E306D6" w:rsidR="009A23B9" w:rsidRDefault="009A23B9" w:rsidP="009A23B9">
      <w:pPr>
        <w:pStyle w:val="ListParagraph"/>
        <w:numPr>
          <w:ilvl w:val="0"/>
          <w:numId w:val="6"/>
        </w:numPr>
        <w:spacing w:after="160"/>
      </w:pPr>
      <w:r>
        <w:t>ERP integrations: Nanonets connects natively to SAP, Microsoft Dynamics, Sage Intacct, PostgreSQL, and more. ChatGPT offers none of these.</w:t>
      </w:r>
    </w:p>
    <w:p w14:paraId="3FE23B11" w14:textId="3961F6BE" w:rsidR="009A23B9" w:rsidRDefault="009A23B9" w:rsidP="009A23B9">
      <w:pPr>
        <w:pStyle w:val="ListParagraph"/>
        <w:numPr>
          <w:ilvl w:val="0"/>
          <w:numId w:val="6"/>
        </w:numPr>
        <w:spacing w:after="160"/>
      </w:pPr>
      <w:r>
        <w:lastRenderedPageBreak/>
        <w:t>Accuracy on financial data: Nanonets is purpose-built for structured document extraction with defined fields. ChatGPT can hallucinate values on financial figures with no validation layer.</w:t>
      </w:r>
    </w:p>
    <w:p w14:paraId="71B85B55" w14:textId="13F52D94" w:rsidR="009A23B9" w:rsidRPr="009A23B9" w:rsidRDefault="009A23B9" w:rsidP="009A23B9">
      <w:pPr>
        <w:spacing w:after="160"/>
        <w:rPr>
          <w:b/>
          <w:bCs/>
          <w:sz w:val="36"/>
          <w:szCs w:val="36"/>
        </w:rPr>
      </w:pPr>
      <w:r w:rsidRPr="009A23B9">
        <w:rPr>
          <w:b/>
          <w:bCs/>
          <w:sz w:val="36"/>
          <w:szCs w:val="36"/>
        </w:rPr>
        <w:t>Bottom line:</w:t>
      </w:r>
    </w:p>
    <w:p w14:paraId="02054FC0" w14:textId="4894C629" w:rsidR="00F27E29" w:rsidRDefault="009A23B9" w:rsidP="009A23B9">
      <w:pPr>
        <w:spacing w:after="160"/>
      </w:pPr>
      <w:r>
        <w:t>ChatGPT is a conversation tool — you ask, it answers, you do the rest manually. Nanonets Agents is a business automation platform — it runs on a trigger, extracts data, saves it to your systems, and logs everything. For any process that needs to run repeatedly, produce structured output, and require no human in the loop, Nanonets is the better choice.</w:t>
      </w:r>
    </w:p>
    <w:p w14:paraId="142198AB" w14:textId="7678F32F" w:rsidR="00F27E29" w:rsidRDefault="00000000" w:rsidP="008B1E79">
      <w:r>
        <w:rPr>
          <w:b/>
          <w:bCs/>
          <w:color w:val="1F3864"/>
          <w:sz w:val="36"/>
          <w:szCs w:val="36"/>
        </w:rPr>
        <w:t>Prerequisites</w:t>
      </w:r>
    </w:p>
    <w:p w14:paraId="67EAA046" w14:textId="77777777" w:rsidR="00F27E29" w:rsidRDefault="00000000">
      <w:pPr>
        <w:spacing w:after="120"/>
      </w:pPr>
      <w:r>
        <w:t>Before you begin, make sure you have the following ready:</w:t>
      </w:r>
    </w:p>
    <w:p w14:paraId="2F139A90" w14:textId="77777777" w:rsidR="00F27E29" w:rsidRDefault="00F27E29">
      <w:pPr>
        <w:spacing w:after="160"/>
      </w:pPr>
    </w:p>
    <w:p w14:paraId="1E1D46D4" w14:textId="77777777" w:rsidR="00F27E29" w:rsidRDefault="00000000">
      <w:pPr>
        <w:pStyle w:val="ListParagraph"/>
        <w:numPr>
          <w:ilvl w:val="0"/>
          <w:numId w:val="2"/>
        </w:numPr>
        <w:spacing w:after="80"/>
      </w:pPr>
      <w:r>
        <w:rPr>
          <w:b/>
          <w:bCs/>
          <w:sz w:val="21"/>
          <w:szCs w:val="21"/>
        </w:rPr>
        <w:t>Free account:</w:t>
      </w:r>
      <w:r>
        <w:rPr>
          <w:sz w:val="21"/>
          <w:szCs w:val="21"/>
        </w:rPr>
        <w:t xml:space="preserve"> A Nanonets account</w:t>
      </w:r>
    </w:p>
    <w:p w14:paraId="6432F58D" w14:textId="77777777" w:rsidR="00F27E29" w:rsidRDefault="00000000">
      <w:pPr>
        <w:pStyle w:val="ListParagraph"/>
        <w:numPr>
          <w:ilvl w:val="0"/>
          <w:numId w:val="2"/>
        </w:numPr>
        <w:spacing w:after="80"/>
        <w:ind w:left="1080"/>
      </w:pPr>
      <w:r>
        <w:rPr>
          <w:sz w:val="21"/>
          <w:szCs w:val="21"/>
        </w:rPr>
        <w:t>Sign up at nanonets.com — free tier is sufficient for this guide</w:t>
      </w:r>
    </w:p>
    <w:p w14:paraId="12030774" w14:textId="77777777" w:rsidR="00F27E29" w:rsidRDefault="00000000">
      <w:pPr>
        <w:pStyle w:val="ListParagraph"/>
        <w:numPr>
          <w:ilvl w:val="0"/>
          <w:numId w:val="2"/>
        </w:numPr>
        <w:spacing w:after="80"/>
      </w:pPr>
      <w:r>
        <w:rPr>
          <w:b/>
          <w:bCs/>
          <w:sz w:val="21"/>
          <w:szCs w:val="21"/>
        </w:rPr>
        <w:t>Google account:</w:t>
      </w:r>
      <w:r>
        <w:rPr>
          <w:sz w:val="21"/>
          <w:szCs w:val="21"/>
        </w:rPr>
        <w:t xml:space="preserve"> A Google account</w:t>
      </w:r>
    </w:p>
    <w:p w14:paraId="1941AFD4" w14:textId="77777777" w:rsidR="00F27E29" w:rsidRDefault="00000000">
      <w:pPr>
        <w:pStyle w:val="ListParagraph"/>
        <w:numPr>
          <w:ilvl w:val="0"/>
          <w:numId w:val="2"/>
        </w:numPr>
        <w:spacing w:after="80"/>
        <w:ind w:left="1080"/>
      </w:pPr>
      <w:r>
        <w:rPr>
          <w:sz w:val="21"/>
          <w:szCs w:val="21"/>
        </w:rPr>
        <w:t>Required to connect Google Sheets as the output destination</w:t>
      </w:r>
    </w:p>
    <w:p w14:paraId="080324D2" w14:textId="77777777" w:rsidR="00F27E29" w:rsidRDefault="00000000">
      <w:pPr>
        <w:pStyle w:val="ListParagraph"/>
        <w:numPr>
          <w:ilvl w:val="0"/>
          <w:numId w:val="2"/>
        </w:numPr>
        <w:spacing w:after="80"/>
      </w:pPr>
      <w:r>
        <w:rPr>
          <w:b/>
          <w:bCs/>
          <w:sz w:val="21"/>
          <w:szCs w:val="21"/>
        </w:rPr>
        <w:t>Invoice PDF files:</w:t>
      </w:r>
      <w:r>
        <w:rPr>
          <w:sz w:val="21"/>
          <w:szCs w:val="21"/>
        </w:rPr>
        <w:t xml:space="preserve"> Sample invoice PDFs</w:t>
      </w:r>
    </w:p>
    <w:p w14:paraId="7BA846BB" w14:textId="77777777" w:rsidR="00F27E29" w:rsidRDefault="00000000">
      <w:pPr>
        <w:pStyle w:val="ListParagraph"/>
        <w:numPr>
          <w:ilvl w:val="0"/>
          <w:numId w:val="2"/>
        </w:numPr>
        <w:spacing w:after="80"/>
        <w:ind w:left="1080"/>
      </w:pPr>
      <w:r>
        <w:rPr>
          <w:sz w:val="21"/>
          <w:szCs w:val="21"/>
        </w:rPr>
        <w:t>You will need at least a few invoice PDFs to test. Nanonets also provides sample files.</w:t>
      </w:r>
    </w:p>
    <w:p w14:paraId="01AE67DA" w14:textId="77777777" w:rsidR="00F27E29" w:rsidRDefault="00F27E29">
      <w:pPr>
        <w:spacing w:after="160"/>
      </w:pPr>
    </w:p>
    <w:p w14:paraId="1AD2C9AC" w14:textId="77777777" w:rsidR="00F27E29" w:rsidRDefault="00000000">
      <w:pPr>
        <w:pBdr>
          <w:left w:val="single" w:sz="6" w:space="8" w:color="4472C4"/>
        </w:pBdr>
        <w:spacing w:after="120"/>
        <w:ind w:left="360"/>
      </w:pPr>
      <w:r>
        <w:rPr>
          <w:i/>
          <w:iCs/>
          <w:color w:val="1F3864"/>
          <w:sz w:val="20"/>
          <w:szCs w:val="20"/>
        </w:rPr>
        <w:t>💡 No coding required. This entire workflow is built through Nanonets' visual interface.</w:t>
      </w:r>
    </w:p>
    <w:p w14:paraId="238F9D29" w14:textId="77777777" w:rsidR="00F27E29" w:rsidRDefault="00F27E29">
      <w:pPr>
        <w:spacing w:after="160"/>
      </w:pPr>
    </w:p>
    <w:p w14:paraId="578CF7EC" w14:textId="77777777" w:rsidR="00F27E29" w:rsidRDefault="00F27E29">
      <w:pPr>
        <w:pBdr>
          <w:bottom w:val="single" w:sz="4" w:space="1" w:color="4472C4"/>
        </w:pBdr>
        <w:spacing w:before="200" w:after="200"/>
      </w:pPr>
    </w:p>
    <w:p w14:paraId="56100441" w14:textId="77777777" w:rsidR="00F27E29" w:rsidRDefault="00000000">
      <w:pPr>
        <w:pStyle w:val="Heading1"/>
      </w:pPr>
      <w:r>
        <w:t>Overview of the Workflow</w:t>
      </w:r>
    </w:p>
    <w:p w14:paraId="3F80248E" w14:textId="77777777" w:rsidR="00F27E29" w:rsidRDefault="00000000">
      <w:pPr>
        <w:spacing w:after="120"/>
      </w:pPr>
      <w:r>
        <w:t>Here is what the automated pipeline looks like from end to end:</w:t>
      </w:r>
    </w:p>
    <w:p w14:paraId="3207277D" w14:textId="77777777" w:rsidR="00F27E29" w:rsidRDefault="00F27E29">
      <w:pPr>
        <w:spacing w:after="160"/>
      </w:pPr>
    </w:p>
    <w:p w14:paraId="5782C053" w14:textId="3AFBE877" w:rsidR="00F27E29" w:rsidRDefault="00000000">
      <w:pPr>
        <w:pStyle w:val="ListParagraph"/>
        <w:numPr>
          <w:ilvl w:val="0"/>
          <w:numId w:val="3"/>
        </w:numPr>
        <w:spacing w:after="100"/>
      </w:pPr>
      <w:r>
        <w:rPr>
          <w:sz w:val="21"/>
          <w:szCs w:val="21"/>
        </w:rPr>
        <w:t xml:space="preserve">Upload invoice PDFs to the Nanonets agent via email </w:t>
      </w:r>
    </w:p>
    <w:p w14:paraId="4E1908CB" w14:textId="77777777" w:rsidR="00F27E29" w:rsidRDefault="00000000">
      <w:pPr>
        <w:pStyle w:val="ListParagraph"/>
        <w:numPr>
          <w:ilvl w:val="0"/>
          <w:numId w:val="3"/>
        </w:numPr>
        <w:spacing w:after="100"/>
      </w:pPr>
      <w:r>
        <w:rPr>
          <w:sz w:val="21"/>
          <w:szCs w:val="21"/>
        </w:rPr>
        <w:t>The AI agent reads each invoice and extracts key fields</w:t>
      </w:r>
    </w:p>
    <w:p w14:paraId="31732904" w14:textId="77777777" w:rsidR="00F27E29" w:rsidRDefault="00000000">
      <w:pPr>
        <w:pStyle w:val="ListParagraph"/>
        <w:numPr>
          <w:ilvl w:val="0"/>
          <w:numId w:val="3"/>
        </w:numPr>
        <w:spacing w:after="100"/>
      </w:pPr>
      <w:r>
        <w:rPr>
          <w:sz w:val="21"/>
          <w:szCs w:val="21"/>
        </w:rPr>
        <w:t>Extracted data is automatically written to a Google Sheet</w:t>
      </w:r>
    </w:p>
    <w:p w14:paraId="29F94D0E" w14:textId="77777777" w:rsidR="00F27E29" w:rsidRDefault="00000000">
      <w:pPr>
        <w:pStyle w:val="ListParagraph"/>
        <w:numPr>
          <w:ilvl w:val="0"/>
          <w:numId w:val="3"/>
        </w:numPr>
        <w:spacing w:after="100"/>
      </w:pPr>
      <w:r>
        <w:rPr>
          <w:sz w:val="21"/>
          <w:szCs w:val="21"/>
        </w:rPr>
        <w:t>You can review results, track status, and run follow-up queries</w:t>
      </w:r>
    </w:p>
    <w:p w14:paraId="5C0DDA51" w14:textId="77777777" w:rsidR="00F27E29" w:rsidRDefault="00F27E29">
      <w:pPr>
        <w:spacing w:after="160"/>
      </w:pPr>
    </w:p>
    <w:p w14:paraId="1A7D332A" w14:textId="77777777" w:rsidR="00F27E29" w:rsidRDefault="00000000">
      <w:pPr>
        <w:pBdr>
          <w:left w:val="single" w:sz="6" w:space="8" w:color="4472C4"/>
        </w:pBdr>
        <w:spacing w:after="120"/>
        <w:ind w:left="360"/>
      </w:pPr>
      <w:r>
        <w:rPr>
          <w:i/>
          <w:iCs/>
          <w:color w:val="1F3864"/>
          <w:sz w:val="20"/>
          <w:szCs w:val="20"/>
        </w:rPr>
        <w:t>💡 Nanonets agents work across ERPs, email inboxes, and approval chains — completing processes your team would otherwise do manually.</w:t>
      </w:r>
    </w:p>
    <w:p w14:paraId="50208EA6" w14:textId="77777777" w:rsidR="00F27E29" w:rsidRDefault="00F27E29">
      <w:pPr>
        <w:spacing w:after="160"/>
      </w:pPr>
    </w:p>
    <w:p w14:paraId="78189278" w14:textId="6676B13E" w:rsidR="00F27E29" w:rsidRDefault="00000000" w:rsidP="008B1E79">
      <w:r>
        <w:rPr>
          <w:b/>
          <w:bCs/>
          <w:color w:val="1F3864"/>
          <w:sz w:val="36"/>
          <w:szCs w:val="36"/>
        </w:rPr>
        <w:t>Step 1: Sign Up and Access Nanonets Agents</w:t>
      </w:r>
    </w:p>
    <w:p w14:paraId="61B80066"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27E29" w14:paraId="577B9B9F" w14:textId="77777777">
        <w:tblPrEx>
          <w:tblCellMar>
            <w:top w:w="0" w:type="dxa"/>
            <w:bottom w:w="0" w:type="dxa"/>
          </w:tblCellMar>
        </w:tblPrEx>
        <w:tc>
          <w:tcPr>
            <w:tcW w:w="800" w:type="dxa"/>
            <w:shd w:val="clear" w:color="auto" w:fill="4472C4"/>
            <w:tcMar>
              <w:top w:w="80" w:type="dxa"/>
              <w:left w:w="120" w:type="dxa"/>
              <w:bottom w:w="80" w:type="dxa"/>
              <w:right w:w="120" w:type="dxa"/>
            </w:tcMar>
            <w:vAlign w:val="center"/>
          </w:tcPr>
          <w:p w14:paraId="6AF43E2A" w14:textId="77777777" w:rsidR="00F27E29" w:rsidRDefault="00000000">
            <w:pPr>
              <w:jc w:val="center"/>
            </w:pPr>
            <w:r>
              <w:rPr>
                <w:b/>
                <w:bCs/>
                <w:color w:val="FFFFFF"/>
                <w:sz w:val="28"/>
                <w:szCs w:val="28"/>
              </w:rPr>
              <w:t>Step 1A</w:t>
            </w:r>
          </w:p>
        </w:tc>
        <w:tc>
          <w:tcPr>
            <w:tcW w:w="8560" w:type="dxa"/>
            <w:shd w:val="clear" w:color="auto" w:fill="EBF3FB"/>
            <w:tcMar>
              <w:top w:w="80" w:type="dxa"/>
              <w:left w:w="200" w:type="dxa"/>
              <w:bottom w:w="80" w:type="dxa"/>
              <w:right w:w="120" w:type="dxa"/>
            </w:tcMar>
          </w:tcPr>
          <w:p w14:paraId="3701CDCA" w14:textId="77777777" w:rsidR="00F27E29" w:rsidRDefault="00000000">
            <w:r>
              <w:rPr>
                <w:b/>
                <w:bCs/>
                <w:color w:val="1F3864"/>
                <w:sz w:val="24"/>
                <w:szCs w:val="24"/>
              </w:rPr>
              <w:t>Go to the Nanonets website</w:t>
            </w:r>
          </w:p>
          <w:p w14:paraId="5B409406" w14:textId="77777777" w:rsidR="00F27E29" w:rsidRDefault="00000000">
            <w:pPr>
              <w:spacing w:before="60"/>
            </w:pPr>
            <w:r>
              <w:rPr>
                <w:sz w:val="20"/>
                <w:szCs w:val="20"/>
              </w:rPr>
              <w:t>Open your browser and navigate to nanonets.com. Click 'Get Started' or 'Book a Demo'. For this guide, use 'Get Started' to create a free account.</w:t>
            </w:r>
          </w:p>
        </w:tc>
      </w:tr>
    </w:tbl>
    <w:p w14:paraId="3C0DFCC0" w14:textId="77777777" w:rsidR="00F27E29" w:rsidRDefault="00F27E29">
      <w:pPr>
        <w:spacing w:after="160"/>
      </w:pPr>
    </w:p>
    <w:p w14:paraId="7FA6315B" w14:textId="72E88FBC" w:rsidR="00F27E29" w:rsidRDefault="00F27E29">
      <w:pPr>
        <w:spacing w:after="60"/>
        <w:jc w:val="center"/>
      </w:pPr>
    </w:p>
    <w:p w14:paraId="25C06792" w14:textId="77777777" w:rsidR="00F27E29" w:rsidRDefault="00000000">
      <w:pPr>
        <w:spacing w:after="200"/>
        <w:jc w:val="center"/>
      </w:pPr>
      <w:r>
        <w:rPr>
          <w:i/>
          <w:iCs/>
          <w:color w:val="666666"/>
          <w:sz w:val="18"/>
          <w:szCs w:val="18"/>
        </w:rPr>
        <w:t>Figure 2: Nanonets homepage — click 'Get Started' to create your free account</w:t>
      </w:r>
    </w:p>
    <w:p w14:paraId="61521B16" w14:textId="1F32F6CE"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27E29" w14:paraId="2BC99D41" w14:textId="77777777">
        <w:tblPrEx>
          <w:tblCellMar>
            <w:top w:w="0" w:type="dxa"/>
            <w:bottom w:w="0" w:type="dxa"/>
          </w:tblCellMar>
        </w:tblPrEx>
        <w:tc>
          <w:tcPr>
            <w:tcW w:w="800" w:type="dxa"/>
            <w:shd w:val="clear" w:color="auto" w:fill="4472C4"/>
            <w:tcMar>
              <w:top w:w="80" w:type="dxa"/>
              <w:left w:w="120" w:type="dxa"/>
              <w:bottom w:w="80" w:type="dxa"/>
              <w:right w:w="120" w:type="dxa"/>
            </w:tcMar>
            <w:vAlign w:val="center"/>
          </w:tcPr>
          <w:p w14:paraId="25E60D09" w14:textId="77777777" w:rsidR="00F27E29" w:rsidRDefault="00000000">
            <w:pPr>
              <w:jc w:val="center"/>
            </w:pPr>
            <w:r>
              <w:rPr>
                <w:b/>
                <w:bCs/>
                <w:color w:val="FFFFFF"/>
                <w:sz w:val="28"/>
                <w:szCs w:val="28"/>
              </w:rPr>
              <w:t>Step 1B</w:t>
            </w:r>
          </w:p>
        </w:tc>
        <w:tc>
          <w:tcPr>
            <w:tcW w:w="8560" w:type="dxa"/>
            <w:shd w:val="clear" w:color="auto" w:fill="EBF3FB"/>
            <w:tcMar>
              <w:top w:w="80" w:type="dxa"/>
              <w:left w:w="200" w:type="dxa"/>
              <w:bottom w:w="80" w:type="dxa"/>
              <w:right w:w="120" w:type="dxa"/>
            </w:tcMar>
          </w:tcPr>
          <w:p w14:paraId="058ED748" w14:textId="77777777" w:rsidR="00F27E29" w:rsidRDefault="00000000">
            <w:r>
              <w:rPr>
                <w:b/>
                <w:bCs/>
                <w:color w:val="1F3864"/>
                <w:sz w:val="24"/>
                <w:szCs w:val="24"/>
              </w:rPr>
              <w:t>Log in to Nanonets Agents</w:t>
            </w:r>
          </w:p>
          <w:p w14:paraId="53E5A3CC" w14:textId="77777777" w:rsidR="00F27E29" w:rsidRDefault="00000000">
            <w:pPr>
              <w:spacing w:before="60"/>
            </w:pPr>
            <w:r>
              <w:rPr>
                <w:sz w:val="20"/>
                <w:szCs w:val="20"/>
              </w:rPr>
              <w:t>After signing up, navigate to agents.nanonets.com. You will land on the Nanonets Agents dashboard — the central hub where all your agent tasks and configurations live.</w:t>
            </w:r>
          </w:p>
        </w:tc>
      </w:tr>
    </w:tbl>
    <w:p w14:paraId="70A29FC6" w14:textId="5608FCA4"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27E29" w14:paraId="700C7302"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2F2F2"/>
            <w:tcMar>
              <w:top w:w="160" w:type="dxa"/>
              <w:left w:w="200" w:type="dxa"/>
              <w:bottom w:w="160" w:type="dxa"/>
              <w:right w:w="200" w:type="dxa"/>
            </w:tcMar>
          </w:tcPr>
          <w:p w14:paraId="29D874FA" w14:textId="041934BE" w:rsidR="00F27E29" w:rsidRDefault="00000000">
            <w:pPr>
              <w:jc w:val="center"/>
            </w:pPr>
            <w:r>
              <w:rPr>
                <w:i/>
                <w:iCs/>
                <w:color w:val="888888"/>
                <w:sz w:val="20"/>
                <w:szCs w:val="20"/>
              </w:rPr>
              <w:t xml:space="preserve">📸 Screenshot: Nanonets </w:t>
            </w:r>
            <w:r w:rsidR="008B1E79">
              <w:rPr>
                <w:noProof/>
              </w:rPr>
              <w:drawing>
                <wp:inline distT="0" distB="0" distL="0" distR="0" wp14:anchorId="01A46F2E" wp14:editId="30A76333">
                  <wp:extent cx="5943600" cy="2406650"/>
                  <wp:effectExtent l="0" t="0" r="0" b="0"/>
                  <wp:docPr id="2098888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88281" name="Picture 2098888281"/>
                          <pic:cNvPicPr/>
                        </pic:nvPicPr>
                        <pic:blipFill>
                          <a:blip r:embed="rId5">
                            <a:extLst>
                              <a:ext uri="{28A0092B-C50C-407E-A947-70E740481C1C}">
                                <a14:useLocalDpi xmlns:a14="http://schemas.microsoft.com/office/drawing/2010/main" val="0"/>
                              </a:ext>
                            </a:extLst>
                          </a:blip>
                          <a:stretch>
                            <a:fillRect/>
                          </a:stretch>
                        </pic:blipFill>
                        <pic:spPr>
                          <a:xfrm>
                            <a:off x="0" y="0"/>
                            <a:ext cx="5943600" cy="2406650"/>
                          </a:xfrm>
                          <a:prstGeom prst="rect">
                            <a:avLst/>
                          </a:prstGeom>
                        </pic:spPr>
                      </pic:pic>
                    </a:graphicData>
                  </a:graphic>
                </wp:inline>
              </w:drawing>
            </w:r>
            <w:proofErr w:type="gramStart"/>
            <w:r>
              <w:rPr>
                <w:i/>
                <w:iCs/>
                <w:color w:val="888888"/>
                <w:sz w:val="20"/>
                <w:szCs w:val="20"/>
              </w:rPr>
              <w:t>Agents</w:t>
            </w:r>
            <w:proofErr w:type="gramEnd"/>
            <w:r>
              <w:rPr>
                <w:i/>
                <w:iCs/>
                <w:color w:val="888888"/>
                <w:sz w:val="20"/>
                <w:szCs w:val="20"/>
              </w:rPr>
              <w:t xml:space="preserve"> dashboard — 'How can I help with your documents today?'</w:t>
            </w:r>
          </w:p>
        </w:tc>
      </w:tr>
    </w:tbl>
    <w:p w14:paraId="28A50BEA" w14:textId="1A42A5A1" w:rsidR="00F27E29" w:rsidRDefault="00F27E29">
      <w:pPr>
        <w:spacing w:after="160"/>
      </w:pPr>
    </w:p>
    <w:p w14:paraId="5EC6D0F8" w14:textId="12B85331" w:rsidR="00F27E29" w:rsidRDefault="00000000">
      <w:pPr>
        <w:pBdr>
          <w:left w:val="single" w:sz="6" w:space="8" w:color="4472C4"/>
        </w:pBdr>
        <w:spacing w:after="120"/>
        <w:ind w:left="360"/>
      </w:pPr>
      <w:r>
        <w:rPr>
          <w:i/>
          <w:iCs/>
          <w:color w:val="1F3864"/>
          <w:sz w:val="20"/>
          <w:szCs w:val="20"/>
        </w:rPr>
        <w:t>💡 Your dashboard shows recent tasks on the left sidebar. The main area allows you to upload files or try example workflows like Invoice to PO Match, Bank Statement to Excel, and Bank Statement Reconciler.</w:t>
      </w:r>
    </w:p>
    <w:p w14:paraId="0C4BA672" w14:textId="41FEAD11" w:rsidR="00F27E29" w:rsidRDefault="00000000">
      <w:r>
        <w:br w:type="page"/>
      </w:r>
    </w:p>
    <w:p w14:paraId="4D3D098D" w14:textId="77777777" w:rsidR="00F27E29" w:rsidRDefault="00000000">
      <w:pPr>
        <w:pStyle w:val="Heading1"/>
      </w:pPr>
      <w:r>
        <w:lastRenderedPageBreak/>
        <w:t>Step 2: Connect Google Sheets (API Connector)</w:t>
      </w:r>
    </w:p>
    <w:p w14:paraId="39A45185" w14:textId="77777777" w:rsidR="00F27E29" w:rsidRDefault="00000000">
      <w:pPr>
        <w:spacing w:after="120"/>
      </w:pPr>
      <w:r>
        <w:t>Before building the agent, you need to connect your Google account so the agent can write data to Google Sheets.</w:t>
      </w:r>
    </w:p>
    <w:p w14:paraId="6FD83959"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27E29" w14:paraId="35F6BCCD" w14:textId="77777777">
        <w:tblPrEx>
          <w:tblCellMar>
            <w:top w:w="0" w:type="dxa"/>
            <w:bottom w:w="0" w:type="dxa"/>
          </w:tblCellMar>
        </w:tblPrEx>
        <w:tc>
          <w:tcPr>
            <w:tcW w:w="800" w:type="dxa"/>
            <w:shd w:val="clear" w:color="auto" w:fill="4472C4"/>
            <w:tcMar>
              <w:top w:w="80" w:type="dxa"/>
              <w:left w:w="120" w:type="dxa"/>
              <w:bottom w:w="80" w:type="dxa"/>
              <w:right w:w="120" w:type="dxa"/>
            </w:tcMar>
            <w:vAlign w:val="center"/>
          </w:tcPr>
          <w:p w14:paraId="551D09F6" w14:textId="77777777" w:rsidR="00F27E29" w:rsidRDefault="00000000">
            <w:pPr>
              <w:jc w:val="center"/>
            </w:pPr>
            <w:r>
              <w:rPr>
                <w:b/>
                <w:bCs/>
                <w:color w:val="FFFFFF"/>
                <w:sz w:val="28"/>
                <w:szCs w:val="28"/>
              </w:rPr>
              <w:t>Step 2A</w:t>
            </w:r>
          </w:p>
        </w:tc>
        <w:tc>
          <w:tcPr>
            <w:tcW w:w="8560" w:type="dxa"/>
            <w:shd w:val="clear" w:color="auto" w:fill="EBF3FB"/>
            <w:tcMar>
              <w:top w:w="80" w:type="dxa"/>
              <w:left w:w="200" w:type="dxa"/>
              <w:bottom w:w="80" w:type="dxa"/>
              <w:right w:w="120" w:type="dxa"/>
            </w:tcMar>
          </w:tcPr>
          <w:p w14:paraId="5613FB4E" w14:textId="77777777" w:rsidR="00F27E29" w:rsidRDefault="00000000">
            <w:r>
              <w:rPr>
                <w:b/>
                <w:bCs/>
                <w:color w:val="1F3864"/>
                <w:sz w:val="24"/>
                <w:szCs w:val="24"/>
              </w:rPr>
              <w:t>Open the Connectors page</w:t>
            </w:r>
          </w:p>
          <w:p w14:paraId="579CD07A" w14:textId="77777777" w:rsidR="00F27E29" w:rsidRDefault="00000000">
            <w:pPr>
              <w:spacing w:before="60"/>
            </w:pPr>
            <w:r>
              <w:rPr>
                <w:sz w:val="20"/>
                <w:szCs w:val="20"/>
              </w:rPr>
              <w:t>In the left sidebar, click 'Connectors'. This page lists all available API integrations including Microsoft Outlook, SharePoint, Gmail, Teams, Google Sheets, and more.</w:t>
            </w:r>
          </w:p>
        </w:tc>
      </w:tr>
    </w:tbl>
    <w:p w14:paraId="55B5CE33"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27E29" w14:paraId="374E3B32"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2F2F2"/>
            <w:tcMar>
              <w:top w:w="160" w:type="dxa"/>
              <w:left w:w="200" w:type="dxa"/>
              <w:bottom w:w="160" w:type="dxa"/>
              <w:right w:w="200" w:type="dxa"/>
            </w:tcMar>
          </w:tcPr>
          <w:p w14:paraId="3AB4708A" w14:textId="21B31517" w:rsidR="00F27E29" w:rsidRDefault="008B1E79">
            <w:pPr>
              <w:jc w:val="center"/>
            </w:pPr>
            <w:r>
              <w:rPr>
                <w:i/>
                <w:iCs/>
                <w:noProof/>
                <w:color w:val="888888"/>
                <w:sz w:val="20"/>
                <w:szCs w:val="20"/>
              </w:rPr>
              <w:drawing>
                <wp:inline distT="0" distB="0" distL="0" distR="0" wp14:anchorId="6E3CE6E6" wp14:editId="59DE5C49">
                  <wp:extent cx="5943600" cy="2747010"/>
                  <wp:effectExtent l="0" t="0" r="0" b="0"/>
                  <wp:docPr id="103237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7439" name="Picture 103237439"/>
                          <pic:cNvPicPr/>
                        </pic:nvPicPr>
                        <pic:blipFill>
                          <a:blip r:embed="rId6">
                            <a:extLst>
                              <a:ext uri="{28A0092B-C50C-407E-A947-70E740481C1C}">
                                <a14:useLocalDpi xmlns:a14="http://schemas.microsoft.com/office/drawing/2010/main" val="0"/>
                              </a:ext>
                            </a:extLst>
                          </a:blip>
                          <a:stretch>
                            <a:fillRect/>
                          </a:stretch>
                        </pic:blipFill>
                        <pic:spPr>
                          <a:xfrm>
                            <a:off x="0" y="0"/>
                            <a:ext cx="5943600" cy="2747010"/>
                          </a:xfrm>
                          <a:prstGeom prst="rect">
                            <a:avLst/>
                          </a:prstGeom>
                        </pic:spPr>
                      </pic:pic>
                    </a:graphicData>
                  </a:graphic>
                </wp:inline>
              </w:drawing>
            </w:r>
            <w:r w:rsidR="00000000">
              <w:rPr>
                <w:i/>
                <w:iCs/>
                <w:color w:val="888888"/>
                <w:sz w:val="20"/>
                <w:szCs w:val="20"/>
              </w:rPr>
              <w:t>📸 Screenshot: Connectors page showing API Connectors grid (Outlook, SharePoint, Gmail, Teams, Google Sheets, etc.)</w:t>
            </w:r>
          </w:p>
        </w:tc>
      </w:tr>
    </w:tbl>
    <w:p w14:paraId="4F41B791"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27E29" w14:paraId="6F4BDF80" w14:textId="77777777">
        <w:tblPrEx>
          <w:tblCellMar>
            <w:top w:w="0" w:type="dxa"/>
            <w:bottom w:w="0" w:type="dxa"/>
          </w:tblCellMar>
        </w:tblPrEx>
        <w:tc>
          <w:tcPr>
            <w:tcW w:w="800" w:type="dxa"/>
            <w:shd w:val="clear" w:color="auto" w:fill="4472C4"/>
            <w:tcMar>
              <w:top w:w="80" w:type="dxa"/>
              <w:left w:w="120" w:type="dxa"/>
              <w:bottom w:w="80" w:type="dxa"/>
              <w:right w:w="120" w:type="dxa"/>
            </w:tcMar>
            <w:vAlign w:val="center"/>
          </w:tcPr>
          <w:p w14:paraId="272C1DAE" w14:textId="77777777" w:rsidR="00F27E29" w:rsidRDefault="00000000">
            <w:pPr>
              <w:jc w:val="center"/>
            </w:pPr>
            <w:r>
              <w:rPr>
                <w:b/>
                <w:bCs/>
                <w:color w:val="FFFFFF"/>
                <w:sz w:val="28"/>
                <w:szCs w:val="28"/>
              </w:rPr>
              <w:t>Step 2B</w:t>
            </w:r>
          </w:p>
        </w:tc>
        <w:tc>
          <w:tcPr>
            <w:tcW w:w="8560" w:type="dxa"/>
            <w:shd w:val="clear" w:color="auto" w:fill="EBF3FB"/>
            <w:tcMar>
              <w:top w:w="80" w:type="dxa"/>
              <w:left w:w="200" w:type="dxa"/>
              <w:bottom w:w="80" w:type="dxa"/>
              <w:right w:w="120" w:type="dxa"/>
            </w:tcMar>
          </w:tcPr>
          <w:p w14:paraId="627B542E" w14:textId="77777777" w:rsidR="00F27E29" w:rsidRDefault="00000000">
            <w:r>
              <w:rPr>
                <w:b/>
                <w:bCs/>
                <w:color w:val="1F3864"/>
                <w:sz w:val="24"/>
                <w:szCs w:val="24"/>
              </w:rPr>
              <w:t>Connect Google Sheets</w:t>
            </w:r>
          </w:p>
          <w:p w14:paraId="30595CDA" w14:textId="77777777" w:rsidR="00F27E29" w:rsidRDefault="00000000">
            <w:pPr>
              <w:spacing w:before="60"/>
            </w:pPr>
            <w:r>
              <w:rPr>
                <w:sz w:val="20"/>
                <w:szCs w:val="20"/>
              </w:rPr>
              <w:t>Find the Google Sheets tile. If the button says 'View', it is already connected. If it says 'Connect', click it and follow the OAuth flow to authorize your Google account.</w:t>
            </w:r>
          </w:p>
        </w:tc>
      </w:tr>
    </w:tbl>
    <w:p w14:paraId="4CCA1634"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27E29" w14:paraId="69A1A954"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2F2F2"/>
            <w:tcMar>
              <w:top w:w="160" w:type="dxa"/>
              <w:left w:w="200" w:type="dxa"/>
              <w:bottom w:w="160" w:type="dxa"/>
              <w:right w:w="200" w:type="dxa"/>
            </w:tcMar>
          </w:tcPr>
          <w:p w14:paraId="7FC2A786" w14:textId="285C7E6B" w:rsidR="00F27E29" w:rsidRDefault="008B125D">
            <w:pPr>
              <w:jc w:val="center"/>
            </w:pPr>
            <w:r>
              <w:rPr>
                <w:i/>
                <w:iCs/>
                <w:noProof/>
                <w:color w:val="888888"/>
                <w:sz w:val="20"/>
                <w:szCs w:val="20"/>
              </w:rPr>
              <w:lastRenderedPageBreak/>
              <w:drawing>
                <wp:inline distT="0" distB="0" distL="0" distR="0" wp14:anchorId="7F6A9C6B" wp14:editId="203515A5">
                  <wp:extent cx="5943600" cy="2764155"/>
                  <wp:effectExtent l="0" t="0" r="0" b="0"/>
                  <wp:docPr id="1264096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96851" name="Picture 1264096851"/>
                          <pic:cNvPicPr/>
                        </pic:nvPicPr>
                        <pic:blipFill>
                          <a:blip r:embed="rId7">
                            <a:extLst>
                              <a:ext uri="{28A0092B-C50C-407E-A947-70E740481C1C}">
                                <a14:useLocalDpi xmlns:a14="http://schemas.microsoft.com/office/drawing/2010/main" val="0"/>
                              </a:ext>
                            </a:extLst>
                          </a:blip>
                          <a:stretch>
                            <a:fillRect/>
                          </a:stretch>
                        </pic:blipFill>
                        <pic:spPr>
                          <a:xfrm>
                            <a:off x="0" y="0"/>
                            <a:ext cx="5943600" cy="2764155"/>
                          </a:xfrm>
                          <a:prstGeom prst="rect">
                            <a:avLst/>
                          </a:prstGeom>
                        </pic:spPr>
                      </pic:pic>
                    </a:graphicData>
                  </a:graphic>
                </wp:inline>
              </w:drawing>
            </w:r>
            <w:r w:rsidR="00000000">
              <w:rPr>
                <w:i/>
                <w:iCs/>
                <w:color w:val="888888"/>
                <w:sz w:val="20"/>
                <w:szCs w:val="20"/>
              </w:rPr>
              <w:t>📸 Screenshot: Connectors page — Google Sheets tile showing 'View' (already connected) vs. 'Connect'</w:t>
            </w:r>
          </w:p>
        </w:tc>
      </w:tr>
    </w:tbl>
    <w:p w14:paraId="79E9D9D9" w14:textId="77777777" w:rsidR="00F27E29" w:rsidRDefault="00F27E29">
      <w:pPr>
        <w:spacing w:after="160"/>
      </w:pPr>
    </w:p>
    <w:p w14:paraId="1B574DF9" w14:textId="77777777" w:rsidR="00F27E29" w:rsidRDefault="00000000">
      <w:pPr>
        <w:pBdr>
          <w:left w:val="single" w:sz="6" w:space="8" w:color="4472C4"/>
        </w:pBdr>
        <w:spacing w:after="120"/>
        <w:ind w:left="360"/>
      </w:pPr>
      <w:r>
        <w:rPr>
          <w:i/>
          <w:iCs/>
          <w:color w:val="1F3864"/>
          <w:sz w:val="20"/>
          <w:szCs w:val="20"/>
        </w:rPr>
        <w:t>💡 You only need to connect Google Sheets once. After authorization, Nanonets securely stores the OAuth token and uses it for all future agent tasks under your account.</w:t>
      </w:r>
    </w:p>
    <w:p w14:paraId="40371F31" w14:textId="77777777" w:rsidR="008B125D" w:rsidRDefault="008B125D" w:rsidP="008B125D"/>
    <w:p w14:paraId="4A570A49" w14:textId="50574D23" w:rsidR="00F27E29" w:rsidRDefault="00000000" w:rsidP="008B125D">
      <w:r>
        <w:rPr>
          <w:b/>
          <w:bCs/>
          <w:color w:val="1F3864"/>
          <w:sz w:val="36"/>
          <w:szCs w:val="36"/>
        </w:rPr>
        <w:t>Step 3: Create a New Agent</w:t>
      </w:r>
    </w:p>
    <w:p w14:paraId="08326911" w14:textId="77777777" w:rsidR="00F27E29" w:rsidRDefault="00000000">
      <w:pPr>
        <w:spacing w:after="120"/>
      </w:pPr>
      <w:r>
        <w:t>Now you will build the agent that will process invoices automatically.</w:t>
      </w:r>
    </w:p>
    <w:p w14:paraId="10F55CCA"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27E29" w14:paraId="0C92565F" w14:textId="77777777">
        <w:tblPrEx>
          <w:tblCellMar>
            <w:top w:w="0" w:type="dxa"/>
            <w:bottom w:w="0" w:type="dxa"/>
          </w:tblCellMar>
        </w:tblPrEx>
        <w:tc>
          <w:tcPr>
            <w:tcW w:w="800" w:type="dxa"/>
            <w:shd w:val="clear" w:color="auto" w:fill="4472C4"/>
            <w:tcMar>
              <w:top w:w="80" w:type="dxa"/>
              <w:left w:w="120" w:type="dxa"/>
              <w:bottom w:w="80" w:type="dxa"/>
              <w:right w:w="120" w:type="dxa"/>
            </w:tcMar>
            <w:vAlign w:val="center"/>
          </w:tcPr>
          <w:p w14:paraId="2FF559EC" w14:textId="77777777" w:rsidR="00F27E29" w:rsidRDefault="00000000">
            <w:pPr>
              <w:jc w:val="center"/>
            </w:pPr>
            <w:r>
              <w:rPr>
                <w:b/>
                <w:bCs/>
                <w:color w:val="FFFFFF"/>
                <w:sz w:val="28"/>
                <w:szCs w:val="28"/>
              </w:rPr>
              <w:t>Step 3A</w:t>
            </w:r>
          </w:p>
        </w:tc>
        <w:tc>
          <w:tcPr>
            <w:tcW w:w="8560" w:type="dxa"/>
            <w:shd w:val="clear" w:color="auto" w:fill="EBF3FB"/>
            <w:tcMar>
              <w:top w:w="80" w:type="dxa"/>
              <w:left w:w="200" w:type="dxa"/>
              <w:bottom w:w="80" w:type="dxa"/>
              <w:right w:w="120" w:type="dxa"/>
            </w:tcMar>
          </w:tcPr>
          <w:p w14:paraId="72877079" w14:textId="77777777" w:rsidR="00F27E29" w:rsidRDefault="00000000">
            <w:r>
              <w:rPr>
                <w:b/>
                <w:bCs/>
                <w:color w:val="1F3864"/>
                <w:sz w:val="24"/>
                <w:szCs w:val="24"/>
              </w:rPr>
              <w:t>Click 'Agents' in the sidebar</w:t>
            </w:r>
          </w:p>
          <w:p w14:paraId="50F2C592" w14:textId="77777777" w:rsidR="00F27E29" w:rsidRDefault="00000000">
            <w:pPr>
              <w:spacing w:before="60"/>
            </w:pPr>
            <w:r>
              <w:rPr>
                <w:sz w:val="20"/>
                <w:szCs w:val="20"/>
              </w:rPr>
              <w:t>In the left sidebar, click 'Agents', then click '+ New Agent' or 'New task' to start creating your agent.</w:t>
            </w:r>
          </w:p>
        </w:tc>
      </w:tr>
    </w:tbl>
    <w:p w14:paraId="6508364D"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27E29" w14:paraId="3C600735" w14:textId="77777777">
        <w:tblPrEx>
          <w:tblCellMar>
            <w:top w:w="0" w:type="dxa"/>
            <w:bottom w:w="0" w:type="dxa"/>
          </w:tblCellMar>
        </w:tblPrEx>
        <w:tc>
          <w:tcPr>
            <w:tcW w:w="800" w:type="dxa"/>
            <w:shd w:val="clear" w:color="auto" w:fill="4472C4"/>
            <w:tcMar>
              <w:top w:w="80" w:type="dxa"/>
              <w:left w:w="120" w:type="dxa"/>
              <w:bottom w:w="80" w:type="dxa"/>
              <w:right w:w="120" w:type="dxa"/>
            </w:tcMar>
            <w:vAlign w:val="center"/>
          </w:tcPr>
          <w:p w14:paraId="0718263B" w14:textId="77777777" w:rsidR="00F27E29" w:rsidRDefault="00000000">
            <w:pPr>
              <w:jc w:val="center"/>
            </w:pPr>
            <w:r>
              <w:rPr>
                <w:b/>
                <w:bCs/>
                <w:color w:val="FFFFFF"/>
                <w:sz w:val="28"/>
                <w:szCs w:val="28"/>
              </w:rPr>
              <w:t>Step 3B</w:t>
            </w:r>
          </w:p>
        </w:tc>
        <w:tc>
          <w:tcPr>
            <w:tcW w:w="8560" w:type="dxa"/>
            <w:shd w:val="clear" w:color="auto" w:fill="EBF3FB"/>
            <w:tcMar>
              <w:top w:w="80" w:type="dxa"/>
              <w:left w:w="200" w:type="dxa"/>
              <w:bottom w:w="80" w:type="dxa"/>
              <w:right w:w="120" w:type="dxa"/>
            </w:tcMar>
          </w:tcPr>
          <w:p w14:paraId="447F5B62" w14:textId="77777777" w:rsidR="00F27E29" w:rsidRDefault="00000000">
            <w:r>
              <w:rPr>
                <w:b/>
                <w:bCs/>
                <w:color w:val="1F3864"/>
                <w:sz w:val="24"/>
                <w:szCs w:val="24"/>
              </w:rPr>
              <w:t>Write the agent instruction</w:t>
            </w:r>
          </w:p>
          <w:p w14:paraId="64E1900C" w14:textId="77777777" w:rsidR="00F27E29" w:rsidRDefault="00000000">
            <w:pPr>
              <w:spacing w:before="60"/>
            </w:pPr>
            <w:r>
              <w:rPr>
                <w:sz w:val="20"/>
                <w:szCs w:val="20"/>
              </w:rPr>
              <w:t>In the 'Configure' tab, under 'Role and Behaviour', type the following instruction in the text box on the right:</w:t>
            </w:r>
          </w:p>
        </w:tc>
      </w:tr>
    </w:tbl>
    <w:p w14:paraId="4B0156D8"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7E29" w14:paraId="391900A0" w14:textId="77777777">
        <w:tblPrEx>
          <w:tblCellMar>
            <w:top w:w="0" w:type="dxa"/>
            <w:bottom w:w="0" w:type="dxa"/>
          </w:tblCellMar>
        </w:tblPrEx>
        <w:tc>
          <w:tcPr>
            <w:tcW w:w="9360" w:type="dxa"/>
            <w:shd w:val="clear" w:color="auto" w:fill="1F3864"/>
            <w:tcMar>
              <w:top w:w="160" w:type="dxa"/>
              <w:left w:w="280" w:type="dxa"/>
              <w:bottom w:w="160" w:type="dxa"/>
              <w:right w:w="200" w:type="dxa"/>
            </w:tcMar>
          </w:tcPr>
          <w:p w14:paraId="0D6D671A" w14:textId="77777777" w:rsidR="00F27E29" w:rsidRDefault="00000000">
            <w:r>
              <w:rPr>
                <w:rFonts w:ascii="Courier New" w:eastAsia="Courier New" w:hAnsi="Courier New" w:cs="Courier New"/>
                <w:color w:val="FFFFFF"/>
              </w:rPr>
              <w:t>When a new invoice is uploaded, extract invoice number, date, vendor name, and total amount and save it to Google Sheets</w:t>
            </w:r>
          </w:p>
        </w:tc>
      </w:tr>
    </w:tbl>
    <w:p w14:paraId="0F39CC1A"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27E29" w14:paraId="3920E64A"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2F2F2"/>
            <w:tcMar>
              <w:top w:w="160" w:type="dxa"/>
              <w:left w:w="200" w:type="dxa"/>
              <w:bottom w:w="160" w:type="dxa"/>
              <w:right w:w="200" w:type="dxa"/>
            </w:tcMar>
          </w:tcPr>
          <w:p w14:paraId="3757A9FB" w14:textId="0EDFF90F" w:rsidR="00F27E29" w:rsidRDefault="00000000">
            <w:pPr>
              <w:jc w:val="center"/>
            </w:pPr>
            <w:r>
              <w:rPr>
                <w:i/>
                <w:iCs/>
                <w:color w:val="888888"/>
                <w:sz w:val="20"/>
                <w:szCs w:val="20"/>
              </w:rPr>
              <w:lastRenderedPageBreak/>
              <w:t>📸</w:t>
            </w:r>
            <w:r w:rsidR="008B125D">
              <w:rPr>
                <w:i/>
                <w:iCs/>
                <w:noProof/>
                <w:color w:val="888888"/>
                <w:sz w:val="20"/>
                <w:szCs w:val="20"/>
              </w:rPr>
              <w:drawing>
                <wp:inline distT="0" distB="0" distL="0" distR="0" wp14:anchorId="41626B72" wp14:editId="5DA424C2">
                  <wp:extent cx="5943600" cy="2732405"/>
                  <wp:effectExtent l="0" t="0" r="0" b="0"/>
                  <wp:docPr id="202201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1286" name="Picture 202201286"/>
                          <pic:cNvPicPr/>
                        </pic:nvPicPr>
                        <pic:blipFill>
                          <a:blip r:embed="rId8">
                            <a:extLst>
                              <a:ext uri="{28A0092B-C50C-407E-A947-70E740481C1C}">
                                <a14:useLocalDpi xmlns:a14="http://schemas.microsoft.com/office/drawing/2010/main" val="0"/>
                              </a:ext>
                            </a:extLst>
                          </a:blip>
                          <a:stretch>
                            <a:fillRect/>
                          </a:stretch>
                        </pic:blipFill>
                        <pic:spPr>
                          <a:xfrm>
                            <a:off x="0" y="0"/>
                            <a:ext cx="5943600" cy="2732405"/>
                          </a:xfrm>
                          <a:prstGeom prst="rect">
                            <a:avLst/>
                          </a:prstGeom>
                        </pic:spPr>
                      </pic:pic>
                    </a:graphicData>
                  </a:graphic>
                </wp:inline>
              </w:drawing>
            </w:r>
            <w:r>
              <w:rPr>
                <w:i/>
                <w:iCs/>
                <w:color w:val="888888"/>
                <w:sz w:val="20"/>
                <w:szCs w:val="20"/>
              </w:rPr>
              <w:t xml:space="preserve"> Screenshot: Agent Configure tab — instruction text entered in the behaviour box</w:t>
            </w:r>
          </w:p>
        </w:tc>
      </w:tr>
    </w:tbl>
    <w:p w14:paraId="3E2F7222" w14:textId="77777777" w:rsidR="00F27E29" w:rsidRDefault="00F27E29">
      <w:pPr>
        <w:spacing w:after="160"/>
      </w:pPr>
    </w:p>
    <w:p w14:paraId="3D3A669B" w14:textId="77777777" w:rsidR="00F27E29" w:rsidRDefault="00000000">
      <w:pPr>
        <w:pBdr>
          <w:left w:val="single" w:sz="6" w:space="8" w:color="4472C4"/>
        </w:pBdr>
        <w:spacing w:after="120"/>
        <w:ind w:left="360"/>
      </w:pPr>
      <w:r>
        <w:rPr>
          <w:i/>
          <w:iCs/>
          <w:color w:val="1F3864"/>
          <w:sz w:val="20"/>
          <w:szCs w:val="20"/>
        </w:rPr>
        <w:t>💡 This plain-English instruction is all the agent needs. Nanonets' AI understands what to extract and which tool to use — you do not need to write any code or configure field mappings manually.</w:t>
      </w:r>
    </w:p>
    <w:p w14:paraId="4878761B" w14:textId="77777777" w:rsidR="008B125D" w:rsidRDefault="008B125D" w:rsidP="008B125D"/>
    <w:p w14:paraId="1C819B27" w14:textId="75D005B9" w:rsidR="00F27E29" w:rsidRDefault="00000000" w:rsidP="008B125D">
      <w:r>
        <w:rPr>
          <w:b/>
          <w:bCs/>
          <w:color w:val="1F3864"/>
          <w:sz w:val="36"/>
          <w:szCs w:val="36"/>
        </w:rPr>
        <w:t>Step 4: Add the Google Sheets Tool</w:t>
      </w:r>
    </w:p>
    <w:p w14:paraId="3329DCBE" w14:textId="77777777" w:rsidR="00F27E29" w:rsidRDefault="00000000">
      <w:pPr>
        <w:spacing w:after="120"/>
      </w:pPr>
      <w:r>
        <w:t>Now link the Google Sheets connector so the agent knows where to save the extracted data.</w:t>
      </w:r>
    </w:p>
    <w:p w14:paraId="680639FD"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27E29" w14:paraId="6401DD23" w14:textId="77777777">
        <w:tblPrEx>
          <w:tblCellMar>
            <w:top w:w="0" w:type="dxa"/>
            <w:bottom w:w="0" w:type="dxa"/>
          </w:tblCellMar>
        </w:tblPrEx>
        <w:tc>
          <w:tcPr>
            <w:tcW w:w="800" w:type="dxa"/>
            <w:shd w:val="clear" w:color="auto" w:fill="4472C4"/>
            <w:tcMar>
              <w:top w:w="80" w:type="dxa"/>
              <w:left w:w="120" w:type="dxa"/>
              <w:bottom w:w="80" w:type="dxa"/>
              <w:right w:w="120" w:type="dxa"/>
            </w:tcMar>
            <w:vAlign w:val="center"/>
          </w:tcPr>
          <w:p w14:paraId="51EB9E5D" w14:textId="77777777" w:rsidR="00F27E29" w:rsidRDefault="00000000">
            <w:pPr>
              <w:jc w:val="center"/>
            </w:pPr>
            <w:r>
              <w:rPr>
                <w:b/>
                <w:bCs/>
                <w:color w:val="FFFFFF"/>
                <w:sz w:val="28"/>
                <w:szCs w:val="28"/>
              </w:rPr>
              <w:t>Step 4A</w:t>
            </w:r>
          </w:p>
        </w:tc>
        <w:tc>
          <w:tcPr>
            <w:tcW w:w="8560" w:type="dxa"/>
            <w:shd w:val="clear" w:color="auto" w:fill="EBF3FB"/>
            <w:tcMar>
              <w:top w:w="80" w:type="dxa"/>
              <w:left w:w="200" w:type="dxa"/>
              <w:bottom w:w="80" w:type="dxa"/>
              <w:right w:w="120" w:type="dxa"/>
            </w:tcMar>
          </w:tcPr>
          <w:p w14:paraId="57272E80" w14:textId="77777777" w:rsidR="00F27E29" w:rsidRDefault="00000000">
            <w:r>
              <w:rPr>
                <w:b/>
                <w:bCs/>
                <w:color w:val="1F3864"/>
                <w:sz w:val="24"/>
                <w:szCs w:val="24"/>
              </w:rPr>
              <w:t>Click '+ Add tool' at the bottom</w:t>
            </w:r>
          </w:p>
          <w:p w14:paraId="152FC0BD" w14:textId="77777777" w:rsidR="00F27E29" w:rsidRDefault="00000000">
            <w:pPr>
              <w:spacing w:before="60"/>
            </w:pPr>
            <w:r>
              <w:rPr>
                <w:sz w:val="20"/>
                <w:szCs w:val="20"/>
              </w:rPr>
              <w:t>Below the instruction box, click '+ Add tool'. A search box will appear.</w:t>
            </w:r>
          </w:p>
        </w:tc>
      </w:tr>
    </w:tbl>
    <w:p w14:paraId="368D76AF"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27E29" w14:paraId="145EA089"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2F2F2"/>
            <w:tcMar>
              <w:top w:w="160" w:type="dxa"/>
              <w:left w:w="200" w:type="dxa"/>
              <w:bottom w:w="160" w:type="dxa"/>
              <w:right w:w="200" w:type="dxa"/>
            </w:tcMar>
          </w:tcPr>
          <w:p w14:paraId="6C0EF1C9" w14:textId="0EA8E995" w:rsidR="00F27E29" w:rsidRDefault="008B125D">
            <w:pPr>
              <w:jc w:val="center"/>
            </w:pPr>
            <w:r>
              <w:rPr>
                <w:i/>
                <w:iCs/>
                <w:noProof/>
                <w:color w:val="888888"/>
                <w:sz w:val="20"/>
                <w:szCs w:val="20"/>
              </w:rPr>
              <w:lastRenderedPageBreak/>
              <w:drawing>
                <wp:inline distT="0" distB="0" distL="0" distR="0" wp14:anchorId="0115B347" wp14:editId="73FB424B">
                  <wp:extent cx="5943600" cy="2734945"/>
                  <wp:effectExtent l="0" t="0" r="0" b="8255"/>
                  <wp:docPr id="18642190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19082" name="Picture 1864219082"/>
                          <pic:cNvPicPr/>
                        </pic:nvPicPr>
                        <pic:blipFill>
                          <a:blip r:embed="rId9">
                            <a:extLst>
                              <a:ext uri="{28A0092B-C50C-407E-A947-70E740481C1C}">
                                <a14:useLocalDpi xmlns:a14="http://schemas.microsoft.com/office/drawing/2010/main" val="0"/>
                              </a:ext>
                            </a:extLst>
                          </a:blip>
                          <a:stretch>
                            <a:fillRect/>
                          </a:stretch>
                        </pic:blipFill>
                        <pic:spPr>
                          <a:xfrm>
                            <a:off x="0" y="0"/>
                            <a:ext cx="5943600" cy="2734945"/>
                          </a:xfrm>
                          <a:prstGeom prst="rect">
                            <a:avLst/>
                          </a:prstGeom>
                        </pic:spPr>
                      </pic:pic>
                    </a:graphicData>
                  </a:graphic>
                </wp:inline>
              </w:drawing>
            </w:r>
            <w:r w:rsidR="00000000">
              <w:rPr>
                <w:i/>
                <w:iCs/>
                <w:color w:val="888888"/>
                <w:sz w:val="20"/>
                <w:szCs w:val="20"/>
              </w:rPr>
              <w:t>📸 Screenshot: Agent Configure tab — '+ Add tool' button at the bottom of the instruction panel</w:t>
            </w:r>
          </w:p>
        </w:tc>
      </w:tr>
    </w:tbl>
    <w:p w14:paraId="0D416CA2"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27E29" w14:paraId="2F8953BD" w14:textId="77777777">
        <w:tblPrEx>
          <w:tblCellMar>
            <w:top w:w="0" w:type="dxa"/>
            <w:bottom w:w="0" w:type="dxa"/>
          </w:tblCellMar>
        </w:tblPrEx>
        <w:tc>
          <w:tcPr>
            <w:tcW w:w="800" w:type="dxa"/>
            <w:shd w:val="clear" w:color="auto" w:fill="4472C4"/>
            <w:tcMar>
              <w:top w:w="80" w:type="dxa"/>
              <w:left w:w="120" w:type="dxa"/>
              <w:bottom w:w="80" w:type="dxa"/>
              <w:right w:w="120" w:type="dxa"/>
            </w:tcMar>
            <w:vAlign w:val="center"/>
          </w:tcPr>
          <w:p w14:paraId="21F1338F" w14:textId="77777777" w:rsidR="00F27E29" w:rsidRDefault="00000000">
            <w:pPr>
              <w:jc w:val="center"/>
            </w:pPr>
            <w:r>
              <w:rPr>
                <w:b/>
                <w:bCs/>
                <w:color w:val="FFFFFF"/>
                <w:sz w:val="28"/>
                <w:szCs w:val="28"/>
              </w:rPr>
              <w:t>Step 4B</w:t>
            </w:r>
          </w:p>
        </w:tc>
        <w:tc>
          <w:tcPr>
            <w:tcW w:w="8560" w:type="dxa"/>
            <w:shd w:val="clear" w:color="auto" w:fill="EBF3FB"/>
            <w:tcMar>
              <w:top w:w="80" w:type="dxa"/>
              <w:left w:w="200" w:type="dxa"/>
              <w:bottom w:w="80" w:type="dxa"/>
              <w:right w:w="120" w:type="dxa"/>
            </w:tcMar>
          </w:tcPr>
          <w:p w14:paraId="3D53AAF9" w14:textId="77777777" w:rsidR="00F27E29" w:rsidRDefault="00000000">
            <w:r>
              <w:rPr>
                <w:b/>
                <w:bCs/>
                <w:color w:val="1F3864"/>
                <w:sz w:val="24"/>
                <w:szCs w:val="24"/>
              </w:rPr>
              <w:t>Search for 'Google Sheets'</w:t>
            </w:r>
          </w:p>
          <w:p w14:paraId="4DD2EADF" w14:textId="77777777" w:rsidR="00F27E29" w:rsidRDefault="00000000">
            <w:pPr>
              <w:spacing w:before="60"/>
            </w:pPr>
            <w:r>
              <w:rPr>
                <w:sz w:val="20"/>
                <w:szCs w:val="20"/>
              </w:rPr>
              <w:t>Type 'google sheets' in the search box. You will see three options appear: Google Sheets Update, Google Sheets Lookup, and Create Google Sheet. Select 'Google Sheets Update'.</w:t>
            </w:r>
          </w:p>
        </w:tc>
      </w:tr>
    </w:tbl>
    <w:p w14:paraId="425E54A0"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27E29" w14:paraId="5829D0BC"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2F2F2"/>
            <w:tcMar>
              <w:top w:w="160" w:type="dxa"/>
              <w:left w:w="200" w:type="dxa"/>
              <w:bottom w:w="160" w:type="dxa"/>
              <w:right w:w="200" w:type="dxa"/>
            </w:tcMar>
          </w:tcPr>
          <w:p w14:paraId="37E1453C" w14:textId="568B7019" w:rsidR="00F27E29" w:rsidRDefault="00000000">
            <w:pPr>
              <w:jc w:val="center"/>
            </w:pPr>
            <w:r>
              <w:rPr>
                <w:i/>
                <w:iCs/>
                <w:color w:val="888888"/>
                <w:sz w:val="20"/>
                <w:szCs w:val="20"/>
              </w:rPr>
              <w:t xml:space="preserve">📸 Screenshot: Tool search dropdown showing Google Sheets </w:t>
            </w:r>
            <w:proofErr w:type="spellStart"/>
            <w:r>
              <w:rPr>
                <w:i/>
                <w:iCs/>
                <w:color w:val="888888"/>
                <w:sz w:val="20"/>
                <w:szCs w:val="20"/>
              </w:rPr>
              <w:t>Updat</w:t>
            </w:r>
            <w:proofErr w:type="spellEnd"/>
            <w:r w:rsidR="008B125D">
              <w:rPr>
                <w:i/>
                <w:iCs/>
                <w:noProof/>
                <w:color w:val="888888"/>
                <w:sz w:val="20"/>
                <w:szCs w:val="20"/>
              </w:rPr>
              <w:drawing>
                <wp:inline distT="0" distB="0" distL="0" distR="0" wp14:anchorId="3E584A7F" wp14:editId="4A70761E">
                  <wp:extent cx="5943600" cy="2734945"/>
                  <wp:effectExtent l="0" t="0" r="0" b="8255"/>
                  <wp:docPr id="7544657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65705" name="Picture 754465705"/>
                          <pic:cNvPicPr/>
                        </pic:nvPicPr>
                        <pic:blipFill>
                          <a:blip r:embed="rId9">
                            <a:extLst>
                              <a:ext uri="{28A0092B-C50C-407E-A947-70E740481C1C}">
                                <a14:useLocalDpi xmlns:a14="http://schemas.microsoft.com/office/drawing/2010/main" val="0"/>
                              </a:ext>
                            </a:extLst>
                          </a:blip>
                          <a:stretch>
                            <a:fillRect/>
                          </a:stretch>
                        </pic:blipFill>
                        <pic:spPr>
                          <a:xfrm>
                            <a:off x="0" y="0"/>
                            <a:ext cx="5943600" cy="2734945"/>
                          </a:xfrm>
                          <a:prstGeom prst="rect">
                            <a:avLst/>
                          </a:prstGeom>
                        </pic:spPr>
                      </pic:pic>
                    </a:graphicData>
                  </a:graphic>
                </wp:inline>
              </w:drawing>
            </w:r>
            <w:r>
              <w:rPr>
                <w:i/>
                <w:iCs/>
                <w:color w:val="888888"/>
                <w:sz w:val="20"/>
                <w:szCs w:val="20"/>
              </w:rPr>
              <w:t>e, Google Sheets Lookup, Create Google Sheet</w:t>
            </w:r>
          </w:p>
        </w:tc>
      </w:tr>
    </w:tbl>
    <w:p w14:paraId="57399024"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27E29" w14:paraId="0D5CA8C1" w14:textId="77777777">
        <w:tblPrEx>
          <w:tblCellMar>
            <w:top w:w="0" w:type="dxa"/>
            <w:bottom w:w="0" w:type="dxa"/>
          </w:tblCellMar>
        </w:tblPrEx>
        <w:tc>
          <w:tcPr>
            <w:tcW w:w="800" w:type="dxa"/>
            <w:shd w:val="clear" w:color="auto" w:fill="4472C4"/>
            <w:tcMar>
              <w:top w:w="80" w:type="dxa"/>
              <w:left w:w="120" w:type="dxa"/>
              <w:bottom w:w="80" w:type="dxa"/>
              <w:right w:w="120" w:type="dxa"/>
            </w:tcMar>
            <w:vAlign w:val="center"/>
          </w:tcPr>
          <w:p w14:paraId="565B98BB" w14:textId="77777777" w:rsidR="00F27E29" w:rsidRDefault="00000000">
            <w:pPr>
              <w:jc w:val="center"/>
            </w:pPr>
            <w:r>
              <w:rPr>
                <w:b/>
                <w:bCs/>
                <w:color w:val="FFFFFF"/>
                <w:sz w:val="28"/>
                <w:szCs w:val="28"/>
              </w:rPr>
              <w:lastRenderedPageBreak/>
              <w:t>Step 4C</w:t>
            </w:r>
          </w:p>
        </w:tc>
        <w:tc>
          <w:tcPr>
            <w:tcW w:w="8560" w:type="dxa"/>
            <w:shd w:val="clear" w:color="auto" w:fill="EBF3FB"/>
            <w:tcMar>
              <w:top w:w="80" w:type="dxa"/>
              <w:left w:w="200" w:type="dxa"/>
              <w:bottom w:w="80" w:type="dxa"/>
              <w:right w:w="120" w:type="dxa"/>
            </w:tcMar>
          </w:tcPr>
          <w:p w14:paraId="12FF2E1B" w14:textId="77777777" w:rsidR="00F27E29" w:rsidRDefault="00000000">
            <w:r>
              <w:rPr>
                <w:b/>
                <w:bCs/>
                <w:color w:val="1F3864"/>
                <w:sz w:val="24"/>
                <w:szCs w:val="24"/>
              </w:rPr>
              <w:t>Configure the tool</w:t>
            </w:r>
          </w:p>
          <w:p w14:paraId="62987210" w14:textId="77777777" w:rsidR="00F27E29" w:rsidRDefault="00000000">
            <w:pPr>
              <w:spacing w:before="60"/>
            </w:pPr>
            <w:r>
              <w:rPr>
                <w:sz w:val="20"/>
                <w:szCs w:val="20"/>
              </w:rPr>
              <w:t>A 'Create Configured Tool' dialog will open. Fill in:</w:t>
            </w:r>
          </w:p>
        </w:tc>
      </w:tr>
    </w:tbl>
    <w:p w14:paraId="36C2BEE5" w14:textId="77777777" w:rsidR="00F27E29" w:rsidRDefault="00F27E29">
      <w:pPr>
        <w:spacing w:after="160"/>
      </w:pPr>
    </w:p>
    <w:p w14:paraId="6822154E" w14:textId="77777777" w:rsidR="00F27E29" w:rsidRDefault="00000000">
      <w:pPr>
        <w:pStyle w:val="ListParagraph"/>
        <w:numPr>
          <w:ilvl w:val="0"/>
          <w:numId w:val="2"/>
        </w:numPr>
        <w:spacing w:after="80"/>
      </w:pPr>
      <w:r>
        <w:rPr>
          <w:b/>
          <w:bCs/>
          <w:sz w:val="21"/>
          <w:szCs w:val="21"/>
        </w:rPr>
        <w:t>Display Name:</w:t>
      </w:r>
      <w:r>
        <w:rPr>
          <w:sz w:val="21"/>
          <w:szCs w:val="21"/>
        </w:rPr>
        <w:t xml:space="preserve"> Display Name:</w:t>
      </w:r>
    </w:p>
    <w:p w14:paraId="7E98416D" w14:textId="77777777" w:rsidR="00F27E29" w:rsidRDefault="00000000">
      <w:pPr>
        <w:pStyle w:val="ListParagraph"/>
        <w:numPr>
          <w:ilvl w:val="0"/>
          <w:numId w:val="2"/>
        </w:numPr>
        <w:spacing w:after="80"/>
        <w:ind w:left="1080"/>
      </w:pPr>
      <w:r>
        <w:rPr>
          <w:i/>
          <w:iCs/>
          <w:sz w:val="21"/>
          <w:szCs w:val="21"/>
        </w:rPr>
        <w:t>e.g., "saves extracted invoice data to google sheets"</w:t>
      </w:r>
    </w:p>
    <w:p w14:paraId="3212E89C" w14:textId="77777777" w:rsidR="00F27E29" w:rsidRDefault="00000000">
      <w:pPr>
        <w:pStyle w:val="ListParagraph"/>
        <w:numPr>
          <w:ilvl w:val="0"/>
          <w:numId w:val="2"/>
        </w:numPr>
        <w:spacing w:after="80"/>
      </w:pPr>
      <w:r>
        <w:rPr>
          <w:b/>
          <w:bCs/>
          <w:sz w:val="21"/>
          <w:szCs w:val="21"/>
        </w:rPr>
        <w:t>Description:</w:t>
      </w:r>
      <w:r>
        <w:rPr>
          <w:sz w:val="21"/>
          <w:szCs w:val="21"/>
        </w:rPr>
        <w:t xml:space="preserve"> Description:</w:t>
      </w:r>
    </w:p>
    <w:p w14:paraId="1A7285CF" w14:textId="77777777" w:rsidR="00F27E29" w:rsidRDefault="00000000">
      <w:pPr>
        <w:pStyle w:val="ListParagraph"/>
        <w:numPr>
          <w:ilvl w:val="0"/>
          <w:numId w:val="2"/>
        </w:numPr>
        <w:spacing w:after="80"/>
        <w:ind w:left="1080"/>
      </w:pPr>
      <w:r>
        <w:rPr>
          <w:sz w:val="21"/>
          <w:szCs w:val="21"/>
        </w:rPr>
        <w:t>Optional — helps the AI understand when to use this tool</w:t>
      </w:r>
    </w:p>
    <w:p w14:paraId="36842792" w14:textId="77777777" w:rsidR="00F27E29" w:rsidRDefault="00000000">
      <w:pPr>
        <w:pStyle w:val="ListParagraph"/>
        <w:numPr>
          <w:ilvl w:val="0"/>
          <w:numId w:val="2"/>
        </w:numPr>
        <w:spacing w:after="80"/>
      </w:pPr>
      <w:r>
        <w:rPr>
          <w:b/>
          <w:bCs/>
          <w:sz w:val="21"/>
          <w:szCs w:val="21"/>
        </w:rPr>
        <w:t>Access Token:</w:t>
      </w:r>
      <w:r>
        <w:rPr>
          <w:sz w:val="21"/>
          <w:szCs w:val="21"/>
        </w:rPr>
        <w:t xml:space="preserve"> Access Token:</w:t>
      </w:r>
    </w:p>
    <w:p w14:paraId="06EEEFEC" w14:textId="77777777" w:rsidR="00F27E29" w:rsidRDefault="00000000">
      <w:pPr>
        <w:pStyle w:val="ListParagraph"/>
        <w:numPr>
          <w:ilvl w:val="0"/>
          <w:numId w:val="2"/>
        </w:numPr>
        <w:spacing w:after="80"/>
        <w:ind w:left="1080"/>
      </w:pPr>
      <w:r>
        <w:rPr>
          <w:sz w:val="21"/>
          <w:szCs w:val="21"/>
        </w:rPr>
        <w:t xml:space="preserve">Click the dropdown and select your connected Google account (e.g., </w:t>
      </w:r>
      <w:proofErr w:type="spellStart"/>
      <w:r>
        <w:rPr>
          <w:sz w:val="21"/>
          <w:szCs w:val="21"/>
        </w:rPr>
        <w:t>google_sheets</w:t>
      </w:r>
      <w:proofErr w:type="spellEnd"/>
      <w:r>
        <w:rPr>
          <w:sz w:val="21"/>
          <w:szCs w:val="21"/>
        </w:rPr>
        <w:t xml:space="preserve"> yourname@gmail.com)</w:t>
      </w:r>
    </w:p>
    <w:p w14:paraId="1776E915"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7E29" w14:paraId="5AD47C2A"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2F2F2"/>
            <w:tcMar>
              <w:top w:w="160" w:type="dxa"/>
              <w:left w:w="200" w:type="dxa"/>
              <w:bottom w:w="160" w:type="dxa"/>
              <w:right w:w="200" w:type="dxa"/>
            </w:tcMar>
          </w:tcPr>
          <w:p w14:paraId="655D0D1F" w14:textId="77777777" w:rsidR="008B125D" w:rsidRDefault="008B125D">
            <w:pPr>
              <w:jc w:val="center"/>
              <w:rPr>
                <w:i/>
                <w:iCs/>
                <w:color w:val="888888"/>
                <w:sz w:val="20"/>
                <w:szCs w:val="20"/>
              </w:rPr>
            </w:pPr>
            <w:r>
              <w:rPr>
                <w:i/>
                <w:iCs/>
                <w:noProof/>
                <w:color w:val="888888"/>
                <w:sz w:val="20"/>
                <w:szCs w:val="20"/>
              </w:rPr>
              <w:drawing>
                <wp:inline distT="0" distB="0" distL="0" distR="0" wp14:anchorId="1FF82C27" wp14:editId="5AB1D5E4">
                  <wp:extent cx="4292821" cy="3340272"/>
                  <wp:effectExtent l="0" t="0" r="0" b="0"/>
                  <wp:docPr id="5923319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31999" name="Picture 592331999"/>
                          <pic:cNvPicPr/>
                        </pic:nvPicPr>
                        <pic:blipFill>
                          <a:blip r:embed="rId10">
                            <a:extLst>
                              <a:ext uri="{28A0092B-C50C-407E-A947-70E740481C1C}">
                                <a14:useLocalDpi xmlns:a14="http://schemas.microsoft.com/office/drawing/2010/main" val="0"/>
                              </a:ext>
                            </a:extLst>
                          </a:blip>
                          <a:stretch>
                            <a:fillRect/>
                          </a:stretch>
                        </pic:blipFill>
                        <pic:spPr>
                          <a:xfrm>
                            <a:off x="0" y="0"/>
                            <a:ext cx="4292821" cy="3340272"/>
                          </a:xfrm>
                          <a:prstGeom prst="rect">
                            <a:avLst/>
                          </a:prstGeom>
                        </pic:spPr>
                      </pic:pic>
                    </a:graphicData>
                  </a:graphic>
                </wp:inline>
              </w:drawing>
            </w:r>
            <w:r w:rsidR="00000000">
              <w:rPr>
                <w:i/>
                <w:iCs/>
                <w:color w:val="888888"/>
                <w:sz w:val="20"/>
                <w:szCs w:val="20"/>
              </w:rPr>
              <w:t>📸</w:t>
            </w:r>
          </w:p>
          <w:p w14:paraId="0749B3F6" w14:textId="77777777" w:rsidR="008B125D" w:rsidRDefault="008B125D">
            <w:pPr>
              <w:jc w:val="center"/>
              <w:rPr>
                <w:i/>
                <w:iCs/>
                <w:color w:val="888888"/>
                <w:sz w:val="20"/>
                <w:szCs w:val="20"/>
              </w:rPr>
            </w:pPr>
          </w:p>
          <w:p w14:paraId="090B6EB1" w14:textId="77777777" w:rsidR="008B125D" w:rsidRDefault="008B125D">
            <w:pPr>
              <w:jc w:val="center"/>
              <w:rPr>
                <w:i/>
                <w:iCs/>
                <w:color w:val="888888"/>
                <w:sz w:val="20"/>
                <w:szCs w:val="20"/>
              </w:rPr>
            </w:pPr>
          </w:p>
          <w:p w14:paraId="691ADF6D" w14:textId="77777777" w:rsidR="008B125D" w:rsidRDefault="008B125D">
            <w:pPr>
              <w:jc w:val="center"/>
              <w:rPr>
                <w:i/>
                <w:iCs/>
                <w:color w:val="888888"/>
                <w:sz w:val="20"/>
                <w:szCs w:val="20"/>
              </w:rPr>
            </w:pPr>
          </w:p>
          <w:p w14:paraId="47D894E2" w14:textId="0641FA52" w:rsidR="00F27E29" w:rsidRDefault="00000000" w:rsidP="008B125D">
            <w:r>
              <w:rPr>
                <w:i/>
                <w:iCs/>
                <w:color w:val="888888"/>
                <w:sz w:val="20"/>
                <w:szCs w:val="20"/>
              </w:rPr>
              <w:t xml:space="preserve"> Screenshot: Create Configured Tool dialog — Access Token dropdown showing </w:t>
            </w:r>
            <w:proofErr w:type="spellStart"/>
            <w:r>
              <w:rPr>
                <w:i/>
                <w:iCs/>
                <w:color w:val="888888"/>
                <w:sz w:val="20"/>
                <w:szCs w:val="20"/>
              </w:rPr>
              <w:t>google_sheets</w:t>
            </w:r>
            <w:proofErr w:type="spellEnd"/>
            <w:r>
              <w:rPr>
                <w:i/>
                <w:iCs/>
                <w:color w:val="888888"/>
                <w:sz w:val="20"/>
                <w:szCs w:val="20"/>
              </w:rPr>
              <w:t xml:space="preserve"> account selection</w:t>
            </w:r>
          </w:p>
        </w:tc>
      </w:tr>
    </w:tbl>
    <w:p w14:paraId="24AC3DD6"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27E29" w14:paraId="471B57B5" w14:textId="77777777">
        <w:tblPrEx>
          <w:tblCellMar>
            <w:top w:w="0" w:type="dxa"/>
            <w:bottom w:w="0" w:type="dxa"/>
          </w:tblCellMar>
        </w:tblPrEx>
        <w:tc>
          <w:tcPr>
            <w:tcW w:w="800" w:type="dxa"/>
            <w:shd w:val="clear" w:color="auto" w:fill="4472C4"/>
            <w:tcMar>
              <w:top w:w="80" w:type="dxa"/>
              <w:left w:w="120" w:type="dxa"/>
              <w:bottom w:w="80" w:type="dxa"/>
              <w:right w:w="120" w:type="dxa"/>
            </w:tcMar>
            <w:vAlign w:val="center"/>
          </w:tcPr>
          <w:p w14:paraId="7ECD07C4" w14:textId="77777777" w:rsidR="00F27E29" w:rsidRDefault="00000000">
            <w:pPr>
              <w:jc w:val="center"/>
            </w:pPr>
            <w:r>
              <w:rPr>
                <w:b/>
                <w:bCs/>
                <w:color w:val="FFFFFF"/>
                <w:sz w:val="28"/>
                <w:szCs w:val="28"/>
              </w:rPr>
              <w:t>Step 4D</w:t>
            </w:r>
          </w:p>
        </w:tc>
        <w:tc>
          <w:tcPr>
            <w:tcW w:w="8560" w:type="dxa"/>
            <w:shd w:val="clear" w:color="auto" w:fill="EBF3FB"/>
            <w:tcMar>
              <w:top w:w="80" w:type="dxa"/>
              <w:left w:w="200" w:type="dxa"/>
              <w:bottom w:w="80" w:type="dxa"/>
              <w:right w:w="120" w:type="dxa"/>
            </w:tcMar>
          </w:tcPr>
          <w:p w14:paraId="1AAFDFEB" w14:textId="77777777" w:rsidR="00F27E29" w:rsidRDefault="00000000">
            <w:r>
              <w:rPr>
                <w:b/>
                <w:bCs/>
                <w:color w:val="1F3864"/>
                <w:sz w:val="24"/>
                <w:szCs w:val="24"/>
              </w:rPr>
              <w:t>Click 'Create Tool'</w:t>
            </w:r>
          </w:p>
          <w:p w14:paraId="682DFBA2" w14:textId="77777777" w:rsidR="00F27E29" w:rsidRDefault="00000000">
            <w:pPr>
              <w:spacing w:before="60"/>
            </w:pPr>
            <w:r>
              <w:rPr>
                <w:sz w:val="20"/>
                <w:szCs w:val="20"/>
              </w:rPr>
              <w:t>Once your Google account is selected, click 'Create Tool'. The tool will appear as a tag below the instruction box (e.g., 'Google Sheets Update ⚙ ×').</w:t>
            </w:r>
          </w:p>
        </w:tc>
      </w:tr>
    </w:tbl>
    <w:p w14:paraId="7F009D22"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27E29" w14:paraId="6BC097C0"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2F2F2"/>
            <w:tcMar>
              <w:top w:w="160" w:type="dxa"/>
              <w:left w:w="200" w:type="dxa"/>
              <w:bottom w:w="160" w:type="dxa"/>
              <w:right w:w="200" w:type="dxa"/>
            </w:tcMar>
          </w:tcPr>
          <w:p w14:paraId="55990E25" w14:textId="35322CA2" w:rsidR="00F27E29" w:rsidRDefault="008B125D">
            <w:pPr>
              <w:jc w:val="center"/>
            </w:pPr>
            <w:r>
              <w:rPr>
                <w:i/>
                <w:iCs/>
                <w:noProof/>
                <w:color w:val="888888"/>
                <w:sz w:val="20"/>
                <w:szCs w:val="20"/>
              </w:rPr>
              <w:lastRenderedPageBreak/>
              <w:drawing>
                <wp:inline distT="0" distB="0" distL="0" distR="0" wp14:anchorId="60E71E7D" wp14:editId="0A2597ED">
                  <wp:extent cx="5943600" cy="2744470"/>
                  <wp:effectExtent l="0" t="0" r="0" b="0"/>
                  <wp:docPr id="19174666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66616" name="Picture 1917466616"/>
                          <pic:cNvPicPr/>
                        </pic:nvPicPr>
                        <pic:blipFill>
                          <a:blip r:embed="rId11">
                            <a:extLst>
                              <a:ext uri="{28A0092B-C50C-407E-A947-70E740481C1C}">
                                <a14:useLocalDpi xmlns:a14="http://schemas.microsoft.com/office/drawing/2010/main" val="0"/>
                              </a:ext>
                            </a:extLst>
                          </a:blip>
                          <a:stretch>
                            <a:fillRect/>
                          </a:stretch>
                        </pic:blipFill>
                        <pic:spPr>
                          <a:xfrm>
                            <a:off x="0" y="0"/>
                            <a:ext cx="5943600" cy="2744470"/>
                          </a:xfrm>
                          <a:prstGeom prst="rect">
                            <a:avLst/>
                          </a:prstGeom>
                        </pic:spPr>
                      </pic:pic>
                    </a:graphicData>
                  </a:graphic>
                </wp:inline>
              </w:drawing>
            </w:r>
            <w:r w:rsidR="00000000">
              <w:rPr>
                <w:i/>
                <w:iCs/>
                <w:color w:val="888888"/>
                <w:sz w:val="20"/>
                <w:szCs w:val="20"/>
              </w:rPr>
              <w:t>📸 Screenshot: Agent Configure tab with 'Google Sheets Update' tool tag added at the bottom</w:t>
            </w:r>
          </w:p>
        </w:tc>
      </w:tr>
    </w:tbl>
    <w:p w14:paraId="568A99AF" w14:textId="77777777" w:rsidR="00F27E29" w:rsidRDefault="00F27E29">
      <w:pPr>
        <w:spacing w:after="160"/>
      </w:pPr>
    </w:p>
    <w:p w14:paraId="1E36AF02" w14:textId="77777777" w:rsidR="00F27E29" w:rsidRDefault="00000000">
      <w:pPr>
        <w:pBdr>
          <w:left w:val="single" w:sz="6" w:space="8" w:color="4472C4"/>
        </w:pBdr>
        <w:spacing w:after="120"/>
        <w:ind w:left="360"/>
      </w:pPr>
      <w:r>
        <w:rPr>
          <w:i/>
          <w:iCs/>
          <w:color w:val="1F3864"/>
          <w:sz w:val="20"/>
          <w:szCs w:val="20"/>
        </w:rPr>
        <w:t>💡 The agent is now configured. It knows what to do (extract fields from invoices) and where to save the output (your Google Sheets account).</w:t>
      </w:r>
    </w:p>
    <w:p w14:paraId="679BA93C" w14:textId="77777777" w:rsidR="008B125D" w:rsidRDefault="008B125D" w:rsidP="008B125D"/>
    <w:p w14:paraId="0A5F707B" w14:textId="0747C6A0" w:rsidR="00F27E29" w:rsidRDefault="00000000" w:rsidP="008B125D">
      <w:r>
        <w:rPr>
          <w:b/>
          <w:bCs/>
          <w:color w:val="1F3864"/>
          <w:sz w:val="36"/>
          <w:szCs w:val="36"/>
        </w:rPr>
        <w:t>Step 5: Set the Trigger — 'Run When'</w:t>
      </w:r>
    </w:p>
    <w:p w14:paraId="0A6AE784" w14:textId="77777777" w:rsidR="00F27E29" w:rsidRDefault="00000000">
      <w:pPr>
        <w:spacing w:after="120"/>
      </w:pPr>
      <w:r>
        <w:t>You can set the agent to run automatically whenever it receives an email with invoice attachments. This is optional but very powerful for hands-free automation.</w:t>
      </w:r>
    </w:p>
    <w:p w14:paraId="42407BB5"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27E29" w14:paraId="4F4D1D4C" w14:textId="77777777">
        <w:tblPrEx>
          <w:tblCellMar>
            <w:top w:w="0" w:type="dxa"/>
            <w:bottom w:w="0" w:type="dxa"/>
          </w:tblCellMar>
        </w:tblPrEx>
        <w:tc>
          <w:tcPr>
            <w:tcW w:w="800" w:type="dxa"/>
            <w:shd w:val="clear" w:color="auto" w:fill="4472C4"/>
            <w:tcMar>
              <w:top w:w="80" w:type="dxa"/>
              <w:left w:w="120" w:type="dxa"/>
              <w:bottom w:w="80" w:type="dxa"/>
              <w:right w:w="120" w:type="dxa"/>
            </w:tcMar>
            <w:vAlign w:val="center"/>
          </w:tcPr>
          <w:p w14:paraId="3ED6B6E8" w14:textId="77777777" w:rsidR="00F27E29" w:rsidRDefault="00000000">
            <w:pPr>
              <w:jc w:val="center"/>
            </w:pPr>
            <w:r>
              <w:rPr>
                <w:b/>
                <w:bCs/>
                <w:color w:val="FFFFFF"/>
                <w:sz w:val="28"/>
                <w:szCs w:val="28"/>
              </w:rPr>
              <w:t>Step 5A</w:t>
            </w:r>
          </w:p>
        </w:tc>
        <w:tc>
          <w:tcPr>
            <w:tcW w:w="8560" w:type="dxa"/>
            <w:shd w:val="clear" w:color="auto" w:fill="EBF3FB"/>
            <w:tcMar>
              <w:top w:w="80" w:type="dxa"/>
              <w:left w:w="200" w:type="dxa"/>
              <w:bottom w:w="80" w:type="dxa"/>
              <w:right w:w="120" w:type="dxa"/>
            </w:tcMar>
          </w:tcPr>
          <w:p w14:paraId="4E33A830" w14:textId="77777777" w:rsidR="00F27E29" w:rsidRDefault="00000000">
            <w:r>
              <w:rPr>
                <w:b/>
                <w:bCs/>
                <w:color w:val="1F3864"/>
                <w:sz w:val="24"/>
                <w:szCs w:val="24"/>
              </w:rPr>
              <w:t>Click 'Run when...' in the agent panel</w:t>
            </w:r>
          </w:p>
          <w:p w14:paraId="2EC82556" w14:textId="77777777" w:rsidR="00F27E29" w:rsidRDefault="00000000">
            <w:pPr>
              <w:spacing w:before="60"/>
            </w:pPr>
            <w:r>
              <w:rPr>
                <w:sz w:val="20"/>
                <w:szCs w:val="20"/>
              </w:rPr>
              <w:t>In the bottom-left of the Configure panel, click 'Run when...'. Then click '+ Add'.</w:t>
            </w:r>
          </w:p>
        </w:tc>
      </w:tr>
    </w:tbl>
    <w:p w14:paraId="5C69CA45"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27E29" w14:paraId="43385C97"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2F2F2"/>
            <w:tcMar>
              <w:top w:w="160" w:type="dxa"/>
              <w:left w:w="200" w:type="dxa"/>
              <w:bottom w:w="160" w:type="dxa"/>
              <w:right w:w="200" w:type="dxa"/>
            </w:tcMar>
          </w:tcPr>
          <w:p w14:paraId="618194DA" w14:textId="10D7B2E4" w:rsidR="00F27E29" w:rsidRDefault="008B125D">
            <w:pPr>
              <w:jc w:val="center"/>
            </w:pPr>
            <w:r>
              <w:rPr>
                <w:i/>
                <w:iCs/>
                <w:noProof/>
                <w:color w:val="888888"/>
                <w:sz w:val="20"/>
                <w:szCs w:val="20"/>
              </w:rPr>
              <w:lastRenderedPageBreak/>
              <w:drawing>
                <wp:inline distT="0" distB="0" distL="0" distR="0" wp14:anchorId="3DF69A83" wp14:editId="32DD670B">
                  <wp:extent cx="5943600" cy="2679700"/>
                  <wp:effectExtent l="0" t="0" r="0" b="6350"/>
                  <wp:docPr id="8518769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76966" name="Picture 851876966"/>
                          <pic:cNvPicPr/>
                        </pic:nvPicPr>
                        <pic:blipFill>
                          <a:blip r:embed="rId12">
                            <a:extLst>
                              <a:ext uri="{28A0092B-C50C-407E-A947-70E740481C1C}">
                                <a14:useLocalDpi xmlns:a14="http://schemas.microsoft.com/office/drawing/2010/main" val="0"/>
                              </a:ext>
                            </a:extLst>
                          </a:blip>
                          <a:stretch>
                            <a:fillRect/>
                          </a:stretch>
                        </pic:blipFill>
                        <pic:spPr>
                          <a:xfrm>
                            <a:off x="0" y="0"/>
                            <a:ext cx="5943600" cy="2679700"/>
                          </a:xfrm>
                          <a:prstGeom prst="rect">
                            <a:avLst/>
                          </a:prstGeom>
                        </pic:spPr>
                      </pic:pic>
                    </a:graphicData>
                  </a:graphic>
                </wp:inline>
              </w:drawing>
            </w:r>
            <w:r w:rsidR="00000000">
              <w:rPr>
                <w:i/>
                <w:iCs/>
                <w:color w:val="888888"/>
                <w:sz w:val="20"/>
                <w:szCs w:val="20"/>
              </w:rPr>
              <w:t>📸 Screenshot: Agent Configure tab — 'Run when...' section with '+ Add' button</w:t>
            </w:r>
          </w:p>
        </w:tc>
      </w:tr>
    </w:tbl>
    <w:p w14:paraId="6444EE2F"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27E29" w14:paraId="2B7A64EB" w14:textId="77777777">
        <w:tblPrEx>
          <w:tblCellMar>
            <w:top w:w="0" w:type="dxa"/>
            <w:bottom w:w="0" w:type="dxa"/>
          </w:tblCellMar>
        </w:tblPrEx>
        <w:tc>
          <w:tcPr>
            <w:tcW w:w="800" w:type="dxa"/>
            <w:shd w:val="clear" w:color="auto" w:fill="4472C4"/>
            <w:tcMar>
              <w:top w:w="80" w:type="dxa"/>
              <w:left w:w="120" w:type="dxa"/>
              <w:bottom w:w="80" w:type="dxa"/>
              <w:right w:w="120" w:type="dxa"/>
            </w:tcMar>
            <w:vAlign w:val="center"/>
          </w:tcPr>
          <w:p w14:paraId="43727F67" w14:textId="77777777" w:rsidR="00F27E29" w:rsidRDefault="00000000">
            <w:pPr>
              <w:jc w:val="center"/>
            </w:pPr>
            <w:r>
              <w:rPr>
                <w:b/>
                <w:bCs/>
                <w:color w:val="FFFFFF"/>
                <w:sz w:val="28"/>
                <w:szCs w:val="28"/>
              </w:rPr>
              <w:t>Step 5B</w:t>
            </w:r>
          </w:p>
        </w:tc>
        <w:tc>
          <w:tcPr>
            <w:tcW w:w="8560" w:type="dxa"/>
            <w:shd w:val="clear" w:color="auto" w:fill="EBF3FB"/>
            <w:tcMar>
              <w:top w:w="80" w:type="dxa"/>
              <w:left w:w="200" w:type="dxa"/>
              <w:bottom w:w="80" w:type="dxa"/>
              <w:right w:w="120" w:type="dxa"/>
            </w:tcMar>
          </w:tcPr>
          <w:p w14:paraId="1A8E75B3" w14:textId="77777777" w:rsidR="00F27E29" w:rsidRDefault="00000000">
            <w:r>
              <w:rPr>
                <w:b/>
                <w:bCs/>
                <w:color w:val="1F3864"/>
                <w:sz w:val="24"/>
                <w:szCs w:val="24"/>
              </w:rPr>
              <w:t>Note your agent's email address</w:t>
            </w:r>
          </w:p>
          <w:p w14:paraId="6646215A" w14:textId="77777777" w:rsidR="00F27E29" w:rsidRDefault="00000000">
            <w:pPr>
              <w:spacing w:before="60"/>
            </w:pPr>
            <w:r>
              <w:rPr>
                <w:sz w:val="20"/>
                <w:szCs w:val="20"/>
              </w:rPr>
              <w:t>Nanonets generates a unique inbound email address for your agent (e.g., agent-khushi-lathwal-personal-worksp-dd0d0b8d@inbound.agents.nanonets.com). Any email sent to this address will automatically trigger the agent.</w:t>
            </w:r>
          </w:p>
        </w:tc>
      </w:tr>
    </w:tbl>
    <w:p w14:paraId="6631CE27" w14:textId="77777777" w:rsidR="00F27E29" w:rsidRDefault="00F27E29">
      <w:pPr>
        <w:spacing w:after="160"/>
      </w:pPr>
    </w:p>
    <w:p w14:paraId="1FBE8922" w14:textId="77777777" w:rsidR="00F27E29" w:rsidRDefault="00000000">
      <w:pPr>
        <w:pBdr>
          <w:left w:val="single" w:sz="6" w:space="8" w:color="4472C4"/>
        </w:pBdr>
        <w:spacing w:after="120"/>
        <w:ind w:left="360"/>
      </w:pPr>
      <w:r>
        <w:rPr>
          <w:i/>
          <w:iCs/>
          <w:color w:val="1F3864"/>
          <w:sz w:val="20"/>
          <w:szCs w:val="20"/>
        </w:rPr>
        <w:t>💡 Copy this email address. You will use it in Step 6 to send invoices directly to the agent from your email client.</w:t>
      </w:r>
    </w:p>
    <w:p w14:paraId="4A03130E" w14:textId="77777777" w:rsidR="00B95AD1" w:rsidRDefault="00B95AD1" w:rsidP="00B95AD1"/>
    <w:p w14:paraId="667504CD" w14:textId="425B7778" w:rsidR="00F27E29" w:rsidRDefault="00000000" w:rsidP="00B95AD1">
      <w:r>
        <w:rPr>
          <w:b/>
          <w:bCs/>
          <w:color w:val="1F3864"/>
          <w:sz w:val="36"/>
          <w:szCs w:val="36"/>
        </w:rPr>
        <w:t>Step 6: Send Invoices to the Agent</w:t>
      </w:r>
    </w:p>
    <w:p w14:paraId="324626AF" w14:textId="77777777" w:rsidR="00F27E29" w:rsidRDefault="00000000">
      <w:pPr>
        <w:spacing w:after="120"/>
      </w:pPr>
      <w:r>
        <w:t>Now you will trigger the agent by emailing invoice PDF files to its unique address.</w:t>
      </w:r>
    </w:p>
    <w:p w14:paraId="4846C4DE"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27E29" w14:paraId="1BC374A7" w14:textId="77777777">
        <w:tblPrEx>
          <w:tblCellMar>
            <w:top w:w="0" w:type="dxa"/>
            <w:bottom w:w="0" w:type="dxa"/>
          </w:tblCellMar>
        </w:tblPrEx>
        <w:tc>
          <w:tcPr>
            <w:tcW w:w="800" w:type="dxa"/>
            <w:shd w:val="clear" w:color="auto" w:fill="4472C4"/>
            <w:tcMar>
              <w:top w:w="80" w:type="dxa"/>
              <w:left w:w="120" w:type="dxa"/>
              <w:bottom w:w="80" w:type="dxa"/>
              <w:right w:w="120" w:type="dxa"/>
            </w:tcMar>
            <w:vAlign w:val="center"/>
          </w:tcPr>
          <w:p w14:paraId="5DFB4274" w14:textId="77777777" w:rsidR="00F27E29" w:rsidRDefault="00000000">
            <w:pPr>
              <w:jc w:val="center"/>
            </w:pPr>
            <w:r>
              <w:rPr>
                <w:b/>
                <w:bCs/>
                <w:color w:val="FFFFFF"/>
                <w:sz w:val="28"/>
                <w:szCs w:val="28"/>
              </w:rPr>
              <w:t>Step 6A</w:t>
            </w:r>
          </w:p>
        </w:tc>
        <w:tc>
          <w:tcPr>
            <w:tcW w:w="8560" w:type="dxa"/>
            <w:shd w:val="clear" w:color="auto" w:fill="EBF3FB"/>
            <w:tcMar>
              <w:top w:w="80" w:type="dxa"/>
              <w:left w:w="200" w:type="dxa"/>
              <w:bottom w:w="80" w:type="dxa"/>
              <w:right w:w="120" w:type="dxa"/>
            </w:tcMar>
          </w:tcPr>
          <w:p w14:paraId="0B3132C3" w14:textId="77777777" w:rsidR="00F27E29" w:rsidRDefault="00000000">
            <w:r>
              <w:rPr>
                <w:b/>
                <w:bCs/>
                <w:color w:val="1F3864"/>
                <w:sz w:val="24"/>
                <w:szCs w:val="24"/>
              </w:rPr>
              <w:t>Open your email client (Gmail, Outlook, etc.)</w:t>
            </w:r>
          </w:p>
          <w:p w14:paraId="7975156A" w14:textId="77777777" w:rsidR="00F27E29" w:rsidRDefault="00000000">
            <w:pPr>
              <w:spacing w:before="60"/>
            </w:pPr>
            <w:r>
              <w:rPr>
                <w:sz w:val="20"/>
                <w:szCs w:val="20"/>
              </w:rPr>
              <w:t>Compose a new email. In the To field, paste your agent's inbound email address from Step 5.</w:t>
            </w:r>
          </w:p>
        </w:tc>
      </w:tr>
    </w:tbl>
    <w:p w14:paraId="345EE8EF" w14:textId="77777777" w:rsidR="00F27E29" w:rsidRDefault="00F27E29">
      <w:pPr>
        <w:spacing w:after="160"/>
      </w:pPr>
    </w:p>
    <w:p w14:paraId="3887AD6A" w14:textId="540E2E9B" w:rsidR="00B95AD1" w:rsidRDefault="00B95AD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27E29" w14:paraId="16C1B30B" w14:textId="77777777">
        <w:tblPrEx>
          <w:tblCellMar>
            <w:top w:w="0" w:type="dxa"/>
            <w:bottom w:w="0" w:type="dxa"/>
          </w:tblCellMar>
        </w:tblPrEx>
        <w:tc>
          <w:tcPr>
            <w:tcW w:w="800" w:type="dxa"/>
            <w:shd w:val="clear" w:color="auto" w:fill="4472C4"/>
            <w:tcMar>
              <w:top w:w="80" w:type="dxa"/>
              <w:left w:w="120" w:type="dxa"/>
              <w:bottom w:w="80" w:type="dxa"/>
              <w:right w:w="120" w:type="dxa"/>
            </w:tcMar>
            <w:vAlign w:val="center"/>
          </w:tcPr>
          <w:p w14:paraId="381AF07E" w14:textId="77777777" w:rsidR="00F27E29" w:rsidRDefault="00000000">
            <w:pPr>
              <w:jc w:val="center"/>
            </w:pPr>
            <w:r>
              <w:rPr>
                <w:b/>
                <w:bCs/>
                <w:color w:val="FFFFFF"/>
                <w:sz w:val="28"/>
                <w:szCs w:val="28"/>
              </w:rPr>
              <w:t>Step 6B</w:t>
            </w:r>
          </w:p>
        </w:tc>
        <w:tc>
          <w:tcPr>
            <w:tcW w:w="8560" w:type="dxa"/>
            <w:shd w:val="clear" w:color="auto" w:fill="EBF3FB"/>
            <w:tcMar>
              <w:top w:w="80" w:type="dxa"/>
              <w:left w:w="200" w:type="dxa"/>
              <w:bottom w:w="80" w:type="dxa"/>
              <w:right w:w="120" w:type="dxa"/>
            </w:tcMar>
          </w:tcPr>
          <w:p w14:paraId="7C88D92D" w14:textId="77777777" w:rsidR="00F27E29" w:rsidRDefault="00000000">
            <w:r>
              <w:rPr>
                <w:b/>
                <w:bCs/>
                <w:color w:val="1F3864"/>
                <w:sz w:val="24"/>
                <w:szCs w:val="24"/>
              </w:rPr>
              <w:t>Attach invoice PDFs</w:t>
            </w:r>
          </w:p>
          <w:p w14:paraId="29009786" w14:textId="0A3CF28A" w:rsidR="00F27E29" w:rsidRDefault="00000000">
            <w:pPr>
              <w:spacing w:before="60"/>
            </w:pPr>
            <w:r>
              <w:rPr>
                <w:sz w:val="20"/>
                <w:szCs w:val="20"/>
              </w:rPr>
              <w:t xml:space="preserve">Attach as many invoice PDFs as you want to process. In this example, </w:t>
            </w:r>
            <w:r w:rsidR="00B95AD1">
              <w:rPr>
                <w:sz w:val="20"/>
                <w:szCs w:val="20"/>
              </w:rPr>
              <w:t xml:space="preserve">10 </w:t>
            </w:r>
            <w:r>
              <w:rPr>
                <w:sz w:val="20"/>
                <w:szCs w:val="20"/>
              </w:rPr>
              <w:t>invoices (INV-2024-00</w:t>
            </w:r>
            <w:r w:rsidR="00B95AD1">
              <w:rPr>
                <w:sz w:val="20"/>
                <w:szCs w:val="20"/>
              </w:rPr>
              <w:t>1</w:t>
            </w:r>
            <w:r>
              <w:rPr>
                <w:sz w:val="20"/>
                <w:szCs w:val="20"/>
              </w:rPr>
              <w:t xml:space="preserve"> through INV-2024-010) were attached in one email.</w:t>
            </w:r>
          </w:p>
        </w:tc>
      </w:tr>
    </w:tbl>
    <w:p w14:paraId="1FFE6BCA" w14:textId="77777777" w:rsidR="00F27E29" w:rsidRDefault="00F27E29">
      <w:pPr>
        <w:spacing w:after="160"/>
      </w:pPr>
    </w:p>
    <w:p w14:paraId="5341F495"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27E29" w14:paraId="5D526DB8" w14:textId="77777777">
        <w:tblPrEx>
          <w:tblCellMar>
            <w:top w:w="0" w:type="dxa"/>
            <w:bottom w:w="0" w:type="dxa"/>
          </w:tblCellMar>
        </w:tblPrEx>
        <w:tc>
          <w:tcPr>
            <w:tcW w:w="800" w:type="dxa"/>
            <w:shd w:val="clear" w:color="auto" w:fill="4472C4"/>
            <w:tcMar>
              <w:top w:w="80" w:type="dxa"/>
              <w:left w:w="120" w:type="dxa"/>
              <w:bottom w:w="80" w:type="dxa"/>
              <w:right w:w="120" w:type="dxa"/>
            </w:tcMar>
            <w:vAlign w:val="center"/>
          </w:tcPr>
          <w:p w14:paraId="2450C934" w14:textId="77777777" w:rsidR="00F27E29" w:rsidRDefault="00000000">
            <w:pPr>
              <w:jc w:val="center"/>
            </w:pPr>
            <w:r>
              <w:rPr>
                <w:b/>
                <w:bCs/>
                <w:color w:val="FFFFFF"/>
                <w:sz w:val="28"/>
                <w:szCs w:val="28"/>
              </w:rPr>
              <w:lastRenderedPageBreak/>
              <w:t>Step 6C</w:t>
            </w:r>
          </w:p>
        </w:tc>
        <w:tc>
          <w:tcPr>
            <w:tcW w:w="8560" w:type="dxa"/>
            <w:shd w:val="clear" w:color="auto" w:fill="EBF3FB"/>
            <w:tcMar>
              <w:top w:w="80" w:type="dxa"/>
              <w:left w:w="200" w:type="dxa"/>
              <w:bottom w:w="80" w:type="dxa"/>
              <w:right w:w="120" w:type="dxa"/>
            </w:tcMar>
          </w:tcPr>
          <w:p w14:paraId="4A4397E5" w14:textId="77777777" w:rsidR="00F27E29" w:rsidRDefault="00000000">
            <w:r>
              <w:rPr>
                <w:b/>
                <w:bCs/>
                <w:color w:val="1F3864"/>
                <w:sz w:val="24"/>
                <w:szCs w:val="24"/>
              </w:rPr>
              <w:t>Add a subject line and send</w:t>
            </w:r>
          </w:p>
          <w:p w14:paraId="1E271B63" w14:textId="77777777" w:rsidR="00F27E29" w:rsidRDefault="00000000">
            <w:pPr>
              <w:spacing w:before="60"/>
            </w:pPr>
            <w:r>
              <w:rPr>
                <w:sz w:val="20"/>
                <w:szCs w:val="20"/>
              </w:rPr>
              <w:t>Add a descriptive subject like 'invoice processing' so you can identify this task later. Click Send.</w:t>
            </w:r>
          </w:p>
        </w:tc>
      </w:tr>
    </w:tbl>
    <w:p w14:paraId="3E4813FF" w14:textId="77777777" w:rsidR="00F27E29" w:rsidRDefault="00F27E29">
      <w:pPr>
        <w:spacing w:after="160"/>
      </w:pPr>
    </w:p>
    <w:p w14:paraId="6E33E38B" w14:textId="77777777" w:rsidR="00F27E29" w:rsidRDefault="00000000">
      <w:pPr>
        <w:pBdr>
          <w:left w:val="single" w:sz="6" w:space="8" w:color="4472C4"/>
        </w:pBdr>
        <w:spacing w:after="120"/>
        <w:ind w:left="360"/>
      </w:pPr>
      <w:r>
        <w:rPr>
          <w:i/>
          <w:iCs/>
          <w:color w:val="1F3864"/>
          <w:sz w:val="20"/>
          <w:szCs w:val="20"/>
        </w:rPr>
        <w:t>💡 The subject line becomes the task title in the Nanonets dashboard. Use something descriptive so you can find it easily.</w:t>
      </w:r>
    </w:p>
    <w:p w14:paraId="4A3DCA71" w14:textId="77777777" w:rsidR="00B95AD1" w:rsidRDefault="00B95AD1" w:rsidP="00B95AD1">
      <w:r>
        <w:rPr>
          <w:noProof/>
        </w:rPr>
        <w:drawing>
          <wp:anchor distT="0" distB="0" distL="114300" distR="114300" simplePos="0" relativeHeight="251658240" behindDoc="0" locked="0" layoutInCell="1" allowOverlap="1" wp14:anchorId="129C9879" wp14:editId="5D48807E">
            <wp:simplePos x="0" y="0"/>
            <wp:positionH relativeFrom="column">
              <wp:posOffset>514350</wp:posOffset>
            </wp:positionH>
            <wp:positionV relativeFrom="paragraph">
              <wp:posOffset>193040</wp:posOffset>
            </wp:positionV>
            <wp:extent cx="3264068" cy="3054507"/>
            <wp:effectExtent l="0" t="0" r="0" b="0"/>
            <wp:wrapNone/>
            <wp:docPr id="2663981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98137" name="Picture 266398137"/>
                    <pic:cNvPicPr/>
                  </pic:nvPicPr>
                  <pic:blipFill>
                    <a:blip r:embed="rId13">
                      <a:extLst>
                        <a:ext uri="{28A0092B-C50C-407E-A947-70E740481C1C}">
                          <a14:useLocalDpi xmlns:a14="http://schemas.microsoft.com/office/drawing/2010/main" val="0"/>
                        </a:ext>
                      </a:extLst>
                    </a:blip>
                    <a:stretch>
                      <a:fillRect/>
                    </a:stretch>
                  </pic:blipFill>
                  <pic:spPr>
                    <a:xfrm>
                      <a:off x="0" y="0"/>
                      <a:ext cx="3264068" cy="3054507"/>
                    </a:xfrm>
                    <a:prstGeom prst="rect">
                      <a:avLst/>
                    </a:prstGeom>
                  </pic:spPr>
                </pic:pic>
              </a:graphicData>
            </a:graphic>
          </wp:anchor>
        </w:drawing>
      </w:r>
    </w:p>
    <w:p w14:paraId="7E78E874" w14:textId="77777777" w:rsidR="00B95AD1" w:rsidRDefault="00B95AD1" w:rsidP="00B95AD1"/>
    <w:p w14:paraId="21641271" w14:textId="77777777" w:rsidR="00B95AD1" w:rsidRDefault="00B95AD1" w:rsidP="00B95AD1"/>
    <w:p w14:paraId="65D7DA28" w14:textId="77777777" w:rsidR="00B95AD1" w:rsidRDefault="00B95AD1" w:rsidP="00B95AD1"/>
    <w:p w14:paraId="37415B3C" w14:textId="77777777" w:rsidR="00B95AD1" w:rsidRDefault="00B95AD1" w:rsidP="00B95AD1"/>
    <w:p w14:paraId="351C684E" w14:textId="77777777" w:rsidR="00B95AD1" w:rsidRDefault="00B95AD1" w:rsidP="00B95AD1"/>
    <w:p w14:paraId="5A30A9CC" w14:textId="77777777" w:rsidR="00B95AD1" w:rsidRDefault="00B95AD1" w:rsidP="00B95AD1"/>
    <w:p w14:paraId="405CC5BE" w14:textId="77777777" w:rsidR="00B95AD1" w:rsidRDefault="00B95AD1" w:rsidP="00B95AD1"/>
    <w:p w14:paraId="1BAD3215" w14:textId="77777777" w:rsidR="00B95AD1" w:rsidRDefault="00B95AD1" w:rsidP="00B95AD1"/>
    <w:p w14:paraId="323C657B" w14:textId="77777777" w:rsidR="00B95AD1" w:rsidRDefault="00B95AD1" w:rsidP="00B95AD1"/>
    <w:p w14:paraId="7A72BAA5" w14:textId="77777777" w:rsidR="00B95AD1" w:rsidRDefault="00B95AD1" w:rsidP="00B95AD1"/>
    <w:p w14:paraId="2EB1FA39" w14:textId="77777777" w:rsidR="00B95AD1" w:rsidRDefault="00B95AD1" w:rsidP="00B95AD1"/>
    <w:p w14:paraId="34398898" w14:textId="77777777" w:rsidR="00B95AD1" w:rsidRDefault="00B95AD1" w:rsidP="00B95AD1"/>
    <w:p w14:paraId="2FE83F3F" w14:textId="77777777" w:rsidR="00B95AD1" w:rsidRDefault="00B95AD1" w:rsidP="00B95AD1"/>
    <w:p w14:paraId="56F4806A" w14:textId="77777777" w:rsidR="00B95AD1" w:rsidRDefault="00B95AD1" w:rsidP="00B95AD1"/>
    <w:p w14:paraId="7FEDFF62" w14:textId="77777777" w:rsidR="00B95AD1" w:rsidRDefault="00B95AD1" w:rsidP="00B95AD1"/>
    <w:p w14:paraId="75241F4F" w14:textId="77777777" w:rsidR="00B95AD1" w:rsidRDefault="00B95AD1" w:rsidP="00B95AD1"/>
    <w:p w14:paraId="665E3A14" w14:textId="77777777" w:rsidR="00B95AD1" w:rsidRDefault="00B95AD1" w:rsidP="00B95AD1"/>
    <w:p w14:paraId="01465771" w14:textId="77777777" w:rsidR="00B95AD1" w:rsidRDefault="00B95AD1" w:rsidP="00B95AD1"/>
    <w:p w14:paraId="313E230A" w14:textId="77777777" w:rsidR="00B95AD1" w:rsidRDefault="00B95AD1" w:rsidP="00B95AD1"/>
    <w:p w14:paraId="2B32E6C0" w14:textId="029535D0" w:rsidR="00F27E29" w:rsidRDefault="00000000" w:rsidP="00B95AD1">
      <w:r>
        <w:rPr>
          <w:b/>
          <w:bCs/>
          <w:color w:val="1F3864"/>
          <w:sz w:val="36"/>
          <w:szCs w:val="36"/>
        </w:rPr>
        <w:t>Step 7: Monitor the Task</w:t>
      </w:r>
    </w:p>
    <w:p w14:paraId="5ACB0B0C" w14:textId="77777777" w:rsidR="00F27E29" w:rsidRDefault="00000000">
      <w:pPr>
        <w:spacing w:after="120"/>
      </w:pPr>
      <w:r>
        <w:t>After sending the email, go back to the Nanonets Agents dashboard to watch the agent work in real time.</w:t>
      </w:r>
    </w:p>
    <w:p w14:paraId="3A73A726"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27E29" w14:paraId="146BA8EF" w14:textId="77777777">
        <w:tblPrEx>
          <w:tblCellMar>
            <w:top w:w="0" w:type="dxa"/>
            <w:bottom w:w="0" w:type="dxa"/>
          </w:tblCellMar>
        </w:tblPrEx>
        <w:tc>
          <w:tcPr>
            <w:tcW w:w="800" w:type="dxa"/>
            <w:shd w:val="clear" w:color="auto" w:fill="4472C4"/>
            <w:tcMar>
              <w:top w:w="80" w:type="dxa"/>
              <w:left w:w="120" w:type="dxa"/>
              <w:bottom w:w="80" w:type="dxa"/>
              <w:right w:w="120" w:type="dxa"/>
            </w:tcMar>
            <w:vAlign w:val="center"/>
          </w:tcPr>
          <w:p w14:paraId="01E023D7" w14:textId="77777777" w:rsidR="00F27E29" w:rsidRDefault="00000000">
            <w:pPr>
              <w:jc w:val="center"/>
            </w:pPr>
            <w:r>
              <w:rPr>
                <w:b/>
                <w:bCs/>
                <w:color w:val="FFFFFF"/>
                <w:sz w:val="28"/>
                <w:szCs w:val="28"/>
              </w:rPr>
              <w:t>Step 7A</w:t>
            </w:r>
          </w:p>
        </w:tc>
        <w:tc>
          <w:tcPr>
            <w:tcW w:w="8560" w:type="dxa"/>
            <w:shd w:val="clear" w:color="auto" w:fill="EBF3FB"/>
            <w:tcMar>
              <w:top w:w="80" w:type="dxa"/>
              <w:left w:w="200" w:type="dxa"/>
              <w:bottom w:w="80" w:type="dxa"/>
              <w:right w:w="120" w:type="dxa"/>
            </w:tcMar>
          </w:tcPr>
          <w:p w14:paraId="0ECBAA14" w14:textId="77777777" w:rsidR="00F27E29" w:rsidRDefault="00000000">
            <w:r>
              <w:rPr>
                <w:b/>
                <w:bCs/>
                <w:color w:val="1F3864"/>
                <w:sz w:val="24"/>
                <w:szCs w:val="24"/>
              </w:rPr>
              <w:t>Go to the Tasks page</w:t>
            </w:r>
          </w:p>
          <w:p w14:paraId="364872DF" w14:textId="77777777" w:rsidR="00F27E29" w:rsidRDefault="00000000">
            <w:pPr>
              <w:spacing w:before="60"/>
            </w:pPr>
            <w:r>
              <w:rPr>
                <w:sz w:val="20"/>
                <w:szCs w:val="20"/>
              </w:rPr>
              <w:t>Click 'Tasks' in the left sidebar. You will see your task listed with a status of 'Running' or 'Completed'.</w:t>
            </w:r>
          </w:p>
        </w:tc>
      </w:tr>
    </w:tbl>
    <w:p w14:paraId="013C9D17"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27E29" w14:paraId="2E0335D8"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2F2F2"/>
            <w:tcMar>
              <w:top w:w="160" w:type="dxa"/>
              <w:left w:w="200" w:type="dxa"/>
              <w:bottom w:w="160" w:type="dxa"/>
              <w:right w:w="200" w:type="dxa"/>
            </w:tcMar>
          </w:tcPr>
          <w:p w14:paraId="0D631AAE" w14:textId="3372C780" w:rsidR="00F27E29" w:rsidRDefault="00B95AD1">
            <w:pPr>
              <w:jc w:val="center"/>
            </w:pPr>
            <w:r>
              <w:rPr>
                <w:i/>
                <w:iCs/>
                <w:noProof/>
                <w:color w:val="888888"/>
                <w:sz w:val="20"/>
                <w:szCs w:val="20"/>
              </w:rPr>
              <w:drawing>
                <wp:inline distT="0" distB="0" distL="0" distR="0" wp14:anchorId="555C39CA" wp14:editId="0224FF29">
                  <wp:extent cx="5943600" cy="1184910"/>
                  <wp:effectExtent l="0" t="0" r="0" b="0"/>
                  <wp:docPr id="8113020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02026" name="Picture 811302026"/>
                          <pic:cNvPicPr/>
                        </pic:nvPicPr>
                        <pic:blipFill>
                          <a:blip r:embed="rId14">
                            <a:extLst>
                              <a:ext uri="{28A0092B-C50C-407E-A947-70E740481C1C}">
                                <a14:useLocalDpi xmlns:a14="http://schemas.microsoft.com/office/drawing/2010/main" val="0"/>
                              </a:ext>
                            </a:extLst>
                          </a:blip>
                          <a:stretch>
                            <a:fillRect/>
                          </a:stretch>
                        </pic:blipFill>
                        <pic:spPr>
                          <a:xfrm>
                            <a:off x="0" y="0"/>
                            <a:ext cx="5943600" cy="1184910"/>
                          </a:xfrm>
                          <a:prstGeom prst="rect">
                            <a:avLst/>
                          </a:prstGeom>
                        </pic:spPr>
                      </pic:pic>
                    </a:graphicData>
                  </a:graphic>
                </wp:inline>
              </w:drawing>
            </w:r>
            <w:r w:rsidR="00000000">
              <w:rPr>
                <w:i/>
                <w:iCs/>
                <w:color w:val="888888"/>
                <w:sz w:val="20"/>
                <w:szCs w:val="20"/>
              </w:rPr>
              <w:t>📸 Screenshot: Tasks page showing invoice processing task with 'Running' and 'Completed' statuses</w:t>
            </w:r>
          </w:p>
        </w:tc>
      </w:tr>
    </w:tbl>
    <w:p w14:paraId="4C355A06"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27E29" w14:paraId="7CFF1995" w14:textId="77777777">
        <w:tblPrEx>
          <w:tblCellMar>
            <w:top w:w="0" w:type="dxa"/>
            <w:bottom w:w="0" w:type="dxa"/>
          </w:tblCellMar>
        </w:tblPrEx>
        <w:tc>
          <w:tcPr>
            <w:tcW w:w="800" w:type="dxa"/>
            <w:shd w:val="clear" w:color="auto" w:fill="4472C4"/>
            <w:tcMar>
              <w:top w:w="80" w:type="dxa"/>
              <w:left w:w="120" w:type="dxa"/>
              <w:bottom w:w="80" w:type="dxa"/>
              <w:right w:w="120" w:type="dxa"/>
            </w:tcMar>
            <w:vAlign w:val="center"/>
          </w:tcPr>
          <w:p w14:paraId="35CB835E" w14:textId="77777777" w:rsidR="00F27E29" w:rsidRDefault="00000000">
            <w:pPr>
              <w:jc w:val="center"/>
            </w:pPr>
            <w:r>
              <w:rPr>
                <w:b/>
                <w:bCs/>
                <w:color w:val="FFFFFF"/>
                <w:sz w:val="28"/>
                <w:szCs w:val="28"/>
              </w:rPr>
              <w:lastRenderedPageBreak/>
              <w:t>Step 7B</w:t>
            </w:r>
          </w:p>
        </w:tc>
        <w:tc>
          <w:tcPr>
            <w:tcW w:w="8560" w:type="dxa"/>
            <w:shd w:val="clear" w:color="auto" w:fill="EBF3FB"/>
            <w:tcMar>
              <w:top w:w="80" w:type="dxa"/>
              <w:left w:w="200" w:type="dxa"/>
              <w:bottom w:w="80" w:type="dxa"/>
              <w:right w:w="120" w:type="dxa"/>
            </w:tcMar>
          </w:tcPr>
          <w:p w14:paraId="5B7B6D96" w14:textId="77777777" w:rsidR="00F27E29" w:rsidRDefault="00000000">
            <w:r>
              <w:rPr>
                <w:b/>
                <w:bCs/>
                <w:color w:val="1F3864"/>
                <w:sz w:val="24"/>
                <w:szCs w:val="24"/>
              </w:rPr>
              <w:t>Open the task to see progress</w:t>
            </w:r>
          </w:p>
          <w:p w14:paraId="2927F56D" w14:textId="77777777" w:rsidR="00F27E29" w:rsidRDefault="00000000">
            <w:pPr>
              <w:spacing w:before="60"/>
            </w:pPr>
            <w:r>
              <w:rPr>
                <w:sz w:val="20"/>
                <w:szCs w:val="20"/>
              </w:rPr>
              <w:t xml:space="preserve">Click on the running task to see the agent's live progress: Data Extraction, </w:t>
            </w:r>
            <w:proofErr w:type="spellStart"/>
            <w:r>
              <w:rPr>
                <w:sz w:val="20"/>
                <w:szCs w:val="20"/>
              </w:rPr>
              <w:t>Analyzing</w:t>
            </w:r>
            <w:proofErr w:type="spellEnd"/>
            <w:r>
              <w:rPr>
                <w:sz w:val="20"/>
                <w:szCs w:val="20"/>
              </w:rPr>
              <w:t xml:space="preserve"> Invoice Data, Populating spreadsheet rows, Finalizing, Concluding.</w:t>
            </w:r>
          </w:p>
        </w:tc>
      </w:tr>
    </w:tbl>
    <w:p w14:paraId="618551CD"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27E29" w14:paraId="6367FFD0"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2F2F2"/>
            <w:tcMar>
              <w:top w:w="160" w:type="dxa"/>
              <w:left w:w="200" w:type="dxa"/>
              <w:bottom w:w="160" w:type="dxa"/>
              <w:right w:w="200" w:type="dxa"/>
            </w:tcMar>
          </w:tcPr>
          <w:p w14:paraId="52A01C3C" w14:textId="7CF3F872" w:rsidR="00F27E29" w:rsidRDefault="00B95AD1">
            <w:pPr>
              <w:jc w:val="center"/>
            </w:pPr>
            <w:r>
              <w:rPr>
                <w:i/>
                <w:iCs/>
                <w:noProof/>
                <w:color w:val="888888"/>
                <w:sz w:val="20"/>
                <w:szCs w:val="20"/>
              </w:rPr>
              <w:drawing>
                <wp:inline distT="0" distB="0" distL="0" distR="0" wp14:anchorId="368F315D" wp14:editId="68097F57">
                  <wp:extent cx="5943600" cy="2756535"/>
                  <wp:effectExtent l="0" t="0" r="0" b="5715"/>
                  <wp:docPr id="15023919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91911" name="Picture 1502391911"/>
                          <pic:cNvPicPr/>
                        </pic:nvPicPr>
                        <pic:blipFill>
                          <a:blip r:embed="rId15">
                            <a:extLst>
                              <a:ext uri="{28A0092B-C50C-407E-A947-70E740481C1C}">
                                <a14:useLocalDpi xmlns:a14="http://schemas.microsoft.com/office/drawing/2010/main" val="0"/>
                              </a:ext>
                            </a:extLst>
                          </a:blip>
                          <a:stretch>
                            <a:fillRect/>
                          </a:stretch>
                        </pic:blipFill>
                        <pic:spPr>
                          <a:xfrm>
                            <a:off x="0" y="0"/>
                            <a:ext cx="5943600" cy="2756535"/>
                          </a:xfrm>
                          <a:prstGeom prst="rect">
                            <a:avLst/>
                          </a:prstGeom>
                        </pic:spPr>
                      </pic:pic>
                    </a:graphicData>
                  </a:graphic>
                </wp:inline>
              </w:drawing>
            </w:r>
            <w:r w:rsidR="00000000">
              <w:rPr>
                <w:i/>
                <w:iCs/>
                <w:color w:val="888888"/>
                <w:sz w:val="20"/>
                <w:szCs w:val="20"/>
              </w:rPr>
              <w:t>📸 Screenshot: Task detail view — agent extracting invoice data from PDF files in real time (Working... indicator)</w:t>
            </w:r>
          </w:p>
        </w:tc>
      </w:tr>
    </w:tbl>
    <w:p w14:paraId="27CDBC7C"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27E29" w14:paraId="0531AB72"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2F2F2"/>
            <w:tcMar>
              <w:top w:w="160" w:type="dxa"/>
              <w:left w:w="200" w:type="dxa"/>
              <w:bottom w:w="160" w:type="dxa"/>
              <w:right w:w="200" w:type="dxa"/>
            </w:tcMar>
          </w:tcPr>
          <w:p w14:paraId="1AC4A66F" w14:textId="4268A74E" w:rsidR="00F27E29" w:rsidRDefault="00B95AD1">
            <w:pPr>
              <w:jc w:val="center"/>
            </w:pPr>
            <w:r>
              <w:rPr>
                <w:i/>
                <w:iCs/>
                <w:noProof/>
                <w:color w:val="888888"/>
                <w:sz w:val="20"/>
                <w:szCs w:val="20"/>
              </w:rPr>
              <w:drawing>
                <wp:inline distT="0" distB="0" distL="0" distR="0" wp14:anchorId="43E733AD" wp14:editId="060B000F">
                  <wp:extent cx="5943600" cy="2773045"/>
                  <wp:effectExtent l="0" t="0" r="0" b="8255"/>
                  <wp:docPr id="13715883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88350" name="Picture 1371588350"/>
                          <pic:cNvPicPr/>
                        </pic:nvPicPr>
                        <pic:blipFill>
                          <a:blip r:embed="rId16">
                            <a:extLst>
                              <a:ext uri="{28A0092B-C50C-407E-A947-70E740481C1C}">
                                <a14:useLocalDpi xmlns:a14="http://schemas.microsoft.com/office/drawing/2010/main" val="0"/>
                              </a:ext>
                            </a:extLst>
                          </a:blip>
                          <a:stretch>
                            <a:fillRect/>
                          </a:stretch>
                        </pic:blipFill>
                        <pic:spPr>
                          <a:xfrm>
                            <a:off x="0" y="0"/>
                            <a:ext cx="5943600" cy="2773045"/>
                          </a:xfrm>
                          <a:prstGeom prst="rect">
                            <a:avLst/>
                          </a:prstGeom>
                        </pic:spPr>
                      </pic:pic>
                    </a:graphicData>
                  </a:graphic>
                </wp:inline>
              </w:drawing>
            </w:r>
            <w:r w:rsidR="00000000">
              <w:rPr>
                <w:i/>
                <w:iCs/>
                <w:color w:val="888888"/>
                <w:sz w:val="20"/>
                <w:szCs w:val="20"/>
              </w:rPr>
              <w:t>📸 Screenshot: Task detail view — milestone completed: 'Extracted invoice details from all 10 invoices and saved to Google Sheet'</w:t>
            </w:r>
          </w:p>
        </w:tc>
      </w:tr>
    </w:tbl>
    <w:p w14:paraId="5D8AF3F4" w14:textId="77777777" w:rsidR="00F27E29" w:rsidRDefault="00F27E29">
      <w:pPr>
        <w:spacing w:after="160"/>
      </w:pPr>
    </w:p>
    <w:p w14:paraId="36BDB2AE" w14:textId="77777777" w:rsidR="00F27E29" w:rsidRDefault="00000000">
      <w:pPr>
        <w:pBdr>
          <w:left w:val="single" w:sz="6" w:space="8" w:color="4472C4"/>
        </w:pBdr>
        <w:spacing w:after="120"/>
        <w:ind w:left="360"/>
      </w:pPr>
      <w:r>
        <w:rPr>
          <w:i/>
          <w:iCs/>
          <w:color w:val="1F3864"/>
          <w:sz w:val="20"/>
          <w:szCs w:val="20"/>
        </w:rPr>
        <w:lastRenderedPageBreak/>
        <w:t>💡 The agent processes all files concurrently and shows a milestone summary when done. For 10 invoices, the entire process typically takes under 2 minutes.</w:t>
      </w:r>
    </w:p>
    <w:p w14:paraId="430649B6" w14:textId="77777777" w:rsidR="00B95AD1" w:rsidRDefault="00B95AD1" w:rsidP="00B95AD1"/>
    <w:p w14:paraId="12F853B4" w14:textId="21DD54AE" w:rsidR="00F27E29" w:rsidRDefault="00000000" w:rsidP="00B95AD1">
      <w:r>
        <w:rPr>
          <w:b/>
          <w:bCs/>
          <w:color w:val="1F3864"/>
          <w:sz w:val="36"/>
          <w:szCs w:val="36"/>
        </w:rPr>
        <w:t>Step 8: Verify Results in Google Sheets</w:t>
      </w:r>
    </w:p>
    <w:p w14:paraId="5BAFCE3F" w14:textId="77777777" w:rsidR="00F27E29" w:rsidRDefault="00000000">
      <w:pPr>
        <w:spacing w:after="120"/>
      </w:pPr>
      <w:r>
        <w:t>Once the task status shows 'Completed', open the Google Sheet to verify the extracted data.</w:t>
      </w:r>
    </w:p>
    <w:p w14:paraId="02882706"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27E29" w14:paraId="0B1AFFD8" w14:textId="77777777">
        <w:tblPrEx>
          <w:tblCellMar>
            <w:top w:w="0" w:type="dxa"/>
            <w:bottom w:w="0" w:type="dxa"/>
          </w:tblCellMar>
        </w:tblPrEx>
        <w:tc>
          <w:tcPr>
            <w:tcW w:w="800" w:type="dxa"/>
            <w:shd w:val="clear" w:color="auto" w:fill="4472C4"/>
            <w:tcMar>
              <w:top w:w="80" w:type="dxa"/>
              <w:left w:w="120" w:type="dxa"/>
              <w:bottom w:w="80" w:type="dxa"/>
              <w:right w:w="120" w:type="dxa"/>
            </w:tcMar>
            <w:vAlign w:val="center"/>
          </w:tcPr>
          <w:p w14:paraId="3C4DC661" w14:textId="77777777" w:rsidR="00F27E29" w:rsidRDefault="00000000">
            <w:pPr>
              <w:jc w:val="center"/>
            </w:pPr>
            <w:r>
              <w:rPr>
                <w:b/>
                <w:bCs/>
                <w:color w:val="FFFFFF"/>
                <w:sz w:val="28"/>
                <w:szCs w:val="28"/>
              </w:rPr>
              <w:t>Step 8A</w:t>
            </w:r>
          </w:p>
        </w:tc>
        <w:tc>
          <w:tcPr>
            <w:tcW w:w="8560" w:type="dxa"/>
            <w:shd w:val="clear" w:color="auto" w:fill="EBF3FB"/>
            <w:tcMar>
              <w:top w:w="80" w:type="dxa"/>
              <w:left w:w="200" w:type="dxa"/>
              <w:bottom w:w="80" w:type="dxa"/>
              <w:right w:w="120" w:type="dxa"/>
            </w:tcMar>
          </w:tcPr>
          <w:p w14:paraId="0EC04FBC" w14:textId="77777777" w:rsidR="00F27E29" w:rsidRDefault="00000000">
            <w:r>
              <w:rPr>
                <w:b/>
                <w:bCs/>
                <w:color w:val="1F3864"/>
                <w:sz w:val="24"/>
                <w:szCs w:val="24"/>
              </w:rPr>
              <w:t>Find the link in the task output</w:t>
            </w:r>
          </w:p>
          <w:p w14:paraId="02BF9746" w14:textId="77777777" w:rsidR="00F27E29" w:rsidRDefault="00000000">
            <w:pPr>
              <w:spacing w:before="60"/>
            </w:pPr>
            <w:r>
              <w:rPr>
                <w:sz w:val="20"/>
                <w:szCs w:val="20"/>
              </w:rPr>
              <w:t>In the task result, Nanonets will mention the name of the Google Sheet it created (e.g., 'Extracted Invoices'). Click the link, or open Google Drive and look for a new sheet with that name.</w:t>
            </w:r>
          </w:p>
        </w:tc>
      </w:tr>
    </w:tbl>
    <w:p w14:paraId="25D5C9C7"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27E29" w14:paraId="4FAD62CF"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2F2F2"/>
            <w:tcMar>
              <w:top w:w="160" w:type="dxa"/>
              <w:left w:w="200" w:type="dxa"/>
              <w:bottom w:w="160" w:type="dxa"/>
              <w:right w:w="200" w:type="dxa"/>
            </w:tcMar>
          </w:tcPr>
          <w:p w14:paraId="15AAACA1" w14:textId="2AA5C07C" w:rsidR="00F27E29" w:rsidRDefault="00B95AD1">
            <w:pPr>
              <w:jc w:val="center"/>
            </w:pPr>
            <w:r>
              <w:rPr>
                <w:i/>
                <w:iCs/>
                <w:noProof/>
                <w:color w:val="888888"/>
                <w:sz w:val="20"/>
                <w:szCs w:val="20"/>
              </w:rPr>
              <w:drawing>
                <wp:inline distT="0" distB="0" distL="0" distR="0" wp14:anchorId="33D61E67" wp14:editId="02B4D5D9">
                  <wp:extent cx="5943600" cy="2874010"/>
                  <wp:effectExtent l="0" t="0" r="0" b="2540"/>
                  <wp:docPr id="20098064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06411" name="Picture 2009806411"/>
                          <pic:cNvPicPr/>
                        </pic:nvPicPr>
                        <pic:blipFill>
                          <a:blip r:embed="rId17">
                            <a:extLst>
                              <a:ext uri="{28A0092B-C50C-407E-A947-70E740481C1C}">
                                <a14:useLocalDpi xmlns:a14="http://schemas.microsoft.com/office/drawing/2010/main" val="0"/>
                              </a:ext>
                            </a:extLst>
                          </a:blip>
                          <a:stretch>
                            <a:fillRect/>
                          </a:stretch>
                        </pic:blipFill>
                        <pic:spPr>
                          <a:xfrm>
                            <a:off x="0" y="0"/>
                            <a:ext cx="5943600" cy="2874010"/>
                          </a:xfrm>
                          <a:prstGeom prst="rect">
                            <a:avLst/>
                          </a:prstGeom>
                        </pic:spPr>
                      </pic:pic>
                    </a:graphicData>
                  </a:graphic>
                </wp:inline>
              </w:drawing>
            </w:r>
            <w:r w:rsidR="00000000">
              <w:rPr>
                <w:i/>
                <w:iCs/>
                <w:color w:val="888888"/>
                <w:sz w:val="20"/>
                <w:szCs w:val="20"/>
              </w:rPr>
              <w:t>📸 Screenshot: Google Sheets — 'Extracted Invoices' spreadsheet with 10 rows of data (Invoice Number, Date, Vendor Name, Total Amount)</w:t>
            </w:r>
          </w:p>
        </w:tc>
      </w:tr>
    </w:tbl>
    <w:p w14:paraId="49B477E0" w14:textId="77777777" w:rsidR="00F27E29" w:rsidRDefault="00F27E29">
      <w:pPr>
        <w:spacing w:after="160"/>
      </w:pPr>
    </w:p>
    <w:p w14:paraId="2B67B846" w14:textId="77777777" w:rsidR="00F27E29" w:rsidRDefault="00000000">
      <w:pPr>
        <w:spacing w:after="120"/>
      </w:pPr>
      <w:r>
        <w:t>Your spreadsheet will contain columns for:</w:t>
      </w:r>
    </w:p>
    <w:p w14:paraId="45151E7C" w14:textId="77777777" w:rsidR="00F27E29" w:rsidRDefault="00000000">
      <w:pPr>
        <w:pStyle w:val="ListParagraph"/>
        <w:numPr>
          <w:ilvl w:val="0"/>
          <w:numId w:val="2"/>
        </w:numPr>
        <w:spacing w:after="80"/>
      </w:pPr>
      <w:r>
        <w:rPr>
          <w:sz w:val="21"/>
          <w:szCs w:val="21"/>
        </w:rPr>
        <w:t>Invoice Number — e.g., INV-2024-001 to INV-2024-010</w:t>
      </w:r>
    </w:p>
    <w:p w14:paraId="563F58B5" w14:textId="77777777" w:rsidR="00F27E29" w:rsidRDefault="00000000">
      <w:pPr>
        <w:pStyle w:val="ListParagraph"/>
        <w:numPr>
          <w:ilvl w:val="0"/>
          <w:numId w:val="2"/>
        </w:numPr>
        <w:spacing w:after="80"/>
      </w:pPr>
      <w:r>
        <w:rPr>
          <w:sz w:val="21"/>
          <w:szCs w:val="21"/>
        </w:rPr>
        <w:t>Date — e.g., January 10, 2024</w:t>
      </w:r>
    </w:p>
    <w:p w14:paraId="573AF38A" w14:textId="77777777" w:rsidR="00F27E29" w:rsidRDefault="00000000">
      <w:pPr>
        <w:pStyle w:val="ListParagraph"/>
        <w:numPr>
          <w:ilvl w:val="0"/>
          <w:numId w:val="2"/>
        </w:numPr>
        <w:spacing w:after="80"/>
      </w:pPr>
      <w:r>
        <w:rPr>
          <w:sz w:val="21"/>
          <w:szCs w:val="21"/>
        </w:rPr>
        <w:t xml:space="preserve">Vendor Name — e.g., </w:t>
      </w:r>
      <w:proofErr w:type="spellStart"/>
      <w:r>
        <w:rPr>
          <w:sz w:val="21"/>
          <w:szCs w:val="21"/>
        </w:rPr>
        <w:t>TechSupply</w:t>
      </w:r>
      <w:proofErr w:type="spellEnd"/>
      <w:r>
        <w:rPr>
          <w:sz w:val="21"/>
          <w:szCs w:val="21"/>
        </w:rPr>
        <w:t xml:space="preserve"> Co., </w:t>
      </w:r>
      <w:proofErr w:type="spellStart"/>
      <w:r>
        <w:rPr>
          <w:sz w:val="21"/>
          <w:szCs w:val="21"/>
        </w:rPr>
        <w:t>GreenLeaf</w:t>
      </w:r>
      <w:proofErr w:type="spellEnd"/>
      <w:r>
        <w:rPr>
          <w:sz w:val="21"/>
          <w:szCs w:val="21"/>
        </w:rPr>
        <w:t xml:space="preserve"> Supplies</w:t>
      </w:r>
    </w:p>
    <w:p w14:paraId="0B9DE288" w14:textId="77777777" w:rsidR="00F27E29" w:rsidRDefault="00000000">
      <w:pPr>
        <w:pStyle w:val="ListParagraph"/>
        <w:numPr>
          <w:ilvl w:val="0"/>
          <w:numId w:val="2"/>
        </w:numPr>
        <w:spacing w:after="80"/>
      </w:pPr>
      <w:r>
        <w:rPr>
          <w:sz w:val="21"/>
          <w:szCs w:val="21"/>
        </w:rPr>
        <w:t>Total Amount — e.g., 16194, 25562, 424000</w:t>
      </w:r>
    </w:p>
    <w:p w14:paraId="43083660" w14:textId="77777777" w:rsidR="00F27E29" w:rsidRDefault="00F27E29">
      <w:pPr>
        <w:spacing w:after="160"/>
      </w:pPr>
    </w:p>
    <w:p w14:paraId="2D1AD8D8" w14:textId="77777777" w:rsidR="00F27E29" w:rsidRDefault="00000000">
      <w:pPr>
        <w:pBdr>
          <w:left w:val="single" w:sz="6" w:space="8" w:color="4472C4"/>
        </w:pBdr>
        <w:spacing w:after="120"/>
        <w:ind w:left="360"/>
      </w:pPr>
      <w:r>
        <w:rPr>
          <w:i/>
          <w:iCs/>
          <w:color w:val="1F3864"/>
          <w:sz w:val="20"/>
          <w:szCs w:val="20"/>
        </w:rPr>
        <w:t>💡 The agent correctly handles different invoice formats, tax structures (GST 12% vs 28%), currency symbols, and vendor layouts — without any manual template configuration.</w:t>
      </w:r>
    </w:p>
    <w:p w14:paraId="79FD9362" w14:textId="77777777" w:rsidR="00F27E29" w:rsidRDefault="00000000">
      <w:r>
        <w:br w:type="page"/>
      </w:r>
    </w:p>
    <w:p w14:paraId="014273CB" w14:textId="77777777" w:rsidR="00F27E29" w:rsidRDefault="00000000">
      <w:pPr>
        <w:pStyle w:val="Heading1"/>
      </w:pPr>
      <w:r>
        <w:lastRenderedPageBreak/>
        <w:t>Quick Reference Summary</w:t>
      </w:r>
    </w:p>
    <w:p w14:paraId="6D60DE94" w14:textId="77777777" w:rsidR="00F27E29" w:rsidRDefault="00F27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4760"/>
      </w:tblGrid>
      <w:tr w:rsidR="00F27E29" w14:paraId="56F715C2" w14:textId="77777777">
        <w:tblPrEx>
          <w:tblCellMar>
            <w:top w:w="0" w:type="dxa"/>
            <w:bottom w:w="0" w:type="dxa"/>
          </w:tblCellMar>
        </w:tblPrEx>
        <w:tc>
          <w:tcPr>
            <w:tcW w:w="1200" w:type="dxa"/>
            <w:shd w:val="clear" w:color="auto" w:fill="1F3864"/>
            <w:tcMar>
              <w:top w:w="80" w:type="dxa"/>
              <w:left w:w="120" w:type="dxa"/>
              <w:bottom w:w="80" w:type="dxa"/>
              <w:right w:w="120" w:type="dxa"/>
            </w:tcMar>
          </w:tcPr>
          <w:p w14:paraId="3847B792" w14:textId="77777777" w:rsidR="00F27E29" w:rsidRDefault="00000000">
            <w:r>
              <w:rPr>
                <w:b/>
                <w:bCs/>
                <w:color w:val="FFFFFF"/>
                <w:sz w:val="20"/>
                <w:szCs w:val="20"/>
              </w:rPr>
              <w:t>Step</w:t>
            </w:r>
          </w:p>
        </w:tc>
        <w:tc>
          <w:tcPr>
            <w:tcW w:w="3400" w:type="dxa"/>
            <w:shd w:val="clear" w:color="auto" w:fill="1F3864"/>
            <w:tcMar>
              <w:top w:w="80" w:type="dxa"/>
              <w:left w:w="120" w:type="dxa"/>
              <w:bottom w:w="80" w:type="dxa"/>
              <w:right w:w="120" w:type="dxa"/>
            </w:tcMar>
          </w:tcPr>
          <w:p w14:paraId="325A3F52" w14:textId="77777777" w:rsidR="00F27E29" w:rsidRDefault="00000000">
            <w:r>
              <w:rPr>
                <w:b/>
                <w:bCs/>
                <w:color w:val="FFFFFF"/>
                <w:sz w:val="20"/>
                <w:szCs w:val="20"/>
              </w:rPr>
              <w:t>Action</w:t>
            </w:r>
          </w:p>
        </w:tc>
        <w:tc>
          <w:tcPr>
            <w:tcW w:w="4760" w:type="dxa"/>
            <w:shd w:val="clear" w:color="auto" w:fill="1F3864"/>
            <w:tcMar>
              <w:top w:w="80" w:type="dxa"/>
              <w:left w:w="120" w:type="dxa"/>
              <w:bottom w:w="80" w:type="dxa"/>
              <w:right w:w="120" w:type="dxa"/>
            </w:tcMar>
          </w:tcPr>
          <w:p w14:paraId="4B3BFA1D" w14:textId="77777777" w:rsidR="00F27E29" w:rsidRDefault="00000000">
            <w:r>
              <w:rPr>
                <w:b/>
                <w:bCs/>
                <w:color w:val="FFFFFF"/>
                <w:sz w:val="20"/>
                <w:szCs w:val="20"/>
              </w:rPr>
              <w:t>Where to find it</w:t>
            </w:r>
          </w:p>
        </w:tc>
      </w:tr>
      <w:tr w:rsidR="00F27E29" w14:paraId="4084AEAE" w14:textId="77777777">
        <w:tblPrEx>
          <w:tblCellMar>
            <w:top w:w="0" w:type="dxa"/>
            <w:bottom w:w="0" w:type="dxa"/>
          </w:tblCellMar>
        </w:tblPrEx>
        <w:tc>
          <w:tcPr>
            <w:tcW w:w="1200" w:type="dxa"/>
            <w:shd w:val="clear" w:color="auto" w:fill="EBF3FB"/>
            <w:tcMar>
              <w:top w:w="80" w:type="dxa"/>
              <w:left w:w="120" w:type="dxa"/>
              <w:bottom w:w="80" w:type="dxa"/>
              <w:right w:w="120" w:type="dxa"/>
            </w:tcMar>
          </w:tcPr>
          <w:p w14:paraId="600A8A8B" w14:textId="77777777" w:rsidR="00F27E29" w:rsidRDefault="00000000">
            <w:pPr>
              <w:jc w:val="center"/>
            </w:pPr>
            <w:r>
              <w:rPr>
                <w:b/>
                <w:bCs/>
                <w:color w:val="2F5496"/>
                <w:sz w:val="20"/>
                <w:szCs w:val="20"/>
              </w:rPr>
              <w:t>1</w:t>
            </w:r>
          </w:p>
        </w:tc>
        <w:tc>
          <w:tcPr>
            <w:tcW w:w="3400" w:type="dxa"/>
            <w:shd w:val="clear" w:color="auto" w:fill="EBF3FB"/>
            <w:tcMar>
              <w:top w:w="80" w:type="dxa"/>
              <w:left w:w="120" w:type="dxa"/>
              <w:bottom w:w="80" w:type="dxa"/>
              <w:right w:w="120" w:type="dxa"/>
            </w:tcMar>
          </w:tcPr>
          <w:p w14:paraId="0F71D2E3" w14:textId="77777777" w:rsidR="00F27E29" w:rsidRDefault="00000000">
            <w:r>
              <w:rPr>
                <w:b/>
                <w:bCs/>
                <w:sz w:val="20"/>
                <w:szCs w:val="20"/>
              </w:rPr>
              <w:t>Sign up / Log in</w:t>
            </w:r>
          </w:p>
        </w:tc>
        <w:tc>
          <w:tcPr>
            <w:tcW w:w="4760" w:type="dxa"/>
            <w:shd w:val="clear" w:color="auto" w:fill="EBF3FB"/>
            <w:tcMar>
              <w:top w:w="80" w:type="dxa"/>
              <w:left w:w="120" w:type="dxa"/>
              <w:bottom w:w="80" w:type="dxa"/>
              <w:right w:w="120" w:type="dxa"/>
            </w:tcMar>
          </w:tcPr>
          <w:p w14:paraId="1CB40085" w14:textId="77777777" w:rsidR="00F27E29" w:rsidRDefault="00000000">
            <w:r>
              <w:rPr>
                <w:i/>
                <w:iCs/>
                <w:color w:val="444444"/>
                <w:sz w:val="20"/>
                <w:szCs w:val="20"/>
              </w:rPr>
              <w:t>nanonets.com → Get Started</w:t>
            </w:r>
          </w:p>
        </w:tc>
      </w:tr>
      <w:tr w:rsidR="00F27E29" w14:paraId="44A5C5E5"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3D2E242D" w14:textId="77777777" w:rsidR="00F27E29" w:rsidRDefault="00000000">
            <w:pPr>
              <w:jc w:val="center"/>
            </w:pPr>
            <w:r>
              <w:rPr>
                <w:b/>
                <w:bCs/>
                <w:color w:val="2F5496"/>
                <w:sz w:val="20"/>
                <w:szCs w:val="20"/>
              </w:rPr>
              <w:t>2</w:t>
            </w:r>
          </w:p>
        </w:tc>
        <w:tc>
          <w:tcPr>
            <w:tcW w:w="3400" w:type="dxa"/>
            <w:shd w:val="clear" w:color="auto" w:fill="FFFFFF"/>
            <w:tcMar>
              <w:top w:w="80" w:type="dxa"/>
              <w:left w:w="120" w:type="dxa"/>
              <w:bottom w:w="80" w:type="dxa"/>
              <w:right w:w="120" w:type="dxa"/>
            </w:tcMar>
          </w:tcPr>
          <w:p w14:paraId="2E2E9975" w14:textId="77777777" w:rsidR="00F27E29" w:rsidRDefault="00000000">
            <w:r>
              <w:rPr>
                <w:b/>
                <w:bCs/>
                <w:sz w:val="20"/>
                <w:szCs w:val="20"/>
              </w:rPr>
              <w:t>Connect Google Sheets</w:t>
            </w:r>
          </w:p>
        </w:tc>
        <w:tc>
          <w:tcPr>
            <w:tcW w:w="4760" w:type="dxa"/>
            <w:shd w:val="clear" w:color="auto" w:fill="FFFFFF"/>
            <w:tcMar>
              <w:top w:w="80" w:type="dxa"/>
              <w:left w:w="120" w:type="dxa"/>
              <w:bottom w:w="80" w:type="dxa"/>
              <w:right w:w="120" w:type="dxa"/>
            </w:tcMar>
          </w:tcPr>
          <w:p w14:paraId="4CC1DF71" w14:textId="77777777" w:rsidR="00F27E29" w:rsidRDefault="00000000">
            <w:r>
              <w:rPr>
                <w:i/>
                <w:iCs/>
                <w:color w:val="444444"/>
                <w:sz w:val="20"/>
                <w:szCs w:val="20"/>
              </w:rPr>
              <w:t>Sidebar → Connectors → Google Sheets → Connect</w:t>
            </w:r>
          </w:p>
        </w:tc>
      </w:tr>
      <w:tr w:rsidR="00F27E29" w14:paraId="1CF53252" w14:textId="77777777">
        <w:tblPrEx>
          <w:tblCellMar>
            <w:top w:w="0" w:type="dxa"/>
            <w:bottom w:w="0" w:type="dxa"/>
          </w:tblCellMar>
        </w:tblPrEx>
        <w:tc>
          <w:tcPr>
            <w:tcW w:w="1200" w:type="dxa"/>
            <w:shd w:val="clear" w:color="auto" w:fill="EBF3FB"/>
            <w:tcMar>
              <w:top w:w="80" w:type="dxa"/>
              <w:left w:w="120" w:type="dxa"/>
              <w:bottom w:w="80" w:type="dxa"/>
              <w:right w:w="120" w:type="dxa"/>
            </w:tcMar>
          </w:tcPr>
          <w:p w14:paraId="26A5C5D9" w14:textId="77777777" w:rsidR="00F27E29" w:rsidRDefault="00000000">
            <w:pPr>
              <w:jc w:val="center"/>
            </w:pPr>
            <w:r>
              <w:rPr>
                <w:b/>
                <w:bCs/>
                <w:color w:val="2F5496"/>
                <w:sz w:val="20"/>
                <w:szCs w:val="20"/>
              </w:rPr>
              <w:t>3</w:t>
            </w:r>
          </w:p>
        </w:tc>
        <w:tc>
          <w:tcPr>
            <w:tcW w:w="3400" w:type="dxa"/>
            <w:shd w:val="clear" w:color="auto" w:fill="EBF3FB"/>
            <w:tcMar>
              <w:top w:w="80" w:type="dxa"/>
              <w:left w:w="120" w:type="dxa"/>
              <w:bottom w:w="80" w:type="dxa"/>
              <w:right w:w="120" w:type="dxa"/>
            </w:tcMar>
          </w:tcPr>
          <w:p w14:paraId="40A3DFA3" w14:textId="77777777" w:rsidR="00F27E29" w:rsidRDefault="00000000">
            <w:r>
              <w:rPr>
                <w:b/>
                <w:bCs/>
                <w:sz w:val="20"/>
                <w:szCs w:val="20"/>
              </w:rPr>
              <w:t>Create agent + write instruction</w:t>
            </w:r>
          </w:p>
        </w:tc>
        <w:tc>
          <w:tcPr>
            <w:tcW w:w="4760" w:type="dxa"/>
            <w:shd w:val="clear" w:color="auto" w:fill="EBF3FB"/>
            <w:tcMar>
              <w:top w:w="80" w:type="dxa"/>
              <w:left w:w="120" w:type="dxa"/>
              <w:bottom w:w="80" w:type="dxa"/>
              <w:right w:w="120" w:type="dxa"/>
            </w:tcMar>
          </w:tcPr>
          <w:p w14:paraId="69C746D4" w14:textId="77777777" w:rsidR="00F27E29" w:rsidRDefault="00000000">
            <w:r>
              <w:rPr>
                <w:i/>
                <w:iCs/>
                <w:color w:val="444444"/>
                <w:sz w:val="20"/>
                <w:szCs w:val="20"/>
              </w:rPr>
              <w:t>Sidebar → Agents → New → Configure tab</w:t>
            </w:r>
          </w:p>
        </w:tc>
      </w:tr>
      <w:tr w:rsidR="00F27E29" w14:paraId="5F948EFD"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05983E92" w14:textId="77777777" w:rsidR="00F27E29" w:rsidRDefault="00000000">
            <w:pPr>
              <w:jc w:val="center"/>
            </w:pPr>
            <w:r>
              <w:rPr>
                <w:b/>
                <w:bCs/>
                <w:color w:val="2F5496"/>
                <w:sz w:val="20"/>
                <w:szCs w:val="20"/>
              </w:rPr>
              <w:t>4</w:t>
            </w:r>
          </w:p>
        </w:tc>
        <w:tc>
          <w:tcPr>
            <w:tcW w:w="3400" w:type="dxa"/>
            <w:shd w:val="clear" w:color="auto" w:fill="FFFFFF"/>
            <w:tcMar>
              <w:top w:w="80" w:type="dxa"/>
              <w:left w:w="120" w:type="dxa"/>
              <w:bottom w:w="80" w:type="dxa"/>
              <w:right w:w="120" w:type="dxa"/>
            </w:tcMar>
          </w:tcPr>
          <w:p w14:paraId="3CA52528" w14:textId="77777777" w:rsidR="00F27E29" w:rsidRDefault="00000000">
            <w:r>
              <w:rPr>
                <w:b/>
                <w:bCs/>
                <w:sz w:val="20"/>
                <w:szCs w:val="20"/>
              </w:rPr>
              <w:t>Add Google Sheets Update tool</w:t>
            </w:r>
          </w:p>
        </w:tc>
        <w:tc>
          <w:tcPr>
            <w:tcW w:w="4760" w:type="dxa"/>
            <w:shd w:val="clear" w:color="auto" w:fill="FFFFFF"/>
            <w:tcMar>
              <w:top w:w="80" w:type="dxa"/>
              <w:left w:w="120" w:type="dxa"/>
              <w:bottom w:w="80" w:type="dxa"/>
              <w:right w:w="120" w:type="dxa"/>
            </w:tcMar>
          </w:tcPr>
          <w:p w14:paraId="268F3943" w14:textId="77777777" w:rsidR="00F27E29" w:rsidRDefault="00000000">
            <w:r>
              <w:rPr>
                <w:i/>
                <w:iCs/>
                <w:color w:val="444444"/>
                <w:sz w:val="20"/>
                <w:szCs w:val="20"/>
              </w:rPr>
              <w:t>Configure tab → + Add tool → Search 'google sheets'</w:t>
            </w:r>
          </w:p>
        </w:tc>
      </w:tr>
      <w:tr w:rsidR="00F27E29" w14:paraId="79947511" w14:textId="77777777">
        <w:tblPrEx>
          <w:tblCellMar>
            <w:top w:w="0" w:type="dxa"/>
            <w:bottom w:w="0" w:type="dxa"/>
          </w:tblCellMar>
        </w:tblPrEx>
        <w:tc>
          <w:tcPr>
            <w:tcW w:w="1200" w:type="dxa"/>
            <w:shd w:val="clear" w:color="auto" w:fill="EBF3FB"/>
            <w:tcMar>
              <w:top w:w="80" w:type="dxa"/>
              <w:left w:w="120" w:type="dxa"/>
              <w:bottom w:w="80" w:type="dxa"/>
              <w:right w:w="120" w:type="dxa"/>
            </w:tcMar>
          </w:tcPr>
          <w:p w14:paraId="613E5CF8" w14:textId="77777777" w:rsidR="00F27E29" w:rsidRDefault="00000000">
            <w:pPr>
              <w:jc w:val="center"/>
            </w:pPr>
            <w:r>
              <w:rPr>
                <w:b/>
                <w:bCs/>
                <w:color w:val="2F5496"/>
                <w:sz w:val="20"/>
                <w:szCs w:val="20"/>
              </w:rPr>
              <w:t>5</w:t>
            </w:r>
          </w:p>
        </w:tc>
        <w:tc>
          <w:tcPr>
            <w:tcW w:w="3400" w:type="dxa"/>
            <w:shd w:val="clear" w:color="auto" w:fill="EBF3FB"/>
            <w:tcMar>
              <w:top w:w="80" w:type="dxa"/>
              <w:left w:w="120" w:type="dxa"/>
              <w:bottom w:w="80" w:type="dxa"/>
              <w:right w:w="120" w:type="dxa"/>
            </w:tcMar>
          </w:tcPr>
          <w:p w14:paraId="308186DD" w14:textId="77777777" w:rsidR="00F27E29" w:rsidRDefault="00000000">
            <w:r>
              <w:rPr>
                <w:b/>
                <w:bCs/>
                <w:sz w:val="20"/>
                <w:szCs w:val="20"/>
              </w:rPr>
              <w:t>Set email trigger</w:t>
            </w:r>
          </w:p>
        </w:tc>
        <w:tc>
          <w:tcPr>
            <w:tcW w:w="4760" w:type="dxa"/>
            <w:shd w:val="clear" w:color="auto" w:fill="EBF3FB"/>
            <w:tcMar>
              <w:top w:w="80" w:type="dxa"/>
              <w:left w:w="120" w:type="dxa"/>
              <w:bottom w:w="80" w:type="dxa"/>
              <w:right w:w="120" w:type="dxa"/>
            </w:tcMar>
          </w:tcPr>
          <w:p w14:paraId="741F8DEB" w14:textId="77777777" w:rsidR="00F27E29" w:rsidRDefault="00000000">
            <w:r>
              <w:rPr>
                <w:i/>
                <w:iCs/>
                <w:color w:val="444444"/>
                <w:sz w:val="20"/>
                <w:szCs w:val="20"/>
              </w:rPr>
              <w:t>Configure tab → Run when... → + Add</w:t>
            </w:r>
          </w:p>
        </w:tc>
      </w:tr>
      <w:tr w:rsidR="00F27E29" w14:paraId="3EF48FF1"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4F5C0164" w14:textId="77777777" w:rsidR="00F27E29" w:rsidRDefault="00000000">
            <w:pPr>
              <w:jc w:val="center"/>
            </w:pPr>
            <w:r>
              <w:rPr>
                <w:b/>
                <w:bCs/>
                <w:color w:val="2F5496"/>
                <w:sz w:val="20"/>
                <w:szCs w:val="20"/>
              </w:rPr>
              <w:t>6</w:t>
            </w:r>
          </w:p>
        </w:tc>
        <w:tc>
          <w:tcPr>
            <w:tcW w:w="3400" w:type="dxa"/>
            <w:shd w:val="clear" w:color="auto" w:fill="FFFFFF"/>
            <w:tcMar>
              <w:top w:w="80" w:type="dxa"/>
              <w:left w:w="120" w:type="dxa"/>
              <w:bottom w:w="80" w:type="dxa"/>
              <w:right w:w="120" w:type="dxa"/>
            </w:tcMar>
          </w:tcPr>
          <w:p w14:paraId="17AE28AE" w14:textId="77777777" w:rsidR="00F27E29" w:rsidRDefault="00000000">
            <w:r>
              <w:rPr>
                <w:b/>
                <w:bCs/>
                <w:sz w:val="20"/>
                <w:szCs w:val="20"/>
              </w:rPr>
              <w:t>Email invoices to agent</w:t>
            </w:r>
          </w:p>
        </w:tc>
        <w:tc>
          <w:tcPr>
            <w:tcW w:w="4760" w:type="dxa"/>
            <w:shd w:val="clear" w:color="auto" w:fill="FFFFFF"/>
            <w:tcMar>
              <w:top w:w="80" w:type="dxa"/>
              <w:left w:w="120" w:type="dxa"/>
              <w:bottom w:w="80" w:type="dxa"/>
              <w:right w:w="120" w:type="dxa"/>
            </w:tcMar>
          </w:tcPr>
          <w:p w14:paraId="0F5B5C67" w14:textId="77777777" w:rsidR="00F27E29" w:rsidRDefault="00000000">
            <w:r>
              <w:rPr>
                <w:i/>
                <w:iCs/>
                <w:color w:val="444444"/>
                <w:sz w:val="20"/>
                <w:szCs w:val="20"/>
              </w:rPr>
              <w:t>Gmail/Outlook → To: your agent's inbound email → attach PDFs</w:t>
            </w:r>
          </w:p>
        </w:tc>
      </w:tr>
      <w:tr w:rsidR="00F27E29" w14:paraId="0F66E1F9" w14:textId="77777777">
        <w:tblPrEx>
          <w:tblCellMar>
            <w:top w:w="0" w:type="dxa"/>
            <w:bottom w:w="0" w:type="dxa"/>
          </w:tblCellMar>
        </w:tblPrEx>
        <w:tc>
          <w:tcPr>
            <w:tcW w:w="1200" w:type="dxa"/>
            <w:shd w:val="clear" w:color="auto" w:fill="EBF3FB"/>
            <w:tcMar>
              <w:top w:w="80" w:type="dxa"/>
              <w:left w:w="120" w:type="dxa"/>
              <w:bottom w:w="80" w:type="dxa"/>
              <w:right w:w="120" w:type="dxa"/>
            </w:tcMar>
          </w:tcPr>
          <w:p w14:paraId="4742F70D" w14:textId="77777777" w:rsidR="00F27E29" w:rsidRDefault="00000000">
            <w:pPr>
              <w:jc w:val="center"/>
            </w:pPr>
            <w:r>
              <w:rPr>
                <w:b/>
                <w:bCs/>
                <w:color w:val="2F5496"/>
                <w:sz w:val="20"/>
                <w:szCs w:val="20"/>
              </w:rPr>
              <w:t>7</w:t>
            </w:r>
          </w:p>
        </w:tc>
        <w:tc>
          <w:tcPr>
            <w:tcW w:w="3400" w:type="dxa"/>
            <w:shd w:val="clear" w:color="auto" w:fill="EBF3FB"/>
            <w:tcMar>
              <w:top w:w="80" w:type="dxa"/>
              <w:left w:w="120" w:type="dxa"/>
              <w:bottom w:w="80" w:type="dxa"/>
              <w:right w:w="120" w:type="dxa"/>
            </w:tcMar>
          </w:tcPr>
          <w:p w14:paraId="6F0C9A24" w14:textId="77777777" w:rsidR="00F27E29" w:rsidRDefault="00000000">
            <w:r>
              <w:rPr>
                <w:b/>
                <w:bCs/>
                <w:sz w:val="20"/>
                <w:szCs w:val="20"/>
              </w:rPr>
              <w:t>Monitor task progress</w:t>
            </w:r>
          </w:p>
        </w:tc>
        <w:tc>
          <w:tcPr>
            <w:tcW w:w="4760" w:type="dxa"/>
            <w:shd w:val="clear" w:color="auto" w:fill="EBF3FB"/>
            <w:tcMar>
              <w:top w:w="80" w:type="dxa"/>
              <w:left w:w="120" w:type="dxa"/>
              <w:bottom w:w="80" w:type="dxa"/>
              <w:right w:w="120" w:type="dxa"/>
            </w:tcMar>
          </w:tcPr>
          <w:p w14:paraId="518250E9" w14:textId="77777777" w:rsidR="00F27E29" w:rsidRDefault="00000000">
            <w:r>
              <w:rPr>
                <w:i/>
                <w:iCs/>
                <w:color w:val="444444"/>
                <w:sz w:val="20"/>
                <w:szCs w:val="20"/>
              </w:rPr>
              <w:t>Sidebar → Tasks → click your task</w:t>
            </w:r>
          </w:p>
        </w:tc>
      </w:tr>
      <w:tr w:rsidR="00F27E29" w14:paraId="295FFA39"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78F7D370" w14:textId="77777777" w:rsidR="00F27E29" w:rsidRDefault="00000000">
            <w:pPr>
              <w:jc w:val="center"/>
            </w:pPr>
            <w:r>
              <w:rPr>
                <w:b/>
                <w:bCs/>
                <w:color w:val="2F5496"/>
                <w:sz w:val="20"/>
                <w:szCs w:val="20"/>
              </w:rPr>
              <w:t>8</w:t>
            </w:r>
          </w:p>
        </w:tc>
        <w:tc>
          <w:tcPr>
            <w:tcW w:w="3400" w:type="dxa"/>
            <w:shd w:val="clear" w:color="auto" w:fill="FFFFFF"/>
            <w:tcMar>
              <w:top w:w="80" w:type="dxa"/>
              <w:left w:w="120" w:type="dxa"/>
              <w:bottom w:w="80" w:type="dxa"/>
              <w:right w:w="120" w:type="dxa"/>
            </w:tcMar>
          </w:tcPr>
          <w:p w14:paraId="5677628D" w14:textId="77777777" w:rsidR="00F27E29" w:rsidRDefault="00000000">
            <w:r>
              <w:rPr>
                <w:b/>
                <w:bCs/>
                <w:sz w:val="20"/>
                <w:szCs w:val="20"/>
              </w:rPr>
              <w:t>Check Google Sheets output</w:t>
            </w:r>
          </w:p>
        </w:tc>
        <w:tc>
          <w:tcPr>
            <w:tcW w:w="4760" w:type="dxa"/>
            <w:shd w:val="clear" w:color="auto" w:fill="FFFFFF"/>
            <w:tcMar>
              <w:top w:w="80" w:type="dxa"/>
              <w:left w:w="120" w:type="dxa"/>
              <w:bottom w:w="80" w:type="dxa"/>
              <w:right w:w="120" w:type="dxa"/>
            </w:tcMar>
          </w:tcPr>
          <w:p w14:paraId="3D0CA698" w14:textId="77777777" w:rsidR="00F27E29" w:rsidRDefault="00000000">
            <w:r>
              <w:rPr>
                <w:i/>
                <w:iCs/>
                <w:color w:val="444444"/>
                <w:sz w:val="20"/>
                <w:szCs w:val="20"/>
              </w:rPr>
              <w:t>Google Drive → Extracted Invoices spreadsheet</w:t>
            </w:r>
          </w:p>
        </w:tc>
      </w:tr>
    </w:tbl>
    <w:p w14:paraId="0D751AD3" w14:textId="77777777" w:rsidR="00F27E29" w:rsidRDefault="00F27E29">
      <w:pPr>
        <w:spacing w:after="160"/>
      </w:pPr>
    </w:p>
    <w:p w14:paraId="6092D19D" w14:textId="77777777" w:rsidR="00F27E29" w:rsidRDefault="00F27E29">
      <w:pPr>
        <w:spacing w:after="160"/>
      </w:pPr>
    </w:p>
    <w:p w14:paraId="3B23F4F4" w14:textId="6E7C91BD" w:rsidR="00F27E29" w:rsidRDefault="00F27E29" w:rsidP="00B95AD1"/>
    <w:sectPr w:rsidR="00F27E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5A39"/>
    <w:multiLevelType w:val="hybridMultilevel"/>
    <w:tmpl w:val="E06889B4"/>
    <w:lvl w:ilvl="0" w:tplc="6624E05A">
      <w:start w:val="1"/>
      <w:numFmt w:val="bullet"/>
      <w:lvlText w:val="●"/>
      <w:lvlJc w:val="left"/>
      <w:pPr>
        <w:ind w:left="720" w:hanging="360"/>
      </w:pPr>
    </w:lvl>
    <w:lvl w:ilvl="1" w:tplc="9E40630E">
      <w:start w:val="1"/>
      <w:numFmt w:val="bullet"/>
      <w:lvlText w:val="○"/>
      <w:lvlJc w:val="left"/>
      <w:pPr>
        <w:ind w:left="1440" w:hanging="360"/>
      </w:pPr>
    </w:lvl>
    <w:lvl w:ilvl="2" w:tplc="8188C8EC">
      <w:start w:val="1"/>
      <w:numFmt w:val="bullet"/>
      <w:lvlText w:val="■"/>
      <w:lvlJc w:val="left"/>
      <w:pPr>
        <w:ind w:left="2160" w:hanging="360"/>
      </w:pPr>
    </w:lvl>
    <w:lvl w:ilvl="3" w:tplc="A96ADEE8">
      <w:start w:val="1"/>
      <w:numFmt w:val="bullet"/>
      <w:lvlText w:val="●"/>
      <w:lvlJc w:val="left"/>
      <w:pPr>
        <w:ind w:left="2880" w:hanging="360"/>
      </w:pPr>
    </w:lvl>
    <w:lvl w:ilvl="4" w:tplc="25C66B4E">
      <w:start w:val="1"/>
      <w:numFmt w:val="bullet"/>
      <w:lvlText w:val="○"/>
      <w:lvlJc w:val="left"/>
      <w:pPr>
        <w:ind w:left="3600" w:hanging="360"/>
      </w:pPr>
    </w:lvl>
    <w:lvl w:ilvl="5" w:tplc="28FE0486">
      <w:start w:val="1"/>
      <w:numFmt w:val="bullet"/>
      <w:lvlText w:val="■"/>
      <w:lvlJc w:val="left"/>
      <w:pPr>
        <w:ind w:left="4320" w:hanging="360"/>
      </w:pPr>
    </w:lvl>
    <w:lvl w:ilvl="6" w:tplc="F184F276">
      <w:start w:val="1"/>
      <w:numFmt w:val="bullet"/>
      <w:lvlText w:val="●"/>
      <w:lvlJc w:val="left"/>
      <w:pPr>
        <w:ind w:left="5040" w:hanging="360"/>
      </w:pPr>
    </w:lvl>
    <w:lvl w:ilvl="7" w:tplc="1F5EE52C">
      <w:start w:val="1"/>
      <w:numFmt w:val="bullet"/>
      <w:lvlText w:val="●"/>
      <w:lvlJc w:val="left"/>
      <w:pPr>
        <w:ind w:left="5760" w:hanging="360"/>
      </w:pPr>
    </w:lvl>
    <w:lvl w:ilvl="8" w:tplc="5C189C8E">
      <w:start w:val="1"/>
      <w:numFmt w:val="bullet"/>
      <w:lvlText w:val="●"/>
      <w:lvlJc w:val="left"/>
      <w:pPr>
        <w:ind w:left="6480" w:hanging="360"/>
      </w:pPr>
    </w:lvl>
  </w:abstractNum>
  <w:abstractNum w:abstractNumId="1" w15:restartNumberingAfterBreak="0">
    <w:nsid w:val="2E8D0354"/>
    <w:multiLevelType w:val="hybridMultilevel"/>
    <w:tmpl w:val="1DA6AA94"/>
    <w:lvl w:ilvl="0" w:tplc="1EAAE926">
      <w:numFmt w:val="bullet"/>
      <w:lvlText w:val="•"/>
      <w:lvlJc w:val="left"/>
      <w:pPr>
        <w:ind w:left="1440" w:hanging="72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4F1E7C0E"/>
    <w:multiLevelType w:val="hybridMultilevel"/>
    <w:tmpl w:val="F86E4748"/>
    <w:lvl w:ilvl="0" w:tplc="20B057AC">
      <w:start w:val="1"/>
      <w:numFmt w:val="bullet"/>
      <w:lvlText w:val="•"/>
      <w:lvlJc w:val="left"/>
      <w:pPr>
        <w:ind w:left="720" w:hanging="360"/>
      </w:pPr>
    </w:lvl>
    <w:lvl w:ilvl="1" w:tplc="C56A0D1C">
      <w:numFmt w:val="decimal"/>
      <w:lvlText w:val=""/>
      <w:lvlJc w:val="left"/>
    </w:lvl>
    <w:lvl w:ilvl="2" w:tplc="6914881A">
      <w:numFmt w:val="decimal"/>
      <w:lvlText w:val=""/>
      <w:lvlJc w:val="left"/>
    </w:lvl>
    <w:lvl w:ilvl="3" w:tplc="CD445AC4">
      <w:numFmt w:val="decimal"/>
      <w:lvlText w:val=""/>
      <w:lvlJc w:val="left"/>
    </w:lvl>
    <w:lvl w:ilvl="4" w:tplc="9C12C5CA">
      <w:numFmt w:val="decimal"/>
      <w:lvlText w:val=""/>
      <w:lvlJc w:val="left"/>
    </w:lvl>
    <w:lvl w:ilvl="5" w:tplc="55FACEFA">
      <w:numFmt w:val="decimal"/>
      <w:lvlText w:val=""/>
      <w:lvlJc w:val="left"/>
    </w:lvl>
    <w:lvl w:ilvl="6" w:tplc="CCAC8908">
      <w:numFmt w:val="decimal"/>
      <w:lvlText w:val=""/>
      <w:lvlJc w:val="left"/>
    </w:lvl>
    <w:lvl w:ilvl="7" w:tplc="62C0D346">
      <w:numFmt w:val="decimal"/>
      <w:lvlText w:val=""/>
      <w:lvlJc w:val="left"/>
    </w:lvl>
    <w:lvl w:ilvl="8" w:tplc="E398CAF4">
      <w:numFmt w:val="decimal"/>
      <w:lvlText w:val=""/>
      <w:lvlJc w:val="left"/>
    </w:lvl>
  </w:abstractNum>
  <w:abstractNum w:abstractNumId="3" w15:restartNumberingAfterBreak="0">
    <w:nsid w:val="4F907BEC"/>
    <w:multiLevelType w:val="hybridMultilevel"/>
    <w:tmpl w:val="CE981214"/>
    <w:lvl w:ilvl="0" w:tplc="1EAAE926">
      <w:numFmt w:val="bullet"/>
      <w:lvlText w:val="•"/>
      <w:lvlJc w:val="left"/>
      <w:pPr>
        <w:ind w:left="144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0EC76D4"/>
    <w:multiLevelType w:val="hybridMultilevel"/>
    <w:tmpl w:val="CEE84322"/>
    <w:lvl w:ilvl="0" w:tplc="D45A0E26">
      <w:start w:val="1"/>
      <w:numFmt w:val="decimal"/>
      <w:lvlText w:val="%1."/>
      <w:lvlJc w:val="left"/>
      <w:pPr>
        <w:ind w:left="720" w:hanging="360"/>
      </w:pPr>
    </w:lvl>
    <w:lvl w:ilvl="1" w:tplc="0756E17C">
      <w:numFmt w:val="decimal"/>
      <w:lvlText w:val=""/>
      <w:lvlJc w:val="left"/>
    </w:lvl>
    <w:lvl w:ilvl="2" w:tplc="EEA49944">
      <w:numFmt w:val="decimal"/>
      <w:lvlText w:val=""/>
      <w:lvlJc w:val="left"/>
    </w:lvl>
    <w:lvl w:ilvl="3" w:tplc="667AEA68">
      <w:numFmt w:val="decimal"/>
      <w:lvlText w:val=""/>
      <w:lvlJc w:val="left"/>
    </w:lvl>
    <w:lvl w:ilvl="4" w:tplc="2E6EA8AC">
      <w:numFmt w:val="decimal"/>
      <w:lvlText w:val=""/>
      <w:lvlJc w:val="left"/>
    </w:lvl>
    <w:lvl w:ilvl="5" w:tplc="7C3A281E">
      <w:numFmt w:val="decimal"/>
      <w:lvlText w:val=""/>
      <w:lvlJc w:val="left"/>
    </w:lvl>
    <w:lvl w:ilvl="6" w:tplc="82629160">
      <w:numFmt w:val="decimal"/>
      <w:lvlText w:val=""/>
      <w:lvlJc w:val="left"/>
    </w:lvl>
    <w:lvl w:ilvl="7" w:tplc="7542C69A">
      <w:numFmt w:val="decimal"/>
      <w:lvlText w:val=""/>
      <w:lvlJc w:val="left"/>
    </w:lvl>
    <w:lvl w:ilvl="8" w:tplc="74461028">
      <w:numFmt w:val="decimal"/>
      <w:lvlText w:val=""/>
      <w:lvlJc w:val="left"/>
    </w:lvl>
  </w:abstractNum>
  <w:abstractNum w:abstractNumId="5" w15:restartNumberingAfterBreak="0">
    <w:nsid w:val="68C7644A"/>
    <w:multiLevelType w:val="hybridMultilevel"/>
    <w:tmpl w:val="9258D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3F5522A"/>
    <w:multiLevelType w:val="hybridMultilevel"/>
    <w:tmpl w:val="93549700"/>
    <w:lvl w:ilvl="0" w:tplc="1EAAE926">
      <w:numFmt w:val="bullet"/>
      <w:lvlText w:val="•"/>
      <w:lvlJc w:val="left"/>
      <w:pPr>
        <w:ind w:left="144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8957764">
    <w:abstractNumId w:val="0"/>
    <w:lvlOverride w:ilvl="0">
      <w:startOverride w:val="1"/>
    </w:lvlOverride>
  </w:num>
  <w:num w:numId="2" w16cid:durableId="1761679626">
    <w:abstractNumId w:val="2"/>
    <w:lvlOverride w:ilvl="0">
      <w:startOverride w:val="1"/>
    </w:lvlOverride>
  </w:num>
  <w:num w:numId="3" w16cid:durableId="1106925257">
    <w:abstractNumId w:val="4"/>
    <w:lvlOverride w:ilvl="0">
      <w:startOverride w:val="1"/>
    </w:lvlOverride>
  </w:num>
  <w:num w:numId="4" w16cid:durableId="1992825202">
    <w:abstractNumId w:val="5"/>
  </w:num>
  <w:num w:numId="5" w16cid:durableId="1250191537">
    <w:abstractNumId w:val="1"/>
  </w:num>
  <w:num w:numId="6" w16cid:durableId="1022123580">
    <w:abstractNumId w:val="6"/>
  </w:num>
  <w:num w:numId="7" w16cid:durableId="994257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E29"/>
    <w:rsid w:val="008B125D"/>
    <w:rsid w:val="008B1E79"/>
    <w:rsid w:val="009A23B9"/>
    <w:rsid w:val="00B95AD1"/>
    <w:rsid w:val="00F27E29"/>
    <w:rsid w:val="00F90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14A79"/>
  <w15:docId w15:val="{51AAB576-8185-44CA-81F5-B43FA45E3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40" w:after="160"/>
      <w:outlineLvl w:val="1"/>
    </w:pPr>
    <w:rPr>
      <w:b/>
      <w:bCs/>
      <w:color w:val="2F5496"/>
      <w:sz w:val="28"/>
      <w:szCs w:val="28"/>
    </w:rPr>
  </w:style>
  <w:style w:type="paragraph" w:styleId="Heading3">
    <w:name w:val="heading 3"/>
    <w:uiPriority w:val="9"/>
    <w:unhideWhenUsed/>
    <w:qFormat/>
    <w:pPr>
      <w:spacing w:before="200" w:after="12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95A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14</Pages>
  <Words>1665</Words>
  <Characters>9494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VANSH MITTAL</cp:lastModifiedBy>
  <cp:revision>2</cp:revision>
  <dcterms:created xsi:type="dcterms:W3CDTF">2026-06-10T05:59:00Z</dcterms:created>
  <dcterms:modified xsi:type="dcterms:W3CDTF">2026-06-10T09:24:00Z</dcterms:modified>
</cp:coreProperties>
</file>