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C6" w:rsidRDefault="005C7B0F" w:rsidP="00FC1016">
      <w:pPr>
        <w:pStyle w:val="Heading1"/>
        <w:rPr>
          <w:rFonts w:eastAsia="Times New Roman"/>
        </w:rPr>
      </w:pPr>
      <w:r>
        <w:rPr>
          <w:rFonts w:eastAsia="Times New Roman"/>
        </w:rPr>
        <w:t>Spatial analysis of association between dog ownership and health in Seattle</w:t>
      </w:r>
      <w:r w:rsidR="009C4BD5">
        <w:rPr>
          <w:rFonts w:eastAsia="Times New Roman"/>
        </w:rPr>
        <w:t>, Washington</w:t>
      </w:r>
    </w:p>
    <w:p w:rsidR="005C7B0F" w:rsidRPr="006C27F7" w:rsidRDefault="005C7B0F" w:rsidP="005C7B0F">
      <w:pPr>
        <w:spacing w:after="0"/>
        <w:rPr>
          <w:sz w:val="24"/>
          <w:szCs w:val="24"/>
        </w:rPr>
      </w:pPr>
      <w:r w:rsidRPr="006C27F7">
        <w:rPr>
          <w:sz w:val="24"/>
          <w:szCs w:val="24"/>
        </w:rPr>
        <w:t>Kathryn Lau, ENVH 565 A, 12/8/19</w:t>
      </w:r>
    </w:p>
    <w:p w:rsidR="005C7B0F" w:rsidRPr="005C7B0F" w:rsidRDefault="005C7B0F" w:rsidP="005C7B0F">
      <w:pPr>
        <w:spacing w:after="0"/>
      </w:pPr>
    </w:p>
    <w:p w:rsidR="000717C6" w:rsidRDefault="000717C6" w:rsidP="00B04E04">
      <w:pPr>
        <w:pStyle w:val="Heading2"/>
        <w:rPr>
          <w:rFonts w:eastAsia="Times New Roman"/>
        </w:rPr>
      </w:pPr>
      <w:r w:rsidRPr="000717C6">
        <w:rPr>
          <w:rFonts w:eastAsia="Times New Roman"/>
        </w:rPr>
        <w:t>Introduction</w:t>
      </w:r>
    </w:p>
    <w:p w:rsidR="006C27F7" w:rsidRPr="006C27F7" w:rsidRDefault="00D7305A" w:rsidP="006C27F7">
      <w:pPr>
        <w:rPr>
          <w:sz w:val="24"/>
          <w:szCs w:val="24"/>
        </w:rPr>
      </w:pPr>
      <w:r w:rsidRPr="006C27F7">
        <w:rPr>
          <w:sz w:val="24"/>
          <w:szCs w:val="24"/>
        </w:rPr>
        <w:t xml:space="preserve">The health benefits of pet ownership, particularly of dogs, is an active and evolving area of </w:t>
      </w:r>
      <w:r w:rsidR="006C27F7">
        <w:rPr>
          <w:sz w:val="24"/>
          <w:szCs w:val="24"/>
        </w:rPr>
        <w:t xml:space="preserve">health </w:t>
      </w:r>
      <w:r w:rsidRPr="006C27F7">
        <w:rPr>
          <w:sz w:val="24"/>
          <w:szCs w:val="24"/>
        </w:rPr>
        <w:t xml:space="preserve">research. </w:t>
      </w:r>
      <w:r w:rsidR="00ED7979">
        <w:rPr>
          <w:sz w:val="24"/>
          <w:szCs w:val="24"/>
        </w:rPr>
        <w:t>Alt</w:t>
      </w:r>
      <w:r w:rsidRPr="006C27F7">
        <w:rPr>
          <w:sz w:val="24"/>
          <w:szCs w:val="24"/>
        </w:rPr>
        <w:t xml:space="preserve">hough more studies are needed to </w:t>
      </w:r>
      <w:r w:rsidR="00ED7979">
        <w:rPr>
          <w:sz w:val="24"/>
          <w:szCs w:val="24"/>
        </w:rPr>
        <w:t xml:space="preserve">fully </w:t>
      </w:r>
      <w:r w:rsidRPr="006C27F7">
        <w:rPr>
          <w:sz w:val="24"/>
          <w:szCs w:val="24"/>
        </w:rPr>
        <w:t xml:space="preserve">understand the pet-health effect, there are many </w:t>
      </w:r>
      <w:r w:rsidR="00CB4E6B" w:rsidRPr="006C27F7">
        <w:rPr>
          <w:sz w:val="24"/>
          <w:szCs w:val="24"/>
        </w:rPr>
        <w:t>promising findings suggesting</w:t>
      </w:r>
      <w:r w:rsidRPr="006C27F7">
        <w:rPr>
          <w:sz w:val="24"/>
          <w:szCs w:val="24"/>
        </w:rPr>
        <w:t xml:space="preserve"> that </w:t>
      </w:r>
      <w:r w:rsidR="00CB4E6B" w:rsidRPr="006C27F7">
        <w:rPr>
          <w:sz w:val="24"/>
          <w:szCs w:val="24"/>
        </w:rPr>
        <w:t>dog ownership improves health. As one example, the American Heart Association in 2013 published a review stating that dog ownership is associated with reduced cardiovascular risk.</w:t>
      </w:r>
      <w:r w:rsidR="006C27F7" w:rsidRPr="006C27F7">
        <w:rPr>
          <w:sz w:val="24"/>
          <w:szCs w:val="24"/>
        </w:rPr>
        <w:fldChar w:fldCharType="begin"/>
      </w:r>
      <w:r w:rsidR="006C27F7" w:rsidRPr="006C27F7">
        <w:rPr>
          <w:sz w:val="24"/>
          <w:szCs w:val="24"/>
        </w:rPr>
        <w:instrText xml:space="preserve"> ADDIN ZOTERO_ITEM CSL_CITATION {"citationID":"3vTjuleF","properties":{"formattedCitation":"\\super 1\\nosupersub{}","plainCitation":"1","noteIndex":0},"citationItems":[{"id":348,"uris":["http://zotero.org/users/4456358/items/BVP8MLT5"],"uri":["http://zotero.org/users/4456358/items/BVP8MLT5"],"itemData":{"id":348,"type":"article-journal","abstract":"Purpose of review Pet ownership and brief human–animal interactions can serve as a form of social support and convey a host of beneficial psychological and physiological health benefits. This article critically examines recent relevant literature on the pet–health connection.\n        Recent findings Cross-sectional studies indicate correlations between pet ownership and numerous aspects of positive health outcomes, including improvements on cardiovascular measures and decreases in loneliness. Quasi-experimental studies and better controlled experimental studies corroborate these associations and suggest that owning and/or interacting with a pet may be causally related to some positive health outcomes.\n        Summary The value of pet ownership and animal-assisted therapy (AAT), as a nonpharmacological treatment modality, augmentation to traditional treatment, and healthy preventive behavior (in the case of pet ownership), is starting to be realized. However, more investigations that employ randomized controlled trials with larger sample sizes and investigations that more closely examine the underlying mechanism of the pet–health effect, such as oxytocin, are needed.","container-title":"Current Opinion in Psychiatry","DOI":"10.1097/YCO.0000000000000183","ISSN":"0951-7367","issue":"5","language":"en-US","page":"386","source":"journals.lww.com","title":"Pet ownership and physical health","volume":"28","author":[{"family":"Matchock","given":"Robert L."}],"issued":{"date-parts":[["2015",9]]}}}],"schema":"https://github.com/citation-style-language/schema/raw/master/csl-citation.json"} </w:instrText>
      </w:r>
      <w:r w:rsidR="006C27F7" w:rsidRPr="006C27F7">
        <w:rPr>
          <w:sz w:val="24"/>
          <w:szCs w:val="24"/>
        </w:rPr>
        <w:fldChar w:fldCharType="separate"/>
      </w:r>
      <w:r w:rsidR="006C27F7" w:rsidRPr="006C27F7">
        <w:rPr>
          <w:rFonts w:ascii="Calibri" w:hAnsi="Calibri" w:cs="Calibri"/>
          <w:sz w:val="24"/>
          <w:szCs w:val="24"/>
          <w:vertAlign w:val="superscript"/>
        </w:rPr>
        <w:t>1</w:t>
      </w:r>
      <w:r w:rsidR="006C27F7" w:rsidRPr="006C27F7">
        <w:rPr>
          <w:sz w:val="24"/>
          <w:szCs w:val="24"/>
        </w:rPr>
        <w:fldChar w:fldCharType="end"/>
      </w:r>
      <w:r w:rsidR="00CB4E6B" w:rsidRPr="006C27F7">
        <w:rPr>
          <w:sz w:val="24"/>
          <w:szCs w:val="24"/>
        </w:rPr>
        <w:t xml:space="preserve"> </w:t>
      </w:r>
      <w:r w:rsidR="006C27F7" w:rsidRPr="006C27F7">
        <w:rPr>
          <w:sz w:val="24"/>
          <w:szCs w:val="24"/>
        </w:rPr>
        <w:t xml:space="preserve">Similar conclusions are echoed in a </w:t>
      </w:r>
      <w:r w:rsidR="00ED7979" w:rsidRPr="006C27F7">
        <w:rPr>
          <w:sz w:val="24"/>
          <w:szCs w:val="24"/>
        </w:rPr>
        <w:t xml:space="preserve">Special Health Report </w:t>
      </w:r>
      <w:r w:rsidR="00ED7979">
        <w:rPr>
          <w:sz w:val="24"/>
          <w:szCs w:val="24"/>
        </w:rPr>
        <w:t xml:space="preserve">written by </w:t>
      </w:r>
      <w:r w:rsidR="006C27F7" w:rsidRPr="006C27F7">
        <w:rPr>
          <w:sz w:val="24"/>
          <w:szCs w:val="24"/>
        </w:rPr>
        <w:t>Harvard Medical School entitled “Get Healthy, Get a Dog.”</w:t>
      </w:r>
      <w:r w:rsidR="006C27F7" w:rsidRPr="006C27F7">
        <w:rPr>
          <w:sz w:val="24"/>
          <w:szCs w:val="24"/>
        </w:rPr>
        <w:fldChar w:fldCharType="begin"/>
      </w:r>
      <w:r w:rsidR="00EE3A7A">
        <w:rPr>
          <w:sz w:val="24"/>
          <w:szCs w:val="24"/>
        </w:rPr>
        <w:instrText xml:space="preserve"> ADDIN ZOTERO_ITEM CSL_CITATION {"citationID":"iKjfl1DP","properties":{"formattedCitation":"\\super 2\\nosupersub{}","plainCitation":"2","noteIndex":0},"citationItems":[{"id":350,"uris":["http://zotero.org/users/4456358/items/GJ4BIYYK"],"uri":["http://zotero.org/users/4456358/items/GJ4BIYYK"],"itemData":{"id":350,"type":"webpage","abstract":"Dog lovers know how much warmth and comfort their canine companions add to their lives. But they might not know that a growing body of evidence suggests that having a dog may help improve heart health. Pet ownership, especially having a dog, is proba...","container-title":"Harvard Health Publishing","title":"Having a dog can help your heart — literally","URL":"https://www.health.harvard.edu/staying-healthy/having-a-dog-can-help-your-heart--literally","author":[{"family":"","given":"Harvard Medical School"}],"accessed":{"date-parts":[["2019",12,1]]}}}],"schema":"https://github.com/citation-style-language/schema/raw/master/csl-citation.json"} </w:instrText>
      </w:r>
      <w:r w:rsidR="006C27F7" w:rsidRPr="006C27F7">
        <w:rPr>
          <w:sz w:val="24"/>
          <w:szCs w:val="24"/>
        </w:rPr>
        <w:fldChar w:fldCharType="separate"/>
      </w:r>
      <w:r w:rsidR="006C27F7" w:rsidRPr="006C27F7">
        <w:rPr>
          <w:rFonts w:ascii="Calibri" w:hAnsi="Calibri" w:cs="Calibri"/>
          <w:sz w:val="24"/>
          <w:szCs w:val="24"/>
          <w:vertAlign w:val="superscript"/>
        </w:rPr>
        <w:t>2</w:t>
      </w:r>
      <w:r w:rsidR="006C27F7" w:rsidRPr="006C27F7">
        <w:rPr>
          <w:sz w:val="24"/>
          <w:szCs w:val="24"/>
        </w:rPr>
        <w:fldChar w:fldCharType="end"/>
      </w:r>
      <w:r w:rsidR="006C27F7" w:rsidRPr="006C27F7">
        <w:rPr>
          <w:sz w:val="24"/>
          <w:szCs w:val="24"/>
        </w:rPr>
        <w:t xml:space="preserve"> </w:t>
      </w:r>
      <w:r w:rsidR="00CB4E6B" w:rsidRPr="006C27F7">
        <w:rPr>
          <w:sz w:val="24"/>
          <w:szCs w:val="24"/>
        </w:rPr>
        <w:t xml:space="preserve">Proposed mechanisms for improved health include increased physical activity due to </w:t>
      </w:r>
      <w:r w:rsidR="00ED7979">
        <w:rPr>
          <w:sz w:val="24"/>
          <w:szCs w:val="24"/>
        </w:rPr>
        <w:t>behaviors</w:t>
      </w:r>
      <w:r w:rsidR="00CB4E6B" w:rsidRPr="006C27F7">
        <w:rPr>
          <w:sz w:val="24"/>
          <w:szCs w:val="24"/>
        </w:rPr>
        <w:t xml:space="preserve"> like dog-walking, and decrease</w:t>
      </w:r>
      <w:r w:rsidR="006C27F7">
        <w:rPr>
          <w:sz w:val="24"/>
          <w:szCs w:val="24"/>
        </w:rPr>
        <w:t xml:space="preserve">d </w:t>
      </w:r>
      <w:r w:rsidR="00CB4E6B" w:rsidRPr="006C27F7">
        <w:rPr>
          <w:sz w:val="24"/>
          <w:szCs w:val="24"/>
        </w:rPr>
        <w:t>heart rate and blood pressure and increased production of beneficial hormones while playing and spending time with dogs. The pet-health effect may even extend to brief exposures to dogs, with some studies hypothesizing that dogs serve as a “social catalyst”, spurring positive social interaction among people and reducing loneliness.</w:t>
      </w:r>
      <w:r w:rsidR="006C27F7" w:rsidRPr="006C27F7">
        <w:rPr>
          <w:sz w:val="24"/>
          <w:szCs w:val="24"/>
        </w:rPr>
        <w:fldChar w:fldCharType="begin"/>
      </w:r>
      <w:r w:rsidR="006C27F7" w:rsidRPr="006C27F7">
        <w:rPr>
          <w:sz w:val="24"/>
          <w:szCs w:val="24"/>
        </w:rPr>
        <w:instrText xml:space="preserve"> ADDIN ZOTERO_ITEM CSL_CITATION {"citationID":"LcTLLPgS","properties":{"formattedCitation":"\\super 1\\nosupersub{}","plainCitation":"1","noteIndex":0},"citationItems":[{"id":348,"uris":["http://zotero.org/users/4456358/items/BVP8MLT5"],"uri":["http://zotero.org/users/4456358/items/BVP8MLT5"],"itemData":{"id":348,"type":"article-journal","abstract":"Purpose of review Pet ownership and brief human–animal interactions can serve as a form of social support and convey a host of beneficial psychological and physiological health benefits. This article critically examines recent relevant literature on the pet–health connection.\n        Recent findings Cross-sectional studies indicate correlations between pet ownership and numerous aspects of positive health outcomes, including improvements on cardiovascular measures and decreases in loneliness. Quasi-experimental studies and better controlled experimental studies corroborate these associations and suggest that owning and/or interacting with a pet may be causally related to some positive health outcomes.\n        Summary The value of pet ownership and animal-assisted therapy (AAT), as a nonpharmacological treatment modality, augmentation to traditional treatment, and healthy preventive behavior (in the case of pet ownership), is starting to be realized. However, more investigations that employ randomized controlled trials with larger sample sizes and investigations that more closely examine the underlying mechanism of the pet–health effect, such as oxytocin, are needed.","container-title":"Current Opinion in Psychiatry","DOI":"10.1097/YCO.0000000000000183","ISSN":"0951-7367","issue":"5","language":"en-US","page":"386","source":"journals.lww.com","title":"Pet ownership and physical health","volume":"28","author":[{"family":"Matchock","given":"Robert L."}],"issued":{"date-parts":[["2015",9]]}}}],"schema":"https://github.com/citation-style-language/schema/raw/master/csl-citation.json"} </w:instrText>
      </w:r>
      <w:r w:rsidR="006C27F7" w:rsidRPr="006C27F7">
        <w:rPr>
          <w:sz w:val="24"/>
          <w:szCs w:val="24"/>
        </w:rPr>
        <w:fldChar w:fldCharType="separate"/>
      </w:r>
      <w:r w:rsidR="006C27F7" w:rsidRPr="006C27F7">
        <w:rPr>
          <w:rFonts w:ascii="Calibri" w:hAnsi="Calibri" w:cs="Calibri"/>
          <w:sz w:val="24"/>
          <w:szCs w:val="24"/>
          <w:vertAlign w:val="superscript"/>
        </w:rPr>
        <w:t>1</w:t>
      </w:r>
      <w:r w:rsidR="006C27F7" w:rsidRPr="006C27F7">
        <w:rPr>
          <w:sz w:val="24"/>
          <w:szCs w:val="24"/>
        </w:rPr>
        <w:fldChar w:fldCharType="end"/>
      </w:r>
      <w:r w:rsidR="006C27F7" w:rsidRPr="006C27F7">
        <w:rPr>
          <w:sz w:val="24"/>
          <w:szCs w:val="24"/>
        </w:rPr>
        <w:t xml:space="preserve"> The goal of this analysis was to analyze spatial data on dog ownership and health indicators consistent with current research on the pet-health effect to identify any observable spatial patterns.</w:t>
      </w:r>
    </w:p>
    <w:p w:rsidR="000717C6" w:rsidRDefault="000717C6" w:rsidP="00B04E04">
      <w:pPr>
        <w:pStyle w:val="Heading2"/>
        <w:rPr>
          <w:rFonts w:eastAsia="Times New Roman"/>
        </w:rPr>
      </w:pPr>
      <w:r w:rsidRPr="000717C6">
        <w:rPr>
          <w:rFonts w:eastAsia="Times New Roman"/>
        </w:rPr>
        <w:t>Methods</w:t>
      </w:r>
    </w:p>
    <w:p w:rsidR="00B04E04" w:rsidRDefault="00FC1016" w:rsidP="000717C6">
      <w:pPr>
        <w:rPr>
          <w:rFonts w:eastAsia="Times New Roman" w:cstheme="minorHAnsi"/>
          <w:color w:val="2D3B45"/>
          <w:sz w:val="24"/>
          <w:szCs w:val="24"/>
        </w:rPr>
      </w:pPr>
      <w:r>
        <w:rPr>
          <w:rFonts w:eastAsia="Times New Roman" w:cstheme="minorHAnsi"/>
          <w:color w:val="2D3B45"/>
          <w:sz w:val="24"/>
          <w:szCs w:val="24"/>
        </w:rPr>
        <w:t>Four main datasets were used in this analysis. Pet data was extracted from the Seattle Pet Licenses database, maintained by the Department of Finance and Administrative Services of the City of Seattle.</w:t>
      </w:r>
      <w:r>
        <w:rPr>
          <w:rFonts w:eastAsia="Times New Roman" w:cstheme="minorHAnsi"/>
          <w:color w:val="2D3B45"/>
          <w:sz w:val="24"/>
          <w:szCs w:val="24"/>
        </w:rPr>
        <w:fldChar w:fldCharType="begin"/>
      </w:r>
      <w:r w:rsidR="006C27F7">
        <w:rPr>
          <w:rFonts w:eastAsia="Times New Roman" w:cstheme="minorHAnsi"/>
          <w:color w:val="2D3B45"/>
          <w:sz w:val="24"/>
          <w:szCs w:val="24"/>
        </w:rPr>
        <w:instrText xml:space="preserve"> ADDIN ZOTERO_ITEM CSL_CITATION {"citationID":"8j1ca0Ih","properties":{"formattedCitation":"\\super 3\\nosupersub{}","plainCitation":"3","noteIndex":0},"citationItems":[{"id":356,"uris":["http://zotero.org/users/4456358/items/XLHC7AZ2"],"uri":["http://zotero.org/users/4456358/items/XLHC7AZ2"],"itemData":{"id":356,"type":"webpage","title":"Seattle Pet Licenses | City of Seattle Open Data portal","URL":"https://data.seattle.gov/Community/Seattle-Pet-Licenses/jguv-t9rb","accessed":{"date-parts":[["2019",12,1]]}}}],"schema":"https://github.com/citation-style-language/schema/raw/master/csl-citation.json"} </w:instrText>
      </w:r>
      <w:r>
        <w:rPr>
          <w:rFonts w:eastAsia="Times New Roman" w:cstheme="minorHAnsi"/>
          <w:color w:val="2D3B45"/>
          <w:sz w:val="24"/>
          <w:szCs w:val="24"/>
        </w:rPr>
        <w:fldChar w:fldCharType="separate"/>
      </w:r>
      <w:r w:rsidR="006C27F7" w:rsidRPr="006C27F7">
        <w:rPr>
          <w:rFonts w:ascii="Calibri" w:hAnsi="Calibri" w:cs="Calibri"/>
          <w:sz w:val="24"/>
          <w:szCs w:val="24"/>
          <w:vertAlign w:val="superscript"/>
        </w:rPr>
        <w:t>3</w:t>
      </w:r>
      <w:r>
        <w:rPr>
          <w:rFonts w:eastAsia="Times New Roman" w:cstheme="minorHAnsi"/>
          <w:color w:val="2D3B45"/>
          <w:sz w:val="24"/>
          <w:szCs w:val="24"/>
        </w:rPr>
        <w:fldChar w:fldCharType="end"/>
      </w:r>
      <w:r>
        <w:rPr>
          <w:rFonts w:eastAsia="Times New Roman" w:cstheme="minorHAnsi"/>
          <w:color w:val="2D3B45"/>
          <w:sz w:val="24"/>
          <w:szCs w:val="24"/>
        </w:rPr>
        <w:t xml:space="preserve"> The database contains all current Seattle pet licenses as of July 2019 and includes animal type and owner zip code for each licensed pet. Pet data was subset to only include dogs, and some rows with implausible zip codes were dropped (zip codes that corresponded to locations far outside of Seattle and likely entered in error).</w:t>
      </w:r>
      <w:r w:rsidR="00587A5B">
        <w:rPr>
          <w:rFonts w:eastAsia="Times New Roman" w:cstheme="minorHAnsi"/>
          <w:color w:val="2D3B45"/>
          <w:sz w:val="24"/>
          <w:szCs w:val="24"/>
        </w:rPr>
        <w:t xml:space="preserve"> To standardize dog ownership to account for variation in zip code population size, a second dataset of population by Washington state zip code was downloaded from the U.S. Census Bureau.</w:t>
      </w:r>
      <w:r w:rsidR="00587A5B">
        <w:rPr>
          <w:rFonts w:eastAsia="Times New Roman" w:cstheme="minorHAnsi"/>
          <w:color w:val="2D3B45"/>
          <w:sz w:val="24"/>
          <w:szCs w:val="24"/>
        </w:rPr>
        <w:fldChar w:fldCharType="begin"/>
      </w:r>
      <w:r w:rsidR="006C27F7">
        <w:rPr>
          <w:rFonts w:eastAsia="Times New Roman" w:cstheme="minorHAnsi"/>
          <w:color w:val="2D3B45"/>
          <w:sz w:val="24"/>
          <w:szCs w:val="24"/>
        </w:rPr>
        <w:instrText xml:space="preserve"> ADDIN ZOTERO_ITEM CSL_CITATION {"citationID":"6uDojmdt","properties":{"formattedCitation":"\\super 4\\nosupersub{}","plainCitation":"4","noteIndex":0},"citationItems":[{"id":354,"uris":["http://zotero.org/users/4456358/items/E25P6M9F"],"uri":["http://zotero.org/users/4456358/items/E25P6M9F"],"itemData":{"id":354,"type":"webpage","abstract":"American FactFinder is your source for population, housing, economic and geographic information.","language":"en","title":"2013-2017 American Community Survey 5-Year Estimates","URL":"https://factfinder.census.gov/faces/tableservices/jsf/pages/productview.xhtml?pid=ACS_17_5YR_DP05&amp;prodType=table","author":[{"family":"","given":"U. S. Census Bureau"}],"accessed":{"date-parts":[["2019",12,1]]}}}],"schema":"https://github.com/citation-style-language/schema/raw/master/csl-citation.json"} </w:instrText>
      </w:r>
      <w:r w:rsidR="00587A5B">
        <w:rPr>
          <w:rFonts w:eastAsia="Times New Roman" w:cstheme="minorHAnsi"/>
          <w:color w:val="2D3B45"/>
          <w:sz w:val="24"/>
          <w:szCs w:val="24"/>
        </w:rPr>
        <w:fldChar w:fldCharType="separate"/>
      </w:r>
      <w:r w:rsidR="006C27F7" w:rsidRPr="006C27F7">
        <w:rPr>
          <w:rFonts w:ascii="Calibri" w:hAnsi="Calibri" w:cs="Calibri"/>
          <w:sz w:val="24"/>
          <w:szCs w:val="24"/>
          <w:vertAlign w:val="superscript"/>
        </w:rPr>
        <w:t>4</w:t>
      </w:r>
      <w:r w:rsidR="00587A5B">
        <w:rPr>
          <w:rFonts w:eastAsia="Times New Roman" w:cstheme="minorHAnsi"/>
          <w:color w:val="2D3B45"/>
          <w:sz w:val="24"/>
          <w:szCs w:val="24"/>
        </w:rPr>
        <w:fldChar w:fldCharType="end"/>
      </w:r>
      <w:r w:rsidR="00587A5B">
        <w:rPr>
          <w:rFonts w:eastAsia="Times New Roman" w:cstheme="minorHAnsi"/>
          <w:color w:val="2D3B45"/>
          <w:sz w:val="24"/>
          <w:szCs w:val="24"/>
        </w:rPr>
        <w:t xml:space="preserve"> Population estimates for 2017 produced by the Census Bureau’s Population Estimates Program and based on the American Community Survey were used and merged onto the dog ownership data by zip code. A measure of dogs per 100 people was calculated by dividing the total dog ownership in a zip code by the population for that zip code.</w:t>
      </w:r>
      <w:r w:rsidR="003F7B11">
        <w:rPr>
          <w:rFonts w:eastAsia="Times New Roman" w:cstheme="minorHAnsi"/>
          <w:color w:val="2D3B45"/>
          <w:sz w:val="24"/>
          <w:szCs w:val="24"/>
        </w:rPr>
        <w:t xml:space="preserve"> Median household income in the past 12 months (in 2017 inflation-adjusted dollars) was also extracted from this source, in order to assess any association with income.</w:t>
      </w:r>
    </w:p>
    <w:p w:rsidR="00587A5B" w:rsidRDefault="00587A5B" w:rsidP="000717C6">
      <w:pPr>
        <w:rPr>
          <w:rFonts w:eastAsia="Times New Roman" w:cstheme="minorHAnsi"/>
          <w:color w:val="2D3B45"/>
          <w:sz w:val="24"/>
          <w:szCs w:val="24"/>
        </w:rPr>
      </w:pPr>
      <w:r>
        <w:rPr>
          <w:rFonts w:eastAsia="Times New Roman" w:cstheme="minorHAnsi"/>
          <w:color w:val="2D3B45"/>
          <w:sz w:val="24"/>
          <w:szCs w:val="24"/>
        </w:rPr>
        <w:t>Health indicator data was extracted from the Washington state Behavioral Risk Factor Surveillance System (BRFSS).</w:t>
      </w:r>
      <w:r w:rsidR="00DF0FE3">
        <w:rPr>
          <w:rFonts w:eastAsia="Times New Roman" w:cstheme="minorHAnsi"/>
          <w:color w:val="2D3B45"/>
          <w:sz w:val="24"/>
          <w:szCs w:val="24"/>
        </w:rPr>
        <w:fldChar w:fldCharType="begin"/>
      </w:r>
      <w:r w:rsidR="006C27F7">
        <w:rPr>
          <w:rFonts w:eastAsia="Times New Roman" w:cstheme="minorHAnsi"/>
          <w:color w:val="2D3B45"/>
          <w:sz w:val="24"/>
          <w:szCs w:val="24"/>
        </w:rPr>
        <w:instrText xml:space="preserve"> ADDIN ZOTERO_ITEM CSL_CITATION {"citationID":"dh6Augq3","properties":{"formattedCitation":"\\super 5\\nosupersub{}","plainCitation":"5","noteIndex":0},"citationItems":[{"id":362,"uris":["http://zotero.org/users/4456358/items/UKX7ET4B"],"uri":["http://zotero.org/users/4456358/items/UKX7ET4B"],"itemData":{"id":362,"type":"article","author":[{"family":"","given":"Washington State Department of Health, Center for Health Statistics, Behavioral Risk Factor Surveillance System, supported in part by the Centers for Disease Control and Prevention, Cooperative Agreement NU58/DP006066-04 (2018)"}]}}],"schema":"https://github.com/citation-style-language/schema/raw/master/csl-citation.json"} </w:instrText>
      </w:r>
      <w:r w:rsidR="00DF0FE3">
        <w:rPr>
          <w:rFonts w:eastAsia="Times New Roman" w:cstheme="minorHAnsi"/>
          <w:color w:val="2D3B45"/>
          <w:sz w:val="24"/>
          <w:szCs w:val="24"/>
        </w:rPr>
        <w:fldChar w:fldCharType="separate"/>
      </w:r>
      <w:r w:rsidR="006C27F7" w:rsidRPr="006C27F7">
        <w:rPr>
          <w:rFonts w:ascii="Calibri" w:hAnsi="Calibri" w:cs="Calibri"/>
          <w:sz w:val="24"/>
          <w:szCs w:val="24"/>
          <w:vertAlign w:val="superscript"/>
        </w:rPr>
        <w:t>5</w:t>
      </w:r>
      <w:r w:rsidR="00DF0FE3">
        <w:rPr>
          <w:rFonts w:eastAsia="Times New Roman" w:cstheme="minorHAnsi"/>
          <w:color w:val="2D3B45"/>
          <w:sz w:val="24"/>
          <w:szCs w:val="24"/>
        </w:rPr>
        <w:fldChar w:fldCharType="end"/>
      </w:r>
      <w:r w:rsidR="00DF0FE3">
        <w:rPr>
          <w:rFonts w:eastAsia="Times New Roman" w:cstheme="minorHAnsi"/>
          <w:color w:val="2D3B45"/>
          <w:sz w:val="24"/>
          <w:szCs w:val="24"/>
        </w:rPr>
        <w:t xml:space="preserve"> BRFSS is a national survey that collects representative data on many different indicators, and Washington </w:t>
      </w:r>
      <w:proofErr w:type="gramStart"/>
      <w:r w:rsidR="00DF0FE3">
        <w:rPr>
          <w:rFonts w:eastAsia="Times New Roman" w:cstheme="minorHAnsi"/>
          <w:color w:val="2D3B45"/>
          <w:sz w:val="24"/>
          <w:szCs w:val="24"/>
        </w:rPr>
        <w:t>state</w:t>
      </w:r>
      <w:proofErr w:type="gramEnd"/>
      <w:r w:rsidR="00DF0FE3">
        <w:rPr>
          <w:rFonts w:eastAsia="Times New Roman" w:cstheme="minorHAnsi"/>
          <w:color w:val="2D3B45"/>
          <w:sz w:val="24"/>
          <w:szCs w:val="24"/>
        </w:rPr>
        <w:t xml:space="preserve"> adds some additional questions to the survey </w:t>
      </w:r>
      <w:r w:rsidR="00DF0FE3">
        <w:rPr>
          <w:rFonts w:eastAsia="Times New Roman" w:cstheme="minorHAnsi"/>
          <w:color w:val="2D3B45"/>
          <w:sz w:val="24"/>
          <w:szCs w:val="24"/>
        </w:rPr>
        <w:lastRenderedPageBreak/>
        <w:t xml:space="preserve">as well. </w:t>
      </w:r>
      <w:r w:rsidR="005C7B0F">
        <w:rPr>
          <w:rFonts w:eastAsia="Times New Roman" w:cstheme="minorHAnsi"/>
          <w:color w:val="2D3B45"/>
          <w:sz w:val="24"/>
          <w:szCs w:val="24"/>
        </w:rPr>
        <w:t>BRFSS data was subset to three health indicators, chosen based on relevance to dog ownership shown previously in the literature. These indicators are defined in the table below.</w:t>
      </w:r>
    </w:p>
    <w:p w:rsidR="00E06001" w:rsidRPr="00EE3A7A" w:rsidRDefault="00E06001" w:rsidP="00EE3A7A">
      <w:pPr>
        <w:pStyle w:val="Caption"/>
        <w:keepNext/>
        <w:rPr>
          <w:b/>
          <w:i w:val="0"/>
          <w:sz w:val="22"/>
          <w:szCs w:val="22"/>
        </w:rPr>
      </w:pPr>
      <w:r w:rsidRPr="00EE3A7A">
        <w:rPr>
          <w:b/>
          <w:i w:val="0"/>
          <w:sz w:val="22"/>
          <w:szCs w:val="22"/>
        </w:rPr>
        <w:t xml:space="preserve">Table </w:t>
      </w:r>
      <w:r w:rsidRPr="00EE3A7A">
        <w:rPr>
          <w:b/>
          <w:i w:val="0"/>
          <w:sz w:val="22"/>
          <w:szCs w:val="22"/>
        </w:rPr>
        <w:fldChar w:fldCharType="begin"/>
      </w:r>
      <w:r w:rsidRPr="00EE3A7A">
        <w:rPr>
          <w:b/>
          <w:i w:val="0"/>
          <w:sz w:val="22"/>
          <w:szCs w:val="22"/>
        </w:rPr>
        <w:instrText xml:space="preserve"> SEQ Table \* ARABIC </w:instrText>
      </w:r>
      <w:r w:rsidRPr="00EE3A7A">
        <w:rPr>
          <w:b/>
          <w:i w:val="0"/>
          <w:sz w:val="22"/>
          <w:szCs w:val="22"/>
        </w:rPr>
        <w:fldChar w:fldCharType="separate"/>
      </w:r>
      <w:r w:rsidRPr="00EE3A7A">
        <w:rPr>
          <w:b/>
          <w:i w:val="0"/>
          <w:noProof/>
          <w:sz w:val="22"/>
          <w:szCs w:val="22"/>
        </w:rPr>
        <w:t>1</w:t>
      </w:r>
      <w:r w:rsidRPr="00EE3A7A">
        <w:rPr>
          <w:b/>
          <w:i w:val="0"/>
          <w:sz w:val="22"/>
          <w:szCs w:val="22"/>
        </w:rPr>
        <w:fldChar w:fldCharType="end"/>
      </w:r>
      <w:r w:rsidRPr="00EE3A7A">
        <w:rPr>
          <w:b/>
          <w:i w:val="0"/>
          <w:sz w:val="22"/>
          <w:szCs w:val="22"/>
        </w:rPr>
        <w:t>. Health indicator definitions from BRFSS</w:t>
      </w:r>
    </w:p>
    <w:tbl>
      <w:tblPr>
        <w:tblStyle w:val="TableGrid"/>
        <w:tblW w:w="0" w:type="auto"/>
        <w:tblLook w:val="04A0" w:firstRow="1" w:lastRow="0" w:firstColumn="1" w:lastColumn="0" w:noHBand="0" w:noVBand="1"/>
      </w:tblPr>
      <w:tblGrid>
        <w:gridCol w:w="2245"/>
        <w:gridCol w:w="7105"/>
      </w:tblGrid>
      <w:tr w:rsidR="005C7B0F" w:rsidTr="005C7B0F">
        <w:tc>
          <w:tcPr>
            <w:tcW w:w="2245" w:type="dxa"/>
          </w:tcPr>
          <w:p w:rsidR="005C7B0F" w:rsidRPr="005C7B0F" w:rsidRDefault="005C7B0F" w:rsidP="000717C6">
            <w:pPr>
              <w:rPr>
                <w:rFonts w:eastAsia="Times New Roman" w:cstheme="minorHAnsi"/>
                <w:b/>
                <w:color w:val="2D3B45"/>
                <w:sz w:val="24"/>
                <w:szCs w:val="24"/>
              </w:rPr>
            </w:pPr>
            <w:r w:rsidRPr="005C7B0F">
              <w:rPr>
                <w:rFonts w:eastAsia="Times New Roman" w:cstheme="minorHAnsi"/>
                <w:b/>
                <w:color w:val="2D3B45"/>
                <w:sz w:val="24"/>
                <w:szCs w:val="24"/>
              </w:rPr>
              <w:t>Indicator</w:t>
            </w:r>
          </w:p>
        </w:tc>
        <w:tc>
          <w:tcPr>
            <w:tcW w:w="7105" w:type="dxa"/>
          </w:tcPr>
          <w:p w:rsidR="005C7B0F" w:rsidRPr="005C7B0F" w:rsidRDefault="005C7B0F" w:rsidP="000717C6">
            <w:pPr>
              <w:rPr>
                <w:rFonts w:eastAsia="Times New Roman" w:cstheme="minorHAnsi"/>
                <w:b/>
                <w:color w:val="2D3B45"/>
                <w:sz w:val="24"/>
                <w:szCs w:val="24"/>
              </w:rPr>
            </w:pPr>
            <w:r w:rsidRPr="005C7B0F">
              <w:rPr>
                <w:rFonts w:eastAsia="Times New Roman" w:cstheme="minorHAnsi"/>
                <w:b/>
                <w:color w:val="2D3B45"/>
                <w:sz w:val="24"/>
                <w:szCs w:val="24"/>
              </w:rPr>
              <w:t>Survey definition</w:t>
            </w:r>
          </w:p>
        </w:tc>
      </w:tr>
      <w:tr w:rsidR="005C7B0F" w:rsidTr="005C7B0F">
        <w:tc>
          <w:tcPr>
            <w:tcW w:w="2245" w:type="dxa"/>
          </w:tcPr>
          <w:p w:rsidR="005C7B0F" w:rsidRDefault="005C7B0F" w:rsidP="000717C6">
            <w:pPr>
              <w:rPr>
                <w:rFonts w:eastAsia="Times New Roman" w:cstheme="minorHAnsi"/>
                <w:color w:val="2D3B45"/>
                <w:sz w:val="24"/>
                <w:szCs w:val="24"/>
              </w:rPr>
            </w:pPr>
            <w:r>
              <w:rPr>
                <w:rFonts w:eastAsia="Times New Roman" w:cstheme="minorHAnsi"/>
                <w:color w:val="2D3B45"/>
                <w:sz w:val="24"/>
                <w:szCs w:val="24"/>
              </w:rPr>
              <w:t>Any physical activity</w:t>
            </w:r>
          </w:p>
        </w:tc>
        <w:tc>
          <w:tcPr>
            <w:tcW w:w="7105" w:type="dxa"/>
          </w:tcPr>
          <w:p w:rsidR="005C7B0F" w:rsidRDefault="005C7B0F" w:rsidP="005C7B0F">
            <w:pPr>
              <w:rPr>
                <w:rFonts w:eastAsia="Times New Roman" w:cstheme="minorHAnsi"/>
                <w:color w:val="2D3B45"/>
                <w:sz w:val="24"/>
                <w:szCs w:val="24"/>
              </w:rPr>
            </w:pPr>
            <w:r w:rsidRPr="005C7B0F">
              <w:rPr>
                <w:rFonts w:eastAsia="Times New Roman" w:cstheme="minorHAnsi"/>
                <w:color w:val="2D3B45"/>
                <w:sz w:val="24"/>
                <w:szCs w:val="24"/>
              </w:rPr>
              <w:t>During the past month, other than your regular job, did you participate in</w:t>
            </w:r>
            <w:r>
              <w:rPr>
                <w:rFonts w:eastAsia="Times New Roman" w:cstheme="minorHAnsi"/>
                <w:color w:val="2D3B45"/>
                <w:sz w:val="24"/>
                <w:szCs w:val="24"/>
              </w:rPr>
              <w:t xml:space="preserve"> any physical activities or </w:t>
            </w:r>
            <w:r w:rsidRPr="005C7B0F">
              <w:rPr>
                <w:rFonts w:eastAsia="Times New Roman" w:cstheme="minorHAnsi"/>
                <w:color w:val="2D3B45"/>
                <w:sz w:val="24"/>
                <w:szCs w:val="24"/>
              </w:rPr>
              <w:t>exercises such as running, calisthenics, golf, gard</w:t>
            </w:r>
            <w:r>
              <w:rPr>
                <w:rFonts w:eastAsia="Times New Roman" w:cstheme="minorHAnsi"/>
                <w:color w:val="2D3B45"/>
                <w:sz w:val="24"/>
                <w:szCs w:val="24"/>
              </w:rPr>
              <w:t>ening, or walking for exercise?</w:t>
            </w:r>
          </w:p>
        </w:tc>
      </w:tr>
      <w:tr w:rsidR="005C7B0F" w:rsidTr="005C7B0F">
        <w:tc>
          <w:tcPr>
            <w:tcW w:w="2245" w:type="dxa"/>
          </w:tcPr>
          <w:p w:rsidR="005C7B0F" w:rsidRDefault="005C7B0F" w:rsidP="000717C6">
            <w:pPr>
              <w:rPr>
                <w:rFonts w:eastAsia="Times New Roman" w:cstheme="minorHAnsi"/>
                <w:color w:val="2D3B45"/>
                <w:sz w:val="24"/>
                <w:szCs w:val="24"/>
              </w:rPr>
            </w:pPr>
            <w:r>
              <w:rPr>
                <w:rFonts w:eastAsia="Times New Roman" w:cstheme="minorHAnsi"/>
                <w:color w:val="2D3B45"/>
                <w:sz w:val="24"/>
                <w:szCs w:val="24"/>
              </w:rPr>
              <w:t>Body mass index</w:t>
            </w:r>
          </w:p>
        </w:tc>
        <w:tc>
          <w:tcPr>
            <w:tcW w:w="7105" w:type="dxa"/>
          </w:tcPr>
          <w:p w:rsidR="005C7B0F" w:rsidRDefault="005C7B0F" w:rsidP="000717C6">
            <w:pPr>
              <w:rPr>
                <w:rFonts w:eastAsia="Times New Roman" w:cstheme="minorHAnsi"/>
                <w:color w:val="2D3B45"/>
                <w:sz w:val="24"/>
                <w:szCs w:val="24"/>
              </w:rPr>
            </w:pPr>
            <w:r>
              <w:rPr>
                <w:rFonts w:eastAsia="Times New Roman" w:cstheme="minorHAnsi"/>
                <w:color w:val="2D3B45"/>
                <w:sz w:val="24"/>
                <w:szCs w:val="24"/>
              </w:rPr>
              <w:t>Calculated from self-reported height and weight</w:t>
            </w:r>
          </w:p>
        </w:tc>
      </w:tr>
      <w:tr w:rsidR="005C7B0F" w:rsidTr="005C7B0F">
        <w:tc>
          <w:tcPr>
            <w:tcW w:w="2245" w:type="dxa"/>
          </w:tcPr>
          <w:p w:rsidR="005C7B0F" w:rsidRDefault="005C7B0F" w:rsidP="000717C6">
            <w:pPr>
              <w:rPr>
                <w:rFonts w:eastAsia="Times New Roman" w:cstheme="minorHAnsi"/>
                <w:color w:val="2D3B45"/>
                <w:sz w:val="24"/>
                <w:szCs w:val="24"/>
              </w:rPr>
            </w:pPr>
            <w:r>
              <w:rPr>
                <w:rFonts w:eastAsia="Times New Roman" w:cstheme="minorHAnsi"/>
                <w:color w:val="2D3B45"/>
                <w:sz w:val="24"/>
                <w:szCs w:val="24"/>
              </w:rPr>
              <w:t>Overall mental health</w:t>
            </w:r>
          </w:p>
        </w:tc>
        <w:tc>
          <w:tcPr>
            <w:tcW w:w="7105" w:type="dxa"/>
          </w:tcPr>
          <w:p w:rsidR="005C7B0F" w:rsidRDefault="005C7B0F" w:rsidP="000717C6">
            <w:pPr>
              <w:rPr>
                <w:rFonts w:eastAsia="Times New Roman" w:cstheme="minorHAnsi"/>
                <w:color w:val="2D3B45"/>
                <w:sz w:val="24"/>
                <w:szCs w:val="24"/>
              </w:rPr>
            </w:pPr>
            <w:r w:rsidRPr="005C7B0F">
              <w:rPr>
                <w:rFonts w:eastAsia="Times New Roman" w:cstheme="minorHAnsi"/>
                <w:color w:val="2D3B45"/>
                <w:sz w:val="24"/>
                <w:szCs w:val="24"/>
              </w:rPr>
              <w:t>Thinking about your mental health, which includes stress, depression, and p</w:t>
            </w:r>
            <w:r>
              <w:rPr>
                <w:rFonts w:eastAsia="Times New Roman" w:cstheme="minorHAnsi"/>
                <w:color w:val="2D3B45"/>
                <w:sz w:val="24"/>
                <w:szCs w:val="24"/>
              </w:rPr>
              <w:t xml:space="preserve">roblems with emotions, for </w:t>
            </w:r>
            <w:r w:rsidRPr="005C7B0F">
              <w:rPr>
                <w:rFonts w:eastAsia="Times New Roman" w:cstheme="minorHAnsi"/>
                <w:color w:val="2D3B45"/>
                <w:sz w:val="24"/>
                <w:szCs w:val="24"/>
              </w:rPr>
              <w:t>how many days during the past 30 days was your mental health not good?</w:t>
            </w:r>
          </w:p>
        </w:tc>
      </w:tr>
    </w:tbl>
    <w:p w:rsidR="005C7B0F" w:rsidRDefault="005C7B0F" w:rsidP="009C4BD5">
      <w:pPr>
        <w:spacing w:after="0"/>
        <w:rPr>
          <w:rFonts w:eastAsia="Times New Roman" w:cstheme="minorHAnsi"/>
          <w:color w:val="2D3B45"/>
          <w:sz w:val="24"/>
          <w:szCs w:val="24"/>
        </w:rPr>
      </w:pPr>
    </w:p>
    <w:p w:rsidR="003F7B11" w:rsidRDefault="003F7B11" w:rsidP="000717C6">
      <w:pPr>
        <w:rPr>
          <w:rFonts w:eastAsia="Times New Roman" w:cstheme="minorHAnsi"/>
          <w:color w:val="2D3B45"/>
          <w:sz w:val="24"/>
          <w:szCs w:val="24"/>
        </w:rPr>
      </w:pPr>
      <w:r>
        <w:rPr>
          <w:rFonts w:eastAsia="Times New Roman" w:cstheme="minorHAnsi"/>
          <w:color w:val="2D3B45"/>
          <w:sz w:val="24"/>
          <w:szCs w:val="24"/>
        </w:rPr>
        <w:t xml:space="preserve">Last, shape files of the Seattle zip codes were obtained from Seattle </w:t>
      </w:r>
      <w:proofErr w:type="spellStart"/>
      <w:r>
        <w:rPr>
          <w:rFonts w:eastAsia="Times New Roman" w:cstheme="minorHAnsi"/>
          <w:color w:val="2D3B45"/>
          <w:sz w:val="24"/>
          <w:szCs w:val="24"/>
        </w:rPr>
        <w:t>GeoData</w:t>
      </w:r>
      <w:proofErr w:type="spellEnd"/>
      <w:r>
        <w:rPr>
          <w:rFonts w:eastAsia="Times New Roman" w:cstheme="minorHAnsi"/>
          <w:color w:val="2D3B45"/>
          <w:sz w:val="24"/>
          <w:szCs w:val="24"/>
        </w:rPr>
        <w:t>, an online portal run by the city of Seattle. Zip code data was originally supplied by King County and last updated in December 2018.</w:t>
      </w:r>
      <w:r>
        <w:rPr>
          <w:rFonts w:eastAsia="Times New Roman" w:cstheme="minorHAnsi"/>
          <w:color w:val="2D3B45"/>
          <w:sz w:val="24"/>
          <w:szCs w:val="24"/>
        </w:rPr>
        <w:fldChar w:fldCharType="begin"/>
      </w:r>
      <w:r w:rsidR="006C27F7">
        <w:rPr>
          <w:rFonts w:eastAsia="Times New Roman" w:cstheme="minorHAnsi"/>
          <w:color w:val="2D3B45"/>
          <w:sz w:val="24"/>
          <w:szCs w:val="24"/>
        </w:rPr>
        <w:instrText xml:space="preserve"> ADDIN ZOTERO_ITEM CSL_CITATION {"citationID":"JKSyeV4o","properties":{"formattedCitation":"\\super 6\\nosupersub{}","plainCitation":"6","noteIndex":0},"citationItems":[{"id":352,"uris":["http://zotero.org/users/4456358/items/7FZCVHMC"],"uri":["http://zotero.org/users/4456358/items/7FZCVHMC"],"itemData":{"id":352,"type":"webpage","abstract":"A polygon feature class displaying countywide zip code boundaries.Zip code data supplied by King County, updated quarterly.","container-title":"Seattle GeoData","language":"en-us","title":"Zip Codes","URL":"http://data-seattlecitygis.opendata.arcgis.com/datasets/83fc2e72903343aabff6de8cb445b81c_2","author":[{"family":"","given":"King County"}],"accessed":{"date-parts":[["2019",12,1]]},"issued":{"date-parts":[["2018",12,20]]}}}],"schema":"https://github.com/citation-style-language/schema/raw/master/csl-citation.json"} </w:instrText>
      </w:r>
      <w:r>
        <w:rPr>
          <w:rFonts w:eastAsia="Times New Roman" w:cstheme="minorHAnsi"/>
          <w:color w:val="2D3B45"/>
          <w:sz w:val="24"/>
          <w:szCs w:val="24"/>
        </w:rPr>
        <w:fldChar w:fldCharType="separate"/>
      </w:r>
      <w:r w:rsidR="006C27F7" w:rsidRPr="006C27F7">
        <w:rPr>
          <w:rFonts w:ascii="Calibri" w:hAnsi="Calibri" w:cs="Calibri"/>
          <w:sz w:val="24"/>
          <w:szCs w:val="24"/>
          <w:vertAlign w:val="superscript"/>
        </w:rPr>
        <w:t>6</w:t>
      </w:r>
      <w:r>
        <w:rPr>
          <w:rFonts w:eastAsia="Times New Roman" w:cstheme="minorHAnsi"/>
          <w:color w:val="2D3B45"/>
          <w:sz w:val="24"/>
          <w:szCs w:val="24"/>
        </w:rPr>
        <w:fldChar w:fldCharType="end"/>
      </w:r>
      <w:r>
        <w:rPr>
          <w:rFonts w:eastAsia="Times New Roman" w:cstheme="minorHAnsi"/>
          <w:color w:val="2D3B45"/>
          <w:sz w:val="24"/>
          <w:szCs w:val="24"/>
        </w:rPr>
        <w:t xml:space="preserve"> </w:t>
      </w:r>
      <w:r w:rsidR="00D572FB">
        <w:rPr>
          <w:rFonts w:eastAsia="Times New Roman" w:cstheme="minorHAnsi"/>
          <w:color w:val="2D3B45"/>
          <w:sz w:val="24"/>
          <w:szCs w:val="24"/>
        </w:rPr>
        <w:t xml:space="preserve">Since zip codes do not align precisely with city boundaries, all zip codes containing any area within the Seattle city boundaries was included. </w:t>
      </w:r>
      <w:r w:rsidR="007B6DCA">
        <w:rPr>
          <w:rFonts w:eastAsia="Times New Roman" w:cstheme="minorHAnsi"/>
          <w:color w:val="2D3B45"/>
          <w:sz w:val="24"/>
          <w:szCs w:val="24"/>
        </w:rPr>
        <w:t xml:space="preserve">Specifically, the following zip codes were considered to fall within the city of Seattle: </w:t>
      </w:r>
      <w:r w:rsidR="007B6DCA" w:rsidRPr="007B6DCA">
        <w:rPr>
          <w:rFonts w:eastAsia="Times New Roman" w:cstheme="minorHAnsi"/>
          <w:color w:val="2D3B45"/>
          <w:sz w:val="24"/>
          <w:szCs w:val="24"/>
        </w:rPr>
        <w:t>98101, 98102, 98103, 98104, 98105, 98106, 98107, 98108, 98109, 98112, 98115, 98116, 98117, 98118, 98119, 98121, 98122, 98125, 98126, 98133, 98134, 98136, 98144, 98146, 98154, 98164, 98</w:t>
      </w:r>
      <w:r w:rsidR="007B6DCA">
        <w:rPr>
          <w:rFonts w:eastAsia="Times New Roman" w:cstheme="minorHAnsi"/>
          <w:color w:val="2D3B45"/>
          <w:sz w:val="24"/>
          <w:szCs w:val="24"/>
        </w:rPr>
        <w:t>174, 98177, 98178, 98195, and 98199.</w:t>
      </w:r>
      <w:r w:rsidR="007B6DCA" w:rsidRPr="007B6DCA">
        <w:rPr>
          <w:rFonts w:eastAsia="Times New Roman" w:cstheme="minorHAnsi"/>
          <w:color w:val="2D3B45"/>
          <w:sz w:val="24"/>
          <w:szCs w:val="24"/>
        </w:rPr>
        <w:t xml:space="preserve"> </w:t>
      </w:r>
      <w:r>
        <w:rPr>
          <w:rFonts w:eastAsia="Times New Roman" w:cstheme="minorHAnsi"/>
          <w:color w:val="2D3B45"/>
          <w:sz w:val="24"/>
          <w:szCs w:val="24"/>
        </w:rPr>
        <w:t xml:space="preserve">All these datasets were combined in ArcGIS through joins on zip code. </w:t>
      </w:r>
      <w:r w:rsidR="009C4BD5">
        <w:rPr>
          <w:rFonts w:eastAsia="Times New Roman" w:cstheme="minorHAnsi"/>
          <w:color w:val="2D3B45"/>
          <w:sz w:val="24"/>
          <w:szCs w:val="24"/>
        </w:rPr>
        <w:t>For the health indicators, the specific measures used in ArcGIS were proportion of respondents reporting any physical activity in a zip code, mean BMI in a zip code, and mean days in poor mental health out of the past 30 days in a zip code.</w:t>
      </w:r>
    </w:p>
    <w:p w:rsidR="00EE3A7A" w:rsidRPr="000717C6" w:rsidRDefault="009C4BD5" w:rsidP="000717C6">
      <w:pPr>
        <w:rPr>
          <w:rFonts w:eastAsia="Times New Roman" w:cstheme="minorHAnsi"/>
          <w:color w:val="2D3B45"/>
          <w:sz w:val="24"/>
          <w:szCs w:val="24"/>
        </w:rPr>
      </w:pPr>
      <w:r>
        <w:rPr>
          <w:rFonts w:eastAsia="Times New Roman" w:cstheme="minorHAnsi"/>
          <w:color w:val="2D3B45"/>
          <w:sz w:val="24"/>
          <w:szCs w:val="24"/>
        </w:rPr>
        <w:t xml:space="preserve">Spatial distribution was assessed by creating </w:t>
      </w:r>
      <w:proofErr w:type="spellStart"/>
      <w:r>
        <w:rPr>
          <w:rFonts w:eastAsia="Times New Roman" w:cstheme="minorHAnsi"/>
          <w:color w:val="2D3B45"/>
          <w:sz w:val="24"/>
          <w:szCs w:val="24"/>
        </w:rPr>
        <w:t>chloropleth</w:t>
      </w:r>
      <w:proofErr w:type="spellEnd"/>
      <w:r>
        <w:rPr>
          <w:rFonts w:eastAsia="Times New Roman" w:cstheme="minorHAnsi"/>
          <w:color w:val="2D3B45"/>
          <w:sz w:val="24"/>
          <w:szCs w:val="24"/>
        </w:rPr>
        <w:t xml:space="preserve"> maps of per capita dog ownership, median household income, and each of the three health indicators. </w:t>
      </w:r>
      <w:r w:rsidR="00E06001">
        <w:rPr>
          <w:rFonts w:eastAsia="Times New Roman" w:cstheme="minorHAnsi"/>
          <w:color w:val="2D3B45"/>
          <w:sz w:val="24"/>
          <w:szCs w:val="24"/>
        </w:rPr>
        <w:t>ArcGIS was also used to plot the health indicators against per capita dog ownership and visualize trends across zip codes.</w:t>
      </w:r>
      <w:r w:rsidR="00D572FB">
        <w:rPr>
          <w:rFonts w:eastAsia="Times New Roman" w:cstheme="minorHAnsi"/>
          <w:color w:val="2D3B45"/>
          <w:sz w:val="24"/>
          <w:szCs w:val="24"/>
        </w:rPr>
        <w:t xml:space="preserve"> Me</w:t>
      </w:r>
      <w:r w:rsidR="00B57C52">
        <w:rPr>
          <w:rFonts w:eastAsia="Times New Roman" w:cstheme="minorHAnsi"/>
          <w:color w:val="2D3B45"/>
          <w:sz w:val="24"/>
          <w:szCs w:val="24"/>
        </w:rPr>
        <w:t>dian</w:t>
      </w:r>
      <w:r w:rsidR="00D572FB">
        <w:rPr>
          <w:rFonts w:eastAsia="Times New Roman" w:cstheme="minorHAnsi"/>
          <w:color w:val="2D3B45"/>
          <w:sz w:val="24"/>
          <w:szCs w:val="24"/>
        </w:rPr>
        <w:t xml:space="preserve"> household income was included in the scatter plots represented by color of the data points, in order to also visualize the impact of income on the main relationships of interest.</w:t>
      </w:r>
      <w:r w:rsidR="007B6DCA">
        <w:rPr>
          <w:rFonts w:eastAsia="Times New Roman" w:cstheme="minorHAnsi"/>
          <w:color w:val="2D3B45"/>
          <w:sz w:val="24"/>
          <w:szCs w:val="24"/>
        </w:rPr>
        <w:t xml:space="preserve"> Median household income was not available for one zip code.</w:t>
      </w:r>
    </w:p>
    <w:p w:rsidR="000717C6" w:rsidRDefault="000717C6" w:rsidP="005C7B0F">
      <w:pPr>
        <w:pStyle w:val="Heading2"/>
        <w:rPr>
          <w:rFonts w:eastAsia="Times New Roman"/>
        </w:rPr>
      </w:pPr>
      <w:r w:rsidRPr="000717C6">
        <w:rPr>
          <w:rFonts w:eastAsia="Times New Roman"/>
        </w:rPr>
        <w:t>Results</w:t>
      </w:r>
    </w:p>
    <w:p w:rsidR="00B04E04" w:rsidRDefault="00E06001" w:rsidP="000717C6">
      <w:pPr>
        <w:rPr>
          <w:rFonts w:eastAsia="Times New Roman" w:cstheme="minorHAnsi"/>
          <w:color w:val="2D3B45"/>
          <w:sz w:val="24"/>
          <w:szCs w:val="24"/>
        </w:rPr>
      </w:pPr>
      <w:r>
        <w:rPr>
          <w:rFonts w:eastAsia="Times New Roman" w:cstheme="minorHAnsi"/>
          <w:color w:val="2D3B45"/>
          <w:sz w:val="24"/>
          <w:szCs w:val="24"/>
        </w:rPr>
        <w:t xml:space="preserve">Based on the </w:t>
      </w:r>
      <w:proofErr w:type="spellStart"/>
      <w:r>
        <w:rPr>
          <w:rFonts w:eastAsia="Times New Roman" w:cstheme="minorHAnsi"/>
          <w:color w:val="2D3B45"/>
          <w:sz w:val="24"/>
          <w:szCs w:val="24"/>
        </w:rPr>
        <w:t>chloropleth</w:t>
      </w:r>
      <w:proofErr w:type="spellEnd"/>
      <w:r>
        <w:rPr>
          <w:rFonts w:eastAsia="Times New Roman" w:cstheme="minorHAnsi"/>
          <w:color w:val="2D3B45"/>
          <w:sz w:val="24"/>
          <w:szCs w:val="24"/>
        </w:rPr>
        <w:t xml:space="preserve"> maps, the distribution of per capita dog ownership appeared most similar to the distribution of mean body mass index (BMI)</w:t>
      </w:r>
      <w:r w:rsidR="00D572FB">
        <w:rPr>
          <w:rFonts w:eastAsia="Times New Roman" w:cstheme="minorHAnsi"/>
          <w:color w:val="2D3B45"/>
          <w:sz w:val="24"/>
          <w:szCs w:val="24"/>
        </w:rPr>
        <w:t>, with zip codes with lowest mean BMI often corresponding to zip codes with highest per capita dog ownership, and vice versa (Figure 1).</w:t>
      </w:r>
    </w:p>
    <w:p w:rsidR="00D572FB" w:rsidRPr="00EE3A7A" w:rsidRDefault="00D572FB" w:rsidP="00D572FB">
      <w:pPr>
        <w:pStyle w:val="Caption"/>
        <w:keepNext/>
        <w:rPr>
          <w:rStyle w:val="Strong"/>
          <w:i w:val="0"/>
          <w:sz w:val="22"/>
          <w:szCs w:val="22"/>
        </w:rPr>
      </w:pPr>
      <w:r w:rsidRPr="00EE3A7A">
        <w:rPr>
          <w:rStyle w:val="Strong"/>
          <w:i w:val="0"/>
          <w:sz w:val="22"/>
          <w:szCs w:val="22"/>
        </w:rPr>
        <w:lastRenderedPageBreak/>
        <w:t xml:space="preserve">Figure </w:t>
      </w:r>
      <w:r w:rsidRPr="00EE3A7A">
        <w:rPr>
          <w:rStyle w:val="Strong"/>
          <w:i w:val="0"/>
          <w:sz w:val="22"/>
          <w:szCs w:val="22"/>
        </w:rPr>
        <w:fldChar w:fldCharType="begin"/>
      </w:r>
      <w:r w:rsidRPr="00EE3A7A">
        <w:rPr>
          <w:rStyle w:val="Strong"/>
          <w:i w:val="0"/>
          <w:sz w:val="22"/>
          <w:szCs w:val="22"/>
        </w:rPr>
        <w:instrText xml:space="preserve"> SEQ Figure \* ARABIC </w:instrText>
      </w:r>
      <w:r w:rsidRPr="00EE3A7A">
        <w:rPr>
          <w:rStyle w:val="Strong"/>
          <w:i w:val="0"/>
          <w:sz w:val="22"/>
          <w:szCs w:val="22"/>
        </w:rPr>
        <w:fldChar w:fldCharType="separate"/>
      </w:r>
      <w:r w:rsidRPr="00EE3A7A">
        <w:rPr>
          <w:rStyle w:val="Strong"/>
          <w:i w:val="0"/>
          <w:sz w:val="22"/>
          <w:szCs w:val="22"/>
        </w:rPr>
        <w:t>1</w:t>
      </w:r>
      <w:r w:rsidRPr="00EE3A7A">
        <w:rPr>
          <w:rStyle w:val="Strong"/>
          <w:i w:val="0"/>
          <w:sz w:val="22"/>
          <w:szCs w:val="22"/>
        </w:rPr>
        <w:fldChar w:fldCharType="end"/>
      </w:r>
      <w:r w:rsidRPr="00EE3A7A">
        <w:rPr>
          <w:rStyle w:val="Strong"/>
          <w:i w:val="0"/>
          <w:sz w:val="22"/>
          <w:szCs w:val="22"/>
        </w:rPr>
        <w:t>. A) Per capita dog ownership by zip code (left) and b) mean BMI by zip code (right).</w:t>
      </w:r>
    </w:p>
    <w:p w:rsidR="00AD1F57" w:rsidRDefault="00B04E04" w:rsidP="000717C6">
      <w:pPr>
        <w:rPr>
          <w:rFonts w:eastAsia="Times New Roman" w:cstheme="minorHAnsi"/>
          <w:color w:val="2D3B45"/>
          <w:sz w:val="24"/>
          <w:szCs w:val="24"/>
        </w:rPr>
      </w:pPr>
      <w:r w:rsidRPr="00B04E04">
        <w:rPr>
          <w:rFonts w:eastAsia="Times New Roman" w:cstheme="minorHAnsi"/>
          <w:color w:val="2D3B45"/>
          <w:sz w:val="24"/>
          <w:szCs w:val="24"/>
        </w:rPr>
        <w:drawing>
          <wp:inline distT="0" distB="0" distL="0" distR="0" wp14:anchorId="0B10A6CF" wp14:editId="4E4BF1C0">
            <wp:extent cx="2924691" cy="3214301"/>
            <wp:effectExtent l="19050" t="19050" r="28575" b="247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2932965" cy="3223395"/>
                    </a:xfrm>
                    <a:prstGeom prst="rect">
                      <a:avLst/>
                    </a:prstGeom>
                    <a:ln>
                      <a:solidFill>
                        <a:schemeClr val="tx1"/>
                      </a:solidFill>
                    </a:ln>
                  </pic:spPr>
                </pic:pic>
              </a:graphicData>
            </a:graphic>
          </wp:inline>
        </w:drawing>
      </w:r>
      <w:r w:rsidRPr="00B04E04">
        <w:rPr>
          <w:rFonts w:eastAsia="Times New Roman" w:cstheme="minorHAnsi"/>
          <w:color w:val="2D3B45"/>
          <w:sz w:val="24"/>
          <w:szCs w:val="24"/>
        </w:rPr>
        <w:drawing>
          <wp:inline distT="0" distB="0" distL="0" distR="0" wp14:anchorId="34EE1F86" wp14:editId="54DA5D48">
            <wp:extent cx="2895600" cy="3218806"/>
            <wp:effectExtent l="19050" t="19050" r="19050" b="203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6"/>
                    <a:srcRect t="876"/>
                    <a:stretch/>
                  </pic:blipFill>
                  <pic:spPr>
                    <a:xfrm>
                      <a:off x="0" y="0"/>
                      <a:ext cx="2901627" cy="3225505"/>
                    </a:xfrm>
                    <a:prstGeom prst="rect">
                      <a:avLst/>
                    </a:prstGeom>
                    <a:ln>
                      <a:solidFill>
                        <a:schemeClr val="tx1"/>
                      </a:solidFill>
                    </a:ln>
                  </pic:spPr>
                </pic:pic>
              </a:graphicData>
            </a:graphic>
          </wp:inline>
        </w:drawing>
      </w:r>
    </w:p>
    <w:p w:rsidR="00D572FB" w:rsidRDefault="00D572FB" w:rsidP="000717C6">
      <w:pPr>
        <w:rPr>
          <w:rFonts w:eastAsia="Times New Roman" w:cstheme="minorHAnsi"/>
          <w:color w:val="2D3B45"/>
          <w:sz w:val="24"/>
          <w:szCs w:val="24"/>
        </w:rPr>
      </w:pPr>
      <w:r>
        <w:rPr>
          <w:rFonts w:eastAsia="Times New Roman" w:cstheme="minorHAnsi"/>
          <w:color w:val="2D3B45"/>
          <w:sz w:val="24"/>
          <w:szCs w:val="24"/>
        </w:rPr>
        <w:t xml:space="preserve">The scatter plots confirm that the strongest association </w:t>
      </w:r>
      <w:r w:rsidR="007B6DCA">
        <w:rPr>
          <w:rFonts w:eastAsia="Times New Roman" w:cstheme="minorHAnsi"/>
          <w:color w:val="2D3B45"/>
          <w:sz w:val="24"/>
          <w:szCs w:val="24"/>
        </w:rPr>
        <w:t>among</w:t>
      </w:r>
      <w:r>
        <w:rPr>
          <w:rFonts w:eastAsia="Times New Roman" w:cstheme="minorHAnsi"/>
          <w:color w:val="2D3B45"/>
          <w:sz w:val="24"/>
          <w:szCs w:val="24"/>
        </w:rPr>
        <w:t xml:space="preserve"> the three health indicators is </w:t>
      </w:r>
      <w:r w:rsidR="00B57C52">
        <w:rPr>
          <w:rFonts w:eastAsia="Times New Roman" w:cstheme="minorHAnsi"/>
          <w:color w:val="2D3B45"/>
          <w:sz w:val="24"/>
          <w:szCs w:val="24"/>
        </w:rPr>
        <w:t xml:space="preserve">the association </w:t>
      </w:r>
      <w:r>
        <w:rPr>
          <w:rFonts w:eastAsia="Times New Roman" w:cstheme="minorHAnsi"/>
          <w:color w:val="2D3B45"/>
          <w:sz w:val="24"/>
          <w:szCs w:val="24"/>
        </w:rPr>
        <w:t>with mean BMI (Figure 2). A negative trend is observed between mean BMI and per capita dog ownership</w:t>
      </w:r>
      <w:r w:rsidR="00535363">
        <w:rPr>
          <w:rFonts w:eastAsia="Times New Roman" w:cstheme="minorHAnsi"/>
          <w:color w:val="2D3B45"/>
          <w:sz w:val="24"/>
          <w:szCs w:val="24"/>
        </w:rPr>
        <w:t xml:space="preserve">, and median household income appears to explain some of the trend, with higher median incomes </w:t>
      </w:r>
      <w:r w:rsidR="007B6DCA">
        <w:rPr>
          <w:rFonts w:eastAsia="Times New Roman" w:cstheme="minorHAnsi"/>
          <w:color w:val="2D3B45"/>
          <w:sz w:val="24"/>
          <w:szCs w:val="24"/>
        </w:rPr>
        <w:t xml:space="preserve">(in pink) </w:t>
      </w:r>
      <w:r w:rsidR="00535363">
        <w:rPr>
          <w:rFonts w:eastAsia="Times New Roman" w:cstheme="minorHAnsi"/>
          <w:color w:val="2D3B45"/>
          <w:sz w:val="24"/>
          <w:szCs w:val="24"/>
        </w:rPr>
        <w:t>associated with both higher dog ownership and lower mean BMI.</w:t>
      </w:r>
    </w:p>
    <w:p w:rsidR="00D572FB" w:rsidRPr="00EE3A7A" w:rsidRDefault="00D572FB" w:rsidP="00D572FB">
      <w:pPr>
        <w:pStyle w:val="Caption"/>
        <w:keepNext/>
        <w:rPr>
          <w:b/>
          <w:i w:val="0"/>
          <w:sz w:val="22"/>
          <w:szCs w:val="22"/>
        </w:rPr>
      </w:pPr>
      <w:r w:rsidRPr="00EE3A7A">
        <w:rPr>
          <w:b/>
          <w:i w:val="0"/>
          <w:sz w:val="22"/>
          <w:szCs w:val="22"/>
        </w:rPr>
        <w:t xml:space="preserve">Figure </w:t>
      </w:r>
      <w:r w:rsidRPr="00EE3A7A">
        <w:rPr>
          <w:b/>
          <w:i w:val="0"/>
          <w:sz w:val="22"/>
          <w:szCs w:val="22"/>
        </w:rPr>
        <w:fldChar w:fldCharType="begin"/>
      </w:r>
      <w:r w:rsidRPr="00EE3A7A">
        <w:rPr>
          <w:b/>
          <w:i w:val="0"/>
          <w:sz w:val="22"/>
          <w:szCs w:val="22"/>
        </w:rPr>
        <w:instrText xml:space="preserve"> SEQ Figure \* ARABIC </w:instrText>
      </w:r>
      <w:r w:rsidRPr="00EE3A7A">
        <w:rPr>
          <w:b/>
          <w:i w:val="0"/>
          <w:sz w:val="22"/>
          <w:szCs w:val="22"/>
        </w:rPr>
        <w:fldChar w:fldCharType="separate"/>
      </w:r>
      <w:r w:rsidR="00535363" w:rsidRPr="00EE3A7A">
        <w:rPr>
          <w:b/>
          <w:i w:val="0"/>
          <w:noProof/>
          <w:sz w:val="22"/>
          <w:szCs w:val="22"/>
        </w:rPr>
        <w:t>2</w:t>
      </w:r>
      <w:r w:rsidRPr="00EE3A7A">
        <w:rPr>
          <w:b/>
          <w:i w:val="0"/>
          <w:sz w:val="22"/>
          <w:szCs w:val="22"/>
        </w:rPr>
        <w:fldChar w:fldCharType="end"/>
      </w:r>
      <w:r w:rsidRPr="00EE3A7A">
        <w:rPr>
          <w:b/>
          <w:i w:val="0"/>
          <w:sz w:val="22"/>
          <w:szCs w:val="22"/>
        </w:rPr>
        <w:t xml:space="preserve">. Mean BMI versus dogs per capita by zip code. Colors correspond to median household income within that zip </w:t>
      </w:r>
      <w:r w:rsidR="00AD1F57">
        <w:rPr>
          <w:b/>
          <w:i w:val="0"/>
          <w:sz w:val="22"/>
          <w:szCs w:val="22"/>
        </w:rPr>
        <w:t>code (orange point is where no income information was available).</w:t>
      </w:r>
    </w:p>
    <w:p w:rsidR="00B57C52" w:rsidRPr="00B57C52" w:rsidRDefault="00B57C52" w:rsidP="00535363">
      <w:pPr>
        <w:jc w:val="center"/>
      </w:pPr>
      <w:r w:rsidRPr="00B57C52">
        <w:drawing>
          <wp:inline distT="0" distB="0" distL="0" distR="0" wp14:anchorId="1C422051" wp14:editId="6DAD744E">
            <wp:extent cx="4348194" cy="27003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194" cy="2700357"/>
                    </a:xfrm>
                    <a:prstGeom prst="rect">
                      <a:avLst/>
                    </a:prstGeom>
                  </pic:spPr>
                </pic:pic>
              </a:graphicData>
            </a:graphic>
          </wp:inline>
        </w:drawing>
      </w:r>
    </w:p>
    <w:p w:rsidR="00D572FB" w:rsidRPr="00535363" w:rsidRDefault="00535363" w:rsidP="00535363">
      <w:pPr>
        <w:rPr>
          <w:rFonts w:eastAsia="Times New Roman" w:cstheme="minorHAnsi"/>
          <w:color w:val="2D3B45"/>
          <w:sz w:val="24"/>
          <w:szCs w:val="24"/>
        </w:rPr>
      </w:pPr>
      <w:r>
        <w:rPr>
          <w:rFonts w:eastAsia="Times New Roman" w:cstheme="minorHAnsi"/>
          <w:color w:val="2D3B45"/>
          <w:sz w:val="24"/>
          <w:szCs w:val="24"/>
        </w:rPr>
        <w:lastRenderedPageBreak/>
        <w:t>A weaker,</w:t>
      </w:r>
      <w:r>
        <w:rPr>
          <w:rFonts w:eastAsia="Times New Roman" w:cstheme="minorHAnsi"/>
          <w:color w:val="2D3B45"/>
          <w:sz w:val="24"/>
          <w:szCs w:val="24"/>
        </w:rPr>
        <w:t xml:space="preserve"> positive association was </w:t>
      </w:r>
      <w:r>
        <w:rPr>
          <w:rFonts w:eastAsia="Times New Roman" w:cstheme="minorHAnsi"/>
          <w:color w:val="2D3B45"/>
          <w:sz w:val="24"/>
          <w:szCs w:val="24"/>
        </w:rPr>
        <w:t>observed</w:t>
      </w:r>
      <w:r>
        <w:rPr>
          <w:rFonts w:eastAsia="Times New Roman" w:cstheme="minorHAnsi"/>
          <w:color w:val="2D3B45"/>
          <w:sz w:val="24"/>
          <w:szCs w:val="24"/>
        </w:rPr>
        <w:t xml:space="preserve"> between </w:t>
      </w:r>
      <w:r>
        <w:rPr>
          <w:rFonts w:eastAsia="Times New Roman" w:cstheme="minorHAnsi"/>
          <w:color w:val="2D3B45"/>
          <w:sz w:val="24"/>
          <w:szCs w:val="24"/>
        </w:rPr>
        <w:t>per capita dog ownership</w:t>
      </w:r>
      <w:r>
        <w:rPr>
          <w:rFonts w:eastAsia="Times New Roman" w:cstheme="minorHAnsi"/>
          <w:color w:val="2D3B45"/>
          <w:sz w:val="24"/>
          <w:szCs w:val="24"/>
        </w:rPr>
        <w:t xml:space="preserve"> and proportion of survey respondents in a zip code reporting any non-</w:t>
      </w:r>
      <w:r>
        <w:rPr>
          <w:rFonts w:eastAsia="Times New Roman" w:cstheme="minorHAnsi"/>
          <w:color w:val="2D3B45"/>
          <w:sz w:val="24"/>
          <w:szCs w:val="24"/>
        </w:rPr>
        <w:t>work physical exercise (Figure 3</w:t>
      </w:r>
      <w:r>
        <w:rPr>
          <w:rFonts w:eastAsia="Times New Roman" w:cstheme="minorHAnsi"/>
          <w:color w:val="2D3B45"/>
          <w:sz w:val="24"/>
          <w:szCs w:val="24"/>
        </w:rPr>
        <w:t>)</w:t>
      </w:r>
      <w:r>
        <w:rPr>
          <w:rFonts w:eastAsia="Times New Roman" w:cstheme="minorHAnsi"/>
          <w:color w:val="2D3B45"/>
          <w:sz w:val="24"/>
          <w:szCs w:val="24"/>
        </w:rPr>
        <w:t>, and no significant association was observed between per capita dog ownership and mean days in poor mental health (Figure 4).</w:t>
      </w:r>
      <w:r w:rsidR="00EE3A7A">
        <w:rPr>
          <w:rFonts w:eastAsia="Times New Roman" w:cstheme="minorHAnsi"/>
          <w:color w:val="2D3B45"/>
          <w:sz w:val="24"/>
          <w:szCs w:val="24"/>
        </w:rPr>
        <w:t xml:space="preserve"> Similar to mean BMI, median household income appears to explain some of the relationship with physical activity.</w:t>
      </w:r>
    </w:p>
    <w:p w:rsidR="00BF1190" w:rsidRPr="00EE3A7A" w:rsidRDefault="00BF1190" w:rsidP="00BF1190">
      <w:pPr>
        <w:pStyle w:val="Caption"/>
        <w:rPr>
          <w:rFonts w:eastAsia="Times New Roman" w:cstheme="minorHAnsi"/>
          <w:b/>
          <w:i w:val="0"/>
          <w:color w:val="2D3B45"/>
          <w:sz w:val="22"/>
          <w:szCs w:val="22"/>
        </w:rPr>
      </w:pPr>
      <w:r w:rsidRPr="00EE3A7A">
        <w:rPr>
          <w:b/>
          <w:i w:val="0"/>
          <w:sz w:val="22"/>
          <w:szCs w:val="22"/>
        </w:rPr>
        <w:t xml:space="preserve">Figure </w:t>
      </w:r>
      <w:r w:rsidRPr="00EE3A7A">
        <w:rPr>
          <w:b/>
          <w:i w:val="0"/>
          <w:sz w:val="22"/>
          <w:szCs w:val="22"/>
        </w:rPr>
        <w:fldChar w:fldCharType="begin"/>
      </w:r>
      <w:r w:rsidRPr="00EE3A7A">
        <w:rPr>
          <w:b/>
          <w:i w:val="0"/>
          <w:sz w:val="22"/>
          <w:szCs w:val="22"/>
        </w:rPr>
        <w:instrText xml:space="preserve"> SEQ Figure \* ARABIC </w:instrText>
      </w:r>
      <w:r w:rsidRPr="00EE3A7A">
        <w:rPr>
          <w:b/>
          <w:i w:val="0"/>
          <w:sz w:val="22"/>
          <w:szCs w:val="22"/>
        </w:rPr>
        <w:fldChar w:fldCharType="separate"/>
      </w:r>
      <w:r w:rsidR="00535363" w:rsidRPr="00EE3A7A">
        <w:rPr>
          <w:b/>
          <w:i w:val="0"/>
          <w:noProof/>
          <w:sz w:val="22"/>
          <w:szCs w:val="22"/>
        </w:rPr>
        <w:t>3</w:t>
      </w:r>
      <w:r w:rsidRPr="00EE3A7A">
        <w:rPr>
          <w:b/>
          <w:i w:val="0"/>
          <w:sz w:val="22"/>
          <w:szCs w:val="22"/>
        </w:rPr>
        <w:fldChar w:fldCharType="end"/>
      </w:r>
      <w:r w:rsidRPr="00EE3A7A">
        <w:rPr>
          <w:b/>
          <w:i w:val="0"/>
          <w:sz w:val="22"/>
          <w:szCs w:val="22"/>
        </w:rPr>
        <w:t>. Physical activity versus dogs per capita by zip code. Colors correspond to median household income within that zip code</w:t>
      </w:r>
      <w:r w:rsidR="00AD1F57">
        <w:rPr>
          <w:b/>
          <w:i w:val="0"/>
          <w:sz w:val="22"/>
          <w:szCs w:val="22"/>
        </w:rPr>
        <w:t xml:space="preserve"> </w:t>
      </w:r>
      <w:r w:rsidR="00AD1F57">
        <w:rPr>
          <w:b/>
          <w:i w:val="0"/>
          <w:sz w:val="22"/>
          <w:szCs w:val="22"/>
        </w:rPr>
        <w:t>(orange point is where no income information was available)</w:t>
      </w:r>
      <w:r w:rsidRPr="00EE3A7A">
        <w:rPr>
          <w:b/>
          <w:i w:val="0"/>
          <w:sz w:val="22"/>
          <w:szCs w:val="22"/>
        </w:rPr>
        <w:t>.</w:t>
      </w:r>
    </w:p>
    <w:p w:rsidR="00BF1190" w:rsidRDefault="00B57C52" w:rsidP="00EE3A7A">
      <w:pPr>
        <w:jc w:val="center"/>
        <w:rPr>
          <w:rFonts w:eastAsia="Times New Roman" w:cstheme="minorHAnsi"/>
          <w:color w:val="2D3B45"/>
          <w:sz w:val="24"/>
          <w:szCs w:val="24"/>
        </w:rPr>
      </w:pPr>
      <w:r w:rsidRPr="00B57C52">
        <w:rPr>
          <w:rFonts w:eastAsia="Times New Roman" w:cstheme="minorHAnsi"/>
          <w:color w:val="2D3B45"/>
          <w:sz w:val="24"/>
          <w:szCs w:val="24"/>
        </w:rPr>
        <w:drawing>
          <wp:anchor distT="0" distB="0" distL="114300" distR="114300" simplePos="0" relativeHeight="251660288" behindDoc="0" locked="0" layoutInCell="1" allowOverlap="1" wp14:anchorId="577F30A5" wp14:editId="457A0E7F">
            <wp:simplePos x="0" y="0"/>
            <wp:positionH relativeFrom="column">
              <wp:posOffset>4476115</wp:posOffset>
            </wp:positionH>
            <wp:positionV relativeFrom="paragraph">
              <wp:posOffset>426720</wp:posOffset>
            </wp:positionV>
            <wp:extent cx="996950" cy="6800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950" cy="680085"/>
                    </a:xfrm>
                    <a:prstGeom prst="rect">
                      <a:avLst/>
                    </a:prstGeom>
                  </pic:spPr>
                </pic:pic>
              </a:graphicData>
            </a:graphic>
          </wp:anchor>
        </w:drawing>
      </w:r>
      <w:r w:rsidR="000717C6" w:rsidRPr="000717C6">
        <w:rPr>
          <w:rFonts w:eastAsia="Times New Roman" w:cstheme="minorHAnsi"/>
          <w:color w:val="2D3B45"/>
          <w:sz w:val="24"/>
          <w:szCs w:val="24"/>
        </w:rPr>
        <w:drawing>
          <wp:inline distT="0" distB="0" distL="0" distR="0" wp14:anchorId="7F8B3807" wp14:editId="3820573D">
            <wp:extent cx="3776690" cy="273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690" cy="2733695"/>
                    </a:xfrm>
                    <a:prstGeom prst="rect">
                      <a:avLst/>
                    </a:prstGeom>
                  </pic:spPr>
                </pic:pic>
              </a:graphicData>
            </a:graphic>
          </wp:inline>
        </w:drawing>
      </w:r>
    </w:p>
    <w:p w:rsidR="00BF1190" w:rsidRPr="00EE3A7A" w:rsidRDefault="00BF1190" w:rsidP="00BF1190">
      <w:pPr>
        <w:pStyle w:val="Caption"/>
        <w:keepNext/>
        <w:rPr>
          <w:b/>
          <w:i w:val="0"/>
          <w:sz w:val="22"/>
          <w:szCs w:val="22"/>
        </w:rPr>
      </w:pPr>
      <w:r w:rsidRPr="00EE3A7A">
        <w:rPr>
          <w:b/>
          <w:i w:val="0"/>
          <w:sz w:val="22"/>
          <w:szCs w:val="22"/>
        </w:rPr>
        <w:t xml:space="preserve">Figure </w:t>
      </w:r>
      <w:r w:rsidRPr="00EE3A7A">
        <w:rPr>
          <w:b/>
          <w:i w:val="0"/>
          <w:sz w:val="22"/>
          <w:szCs w:val="22"/>
        </w:rPr>
        <w:fldChar w:fldCharType="begin"/>
      </w:r>
      <w:r w:rsidRPr="00EE3A7A">
        <w:rPr>
          <w:b/>
          <w:i w:val="0"/>
          <w:sz w:val="22"/>
          <w:szCs w:val="22"/>
        </w:rPr>
        <w:instrText xml:space="preserve"> SEQ Figure \* ARABIC </w:instrText>
      </w:r>
      <w:r w:rsidRPr="00EE3A7A">
        <w:rPr>
          <w:b/>
          <w:i w:val="0"/>
          <w:sz w:val="22"/>
          <w:szCs w:val="22"/>
        </w:rPr>
        <w:fldChar w:fldCharType="separate"/>
      </w:r>
      <w:r w:rsidR="00535363" w:rsidRPr="00EE3A7A">
        <w:rPr>
          <w:b/>
          <w:i w:val="0"/>
          <w:noProof/>
          <w:sz w:val="22"/>
          <w:szCs w:val="22"/>
        </w:rPr>
        <w:t>4</w:t>
      </w:r>
      <w:r w:rsidRPr="00EE3A7A">
        <w:rPr>
          <w:b/>
          <w:i w:val="0"/>
          <w:sz w:val="22"/>
          <w:szCs w:val="22"/>
        </w:rPr>
        <w:fldChar w:fldCharType="end"/>
      </w:r>
      <w:r w:rsidRPr="00EE3A7A">
        <w:rPr>
          <w:b/>
          <w:i w:val="0"/>
          <w:sz w:val="22"/>
          <w:szCs w:val="22"/>
        </w:rPr>
        <w:t>. Mean days of poor mental health (out of the last 30 days) versus dogs per capita by zip code. Colors correspond to median household income within that zip code</w:t>
      </w:r>
      <w:r w:rsidR="00AD1F57">
        <w:rPr>
          <w:b/>
          <w:i w:val="0"/>
          <w:sz w:val="22"/>
          <w:szCs w:val="22"/>
        </w:rPr>
        <w:t xml:space="preserve"> </w:t>
      </w:r>
      <w:r w:rsidR="00AD1F57">
        <w:rPr>
          <w:b/>
          <w:i w:val="0"/>
          <w:sz w:val="22"/>
          <w:szCs w:val="22"/>
        </w:rPr>
        <w:t>(orange point is where no income information was available)</w:t>
      </w:r>
      <w:r w:rsidRPr="00EE3A7A">
        <w:rPr>
          <w:b/>
          <w:i w:val="0"/>
          <w:sz w:val="22"/>
          <w:szCs w:val="22"/>
        </w:rPr>
        <w:t>.</w:t>
      </w:r>
    </w:p>
    <w:p w:rsidR="00BF1190" w:rsidRPr="000717C6" w:rsidRDefault="00B57C52" w:rsidP="00535363">
      <w:pPr>
        <w:jc w:val="center"/>
        <w:rPr>
          <w:rFonts w:eastAsia="Times New Roman" w:cstheme="minorHAnsi"/>
          <w:color w:val="2D3B45"/>
          <w:sz w:val="24"/>
          <w:szCs w:val="24"/>
        </w:rPr>
      </w:pPr>
      <w:r w:rsidRPr="00B57C52">
        <w:rPr>
          <w:rFonts w:eastAsia="Times New Roman" w:cstheme="minorHAnsi"/>
          <w:color w:val="2D3B45"/>
          <w:sz w:val="24"/>
          <w:szCs w:val="24"/>
        </w:rPr>
        <w:drawing>
          <wp:anchor distT="0" distB="0" distL="114300" distR="114300" simplePos="0" relativeHeight="251662336" behindDoc="0" locked="0" layoutInCell="1" allowOverlap="1" wp14:anchorId="577F30A5" wp14:editId="457A0E7F">
            <wp:simplePos x="0" y="0"/>
            <wp:positionH relativeFrom="column">
              <wp:posOffset>4452620</wp:posOffset>
            </wp:positionH>
            <wp:positionV relativeFrom="paragraph">
              <wp:posOffset>419100</wp:posOffset>
            </wp:positionV>
            <wp:extent cx="996950" cy="68008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950" cy="680085"/>
                    </a:xfrm>
                    <a:prstGeom prst="rect">
                      <a:avLst/>
                    </a:prstGeom>
                  </pic:spPr>
                </pic:pic>
              </a:graphicData>
            </a:graphic>
          </wp:anchor>
        </w:drawing>
      </w:r>
      <w:r w:rsidR="00BF1190" w:rsidRPr="00BF1190">
        <w:rPr>
          <w:rFonts w:eastAsia="Times New Roman" w:cstheme="minorHAnsi"/>
          <w:color w:val="2D3B45"/>
          <w:sz w:val="24"/>
          <w:szCs w:val="24"/>
        </w:rPr>
        <w:drawing>
          <wp:inline distT="0" distB="0" distL="0" distR="0" wp14:anchorId="69344C3E" wp14:editId="75CC3B45">
            <wp:extent cx="3800503" cy="27575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503" cy="2757508"/>
                    </a:xfrm>
                    <a:prstGeom prst="rect">
                      <a:avLst/>
                    </a:prstGeom>
                  </pic:spPr>
                </pic:pic>
              </a:graphicData>
            </a:graphic>
          </wp:inline>
        </w:drawing>
      </w:r>
    </w:p>
    <w:p w:rsidR="00EE3A7A" w:rsidRPr="00EE3A7A" w:rsidRDefault="00EE3A7A" w:rsidP="00EE3A7A"/>
    <w:p w:rsidR="000717C6" w:rsidRDefault="000717C6" w:rsidP="00FC1016">
      <w:pPr>
        <w:pStyle w:val="Heading2"/>
        <w:rPr>
          <w:rFonts w:eastAsia="Times New Roman"/>
        </w:rPr>
      </w:pPr>
      <w:r w:rsidRPr="000717C6">
        <w:rPr>
          <w:rFonts w:eastAsia="Times New Roman"/>
        </w:rPr>
        <w:lastRenderedPageBreak/>
        <w:t>Discussion</w:t>
      </w:r>
    </w:p>
    <w:p w:rsidR="009C4BD5" w:rsidRDefault="00AD1F57" w:rsidP="009C4BD5">
      <w:pPr>
        <w:rPr>
          <w:sz w:val="24"/>
          <w:szCs w:val="24"/>
        </w:rPr>
      </w:pPr>
      <w:r>
        <w:rPr>
          <w:sz w:val="24"/>
          <w:szCs w:val="24"/>
        </w:rPr>
        <w:t>The results of this analysis suggest that mean BMI is negatively associated with per capita dog ownership within a zip code, which is consistent with previous studies conducted in other settings, and that physical activity is positively associated with per capita dog ownership, though to a lesser extent. Surprisingly, self-reported mental health does not appear correlated with dog ownership. For both of the observed associations, median household income is likely a confounder that explains at least part of the relationship. Further analysis should be done to quantify the extent of the contribution of income to these observed trends.</w:t>
      </w:r>
    </w:p>
    <w:p w:rsidR="00AD1F57" w:rsidRPr="00EE3A7A" w:rsidRDefault="00AD1F57" w:rsidP="009C4BD5">
      <w:pPr>
        <w:rPr>
          <w:sz w:val="24"/>
          <w:szCs w:val="24"/>
        </w:rPr>
      </w:pPr>
      <w:r>
        <w:rPr>
          <w:sz w:val="24"/>
          <w:szCs w:val="24"/>
        </w:rPr>
        <w:t xml:space="preserve">There are some significant limitations on interpreting and generalizing these results. </w:t>
      </w:r>
      <w:r w:rsidR="00ED7979">
        <w:rPr>
          <w:sz w:val="24"/>
          <w:szCs w:val="24"/>
        </w:rPr>
        <w:t>First</w:t>
      </w:r>
      <w:r w:rsidR="00CF23EB">
        <w:rPr>
          <w:sz w:val="24"/>
          <w:szCs w:val="24"/>
        </w:rPr>
        <w:t>, although Seattle pet owners are legally required to license their pets (punishable by a $125 fine)</w:t>
      </w:r>
      <w:r w:rsidR="00ED7979">
        <w:rPr>
          <w:sz w:val="24"/>
          <w:szCs w:val="24"/>
        </w:rPr>
        <w:fldChar w:fldCharType="begin"/>
      </w:r>
      <w:r w:rsidR="00ED7979">
        <w:rPr>
          <w:sz w:val="24"/>
          <w:szCs w:val="24"/>
        </w:rPr>
        <w:instrText xml:space="preserve"> ADDIN ZOTERO_ITEM CSL_CITATION {"citationID":"1OTMrHld","properties":{"formattedCitation":"\\super 7\\nosupersub{}","plainCitation":"7","noteIndex":0},"citationItems":[{"id":363,"uris":["http://zotero.org/users/4456358/items/L97EWSDM"],"uri":["http://zotero.org/users/4456358/items/L97EWSDM"],"itemData":{"id":363,"type":"webpage","title":"Mail or In-Person Licensing - Animal Shelter | seattle.gov","URL":"http://www.seattle.gov/animal-shelter/license/mail-or-in-person-licensing#:~:targetText=Licensing%20your%20pet%20is%20the%20law&amp;targetText=050%20requires%20that%20all%20cats,result%20in%20a%20%24125%20citation.","accessed":{"date-parts":[["2019",12,8]]}}}],"schema":"https://github.com/citation-style-language/schema/raw/master/csl-citation.json"} </w:instrText>
      </w:r>
      <w:r w:rsidR="00ED7979">
        <w:rPr>
          <w:sz w:val="24"/>
          <w:szCs w:val="24"/>
        </w:rPr>
        <w:fldChar w:fldCharType="separate"/>
      </w:r>
      <w:r w:rsidR="00ED7979" w:rsidRPr="00ED7979">
        <w:rPr>
          <w:rFonts w:ascii="Calibri" w:hAnsi="Calibri" w:cs="Calibri"/>
          <w:sz w:val="24"/>
          <w:szCs w:val="24"/>
          <w:vertAlign w:val="superscript"/>
        </w:rPr>
        <w:t>7</w:t>
      </w:r>
      <w:r w:rsidR="00ED7979">
        <w:rPr>
          <w:sz w:val="24"/>
          <w:szCs w:val="24"/>
        </w:rPr>
        <w:fldChar w:fldCharType="end"/>
      </w:r>
      <w:r w:rsidR="00CF23EB">
        <w:rPr>
          <w:sz w:val="24"/>
          <w:szCs w:val="24"/>
        </w:rPr>
        <w:t xml:space="preserve">, it’s unclear that this policy is well-enforced, and therefore this is likely an incomplete measure of all the pets in the area. </w:t>
      </w:r>
      <w:r w:rsidR="00ED7979">
        <w:rPr>
          <w:sz w:val="24"/>
          <w:szCs w:val="24"/>
        </w:rPr>
        <w:t>Second</w:t>
      </w:r>
      <w:r w:rsidR="00CF23EB">
        <w:rPr>
          <w:sz w:val="24"/>
          <w:szCs w:val="24"/>
        </w:rPr>
        <w:t xml:space="preserve">, all three health indicators from BRFSS are self-reported and </w:t>
      </w:r>
      <w:r w:rsidR="007B6DCA">
        <w:rPr>
          <w:sz w:val="24"/>
          <w:szCs w:val="24"/>
        </w:rPr>
        <w:t xml:space="preserve">thus </w:t>
      </w:r>
      <w:r w:rsidR="00CF23EB">
        <w:rPr>
          <w:sz w:val="24"/>
          <w:szCs w:val="24"/>
        </w:rPr>
        <w:t>may be subject to certain well-documented biases associated with self-reporting. T</w:t>
      </w:r>
      <w:r w:rsidR="00ED7979">
        <w:rPr>
          <w:sz w:val="24"/>
          <w:szCs w:val="24"/>
        </w:rPr>
        <w:t xml:space="preserve">hird, and </w:t>
      </w:r>
      <w:r w:rsidR="00CF23EB">
        <w:rPr>
          <w:sz w:val="24"/>
          <w:szCs w:val="24"/>
        </w:rPr>
        <w:t xml:space="preserve">perhaps most importantly, due to data availability and interest in utilizing publicly available data, this is an ecological study rather than a study of individuals (i.e. the individuals reporting health data are not necessarily the same individuals </w:t>
      </w:r>
      <w:r w:rsidR="00ED7979">
        <w:rPr>
          <w:sz w:val="24"/>
          <w:szCs w:val="24"/>
        </w:rPr>
        <w:t>reporting pet ownership data). As a consequence, the results of this study suggest associations between the level of dog ownership in a zip code and mean BMI and participation in physical activity in that same zip code, not an individual-level association between owning a dog and having lower BMI and higher physical activity. Although this limits the conclusions that can be drawn for individual behaviors and health, it presents an opportunity to study the ecological benefits of living in an area with dogs, even if you do not own one yourself, which may also be of interest.</w:t>
      </w:r>
    </w:p>
    <w:p w:rsidR="00EE3A7A" w:rsidRPr="009C4BD5" w:rsidRDefault="00EE3A7A" w:rsidP="009C4BD5">
      <w:bookmarkStart w:id="0" w:name="_GoBack"/>
      <w:bookmarkEnd w:id="0"/>
    </w:p>
    <w:p w:rsidR="00080214" w:rsidRDefault="000717C6" w:rsidP="00FC1016">
      <w:pPr>
        <w:pStyle w:val="Heading2"/>
        <w:rPr>
          <w:rFonts w:eastAsia="Times New Roman"/>
        </w:rPr>
      </w:pPr>
      <w:r w:rsidRPr="000717C6">
        <w:rPr>
          <w:rFonts w:eastAsia="Times New Roman"/>
        </w:rPr>
        <w:t>References</w:t>
      </w:r>
    </w:p>
    <w:p w:rsidR="00ED7979" w:rsidRPr="00ED7979" w:rsidRDefault="00FC1016" w:rsidP="00ED7979">
      <w:pPr>
        <w:pStyle w:val="Bibliography"/>
        <w:rPr>
          <w:rFonts w:ascii="Calibri" w:hAnsi="Calibri" w:cs="Calibri"/>
        </w:rPr>
      </w:pPr>
      <w:r>
        <w:rPr>
          <w:rFonts w:cstheme="minorHAnsi"/>
        </w:rPr>
        <w:fldChar w:fldCharType="begin"/>
      </w:r>
      <w:r w:rsidR="00EE3A7A">
        <w:rPr>
          <w:rFonts w:cstheme="minorHAnsi"/>
        </w:rPr>
        <w:instrText xml:space="preserve"> ADDIN ZOTERO_BIBL {"uncited":[],"omitted":[],"custom":[]} CSL_BIBLIOGRAPHY </w:instrText>
      </w:r>
      <w:r>
        <w:rPr>
          <w:rFonts w:cstheme="minorHAnsi"/>
        </w:rPr>
        <w:fldChar w:fldCharType="separate"/>
      </w:r>
      <w:r w:rsidR="00ED7979" w:rsidRPr="00ED7979">
        <w:rPr>
          <w:rFonts w:ascii="Calibri" w:hAnsi="Calibri" w:cs="Calibri"/>
        </w:rPr>
        <w:t>1</w:t>
      </w:r>
      <w:r w:rsidR="00ED7979" w:rsidRPr="00ED7979">
        <w:rPr>
          <w:rFonts w:ascii="Calibri" w:hAnsi="Calibri" w:cs="Calibri"/>
        </w:rPr>
        <w:tab/>
      </w:r>
      <w:proofErr w:type="spellStart"/>
      <w:r w:rsidR="00ED7979" w:rsidRPr="00ED7979">
        <w:rPr>
          <w:rFonts w:ascii="Calibri" w:hAnsi="Calibri" w:cs="Calibri"/>
        </w:rPr>
        <w:t>Matchock</w:t>
      </w:r>
      <w:proofErr w:type="spellEnd"/>
      <w:r w:rsidR="00ED7979" w:rsidRPr="00ED7979">
        <w:rPr>
          <w:rFonts w:ascii="Calibri" w:hAnsi="Calibri" w:cs="Calibri"/>
        </w:rPr>
        <w:t xml:space="preserve"> RL. Pet ownership and physical health. </w:t>
      </w:r>
      <w:r w:rsidR="00ED7979" w:rsidRPr="00ED7979">
        <w:rPr>
          <w:rFonts w:ascii="Calibri" w:hAnsi="Calibri" w:cs="Calibri"/>
          <w:i/>
          <w:iCs/>
        </w:rPr>
        <w:t>Current Opinion in Psychiatry</w:t>
      </w:r>
      <w:r w:rsidR="00ED7979" w:rsidRPr="00ED7979">
        <w:rPr>
          <w:rFonts w:ascii="Calibri" w:hAnsi="Calibri" w:cs="Calibri"/>
        </w:rPr>
        <w:t xml:space="preserve"> 2015; </w:t>
      </w:r>
      <w:r w:rsidR="00ED7979" w:rsidRPr="00ED7979">
        <w:rPr>
          <w:rFonts w:ascii="Calibri" w:hAnsi="Calibri" w:cs="Calibri"/>
          <w:b/>
          <w:bCs/>
        </w:rPr>
        <w:t>28</w:t>
      </w:r>
      <w:r w:rsidR="00ED7979" w:rsidRPr="00ED7979">
        <w:rPr>
          <w:rFonts w:ascii="Calibri" w:hAnsi="Calibri" w:cs="Calibri"/>
        </w:rPr>
        <w:t>: 386.</w:t>
      </w:r>
    </w:p>
    <w:p w:rsidR="00ED7979" w:rsidRPr="00ED7979" w:rsidRDefault="00ED7979" w:rsidP="00ED7979">
      <w:pPr>
        <w:pStyle w:val="Bibliography"/>
        <w:rPr>
          <w:rFonts w:ascii="Calibri" w:hAnsi="Calibri" w:cs="Calibri"/>
        </w:rPr>
      </w:pPr>
      <w:r w:rsidRPr="00ED7979">
        <w:rPr>
          <w:rFonts w:ascii="Calibri" w:hAnsi="Calibri" w:cs="Calibri"/>
        </w:rPr>
        <w:t>2</w:t>
      </w:r>
      <w:r w:rsidRPr="00ED7979">
        <w:rPr>
          <w:rFonts w:ascii="Calibri" w:hAnsi="Calibri" w:cs="Calibri"/>
        </w:rPr>
        <w:tab/>
        <w:t>Harvard Medical School. Having a dog can help your heart — literally. Harvard Health Publishing. https://www.health.harvard.edu/staying-healthy/having-a-dog-can-help-your-heart--literally (accessed Dec 1, 2019).</w:t>
      </w:r>
    </w:p>
    <w:p w:rsidR="00ED7979" w:rsidRPr="00ED7979" w:rsidRDefault="00ED7979" w:rsidP="00ED7979">
      <w:pPr>
        <w:pStyle w:val="Bibliography"/>
        <w:rPr>
          <w:rFonts w:ascii="Calibri" w:hAnsi="Calibri" w:cs="Calibri"/>
        </w:rPr>
      </w:pPr>
      <w:r w:rsidRPr="00ED7979">
        <w:rPr>
          <w:rFonts w:ascii="Calibri" w:hAnsi="Calibri" w:cs="Calibri"/>
        </w:rPr>
        <w:t>3</w:t>
      </w:r>
      <w:r w:rsidRPr="00ED7979">
        <w:rPr>
          <w:rFonts w:ascii="Calibri" w:hAnsi="Calibri" w:cs="Calibri"/>
        </w:rPr>
        <w:tab/>
        <w:t>Seattle Pet Licenses | City of Seattle Open Data portal. https://data.seattle.gov/Community/Seattle-Pet-Licenses/jguv-t9rb (accessed Dec 1, 2019).</w:t>
      </w:r>
    </w:p>
    <w:p w:rsidR="00ED7979" w:rsidRPr="00ED7979" w:rsidRDefault="00ED7979" w:rsidP="00ED7979">
      <w:pPr>
        <w:pStyle w:val="Bibliography"/>
        <w:rPr>
          <w:rFonts w:ascii="Calibri" w:hAnsi="Calibri" w:cs="Calibri"/>
        </w:rPr>
      </w:pPr>
      <w:r w:rsidRPr="00ED7979">
        <w:rPr>
          <w:rFonts w:ascii="Calibri" w:hAnsi="Calibri" w:cs="Calibri"/>
        </w:rPr>
        <w:t>4</w:t>
      </w:r>
      <w:r w:rsidRPr="00ED7979">
        <w:rPr>
          <w:rFonts w:ascii="Calibri" w:hAnsi="Calibri" w:cs="Calibri"/>
        </w:rPr>
        <w:tab/>
        <w:t>U. S. Census Bureau. 2013-2017 American Community Survey 5-Year Estimates. https://factfinder.census.gov/faces/tableservices/jsf/pages/productview.xhtml?pid=ACS_17_5YR_DP05&amp;prodType=table (accessed Dec 1, 2019).</w:t>
      </w:r>
    </w:p>
    <w:p w:rsidR="00ED7979" w:rsidRPr="00ED7979" w:rsidRDefault="00ED7979" w:rsidP="00ED7979">
      <w:pPr>
        <w:pStyle w:val="Bibliography"/>
        <w:rPr>
          <w:rFonts w:ascii="Calibri" w:hAnsi="Calibri" w:cs="Calibri"/>
        </w:rPr>
      </w:pPr>
      <w:r w:rsidRPr="00ED7979">
        <w:rPr>
          <w:rFonts w:ascii="Calibri" w:hAnsi="Calibri" w:cs="Calibri"/>
        </w:rPr>
        <w:t>5</w:t>
      </w:r>
      <w:r w:rsidRPr="00ED7979">
        <w:rPr>
          <w:rFonts w:ascii="Calibri" w:hAnsi="Calibri" w:cs="Calibri"/>
        </w:rPr>
        <w:tab/>
        <w:t>Washington State Department of Health, Center for Health Statistics, Behavioral Risk Factor Surveillance System, supported in part by the Centers for Disease Control and Prevention, Cooperative Agreement NU58/DP006066-04 (2018). .</w:t>
      </w:r>
    </w:p>
    <w:p w:rsidR="00ED7979" w:rsidRPr="00ED7979" w:rsidRDefault="00ED7979" w:rsidP="00ED7979">
      <w:pPr>
        <w:pStyle w:val="Bibliography"/>
        <w:rPr>
          <w:rFonts w:ascii="Calibri" w:hAnsi="Calibri" w:cs="Calibri"/>
        </w:rPr>
      </w:pPr>
      <w:r w:rsidRPr="00ED7979">
        <w:rPr>
          <w:rFonts w:ascii="Calibri" w:hAnsi="Calibri" w:cs="Calibri"/>
        </w:rPr>
        <w:lastRenderedPageBreak/>
        <w:t>6</w:t>
      </w:r>
      <w:r w:rsidRPr="00ED7979">
        <w:rPr>
          <w:rFonts w:ascii="Calibri" w:hAnsi="Calibri" w:cs="Calibri"/>
        </w:rPr>
        <w:tab/>
        <w:t xml:space="preserve">King County. Zip Codes. Seattle </w:t>
      </w:r>
      <w:proofErr w:type="spellStart"/>
      <w:r w:rsidRPr="00ED7979">
        <w:rPr>
          <w:rFonts w:ascii="Calibri" w:hAnsi="Calibri" w:cs="Calibri"/>
        </w:rPr>
        <w:t>GeoData</w:t>
      </w:r>
      <w:proofErr w:type="spellEnd"/>
      <w:r w:rsidRPr="00ED7979">
        <w:rPr>
          <w:rFonts w:ascii="Calibri" w:hAnsi="Calibri" w:cs="Calibri"/>
        </w:rPr>
        <w:t>. 2018; published online Dec 20. http://data-seattlecitygis.opendata.arcgis.com/datasets/83fc2e72903343aabff6de8cb445b81c_2 (accessed Dec 1, 2019).</w:t>
      </w:r>
    </w:p>
    <w:p w:rsidR="00ED7979" w:rsidRPr="00ED7979" w:rsidRDefault="00ED7979" w:rsidP="00ED7979">
      <w:pPr>
        <w:pStyle w:val="Bibliography"/>
        <w:rPr>
          <w:rFonts w:ascii="Calibri" w:hAnsi="Calibri" w:cs="Calibri"/>
        </w:rPr>
      </w:pPr>
      <w:r w:rsidRPr="00ED7979">
        <w:rPr>
          <w:rFonts w:ascii="Calibri" w:hAnsi="Calibri" w:cs="Calibri"/>
        </w:rPr>
        <w:t>7</w:t>
      </w:r>
      <w:r w:rsidRPr="00ED7979">
        <w:rPr>
          <w:rFonts w:ascii="Calibri" w:hAnsi="Calibri" w:cs="Calibri"/>
        </w:rPr>
        <w:tab/>
        <w:t>Mail or In-Person Licensing - Animal Shelter | seattle.gov. http://www.seattle.gov/animal-shelter/license/mail-or-in-person-licensing#:~:targetText=Licensing%20your%20pet%20is%20the%20law&amp;targetText=050%20requires%20that%20all%20cats,result%20in%20a%20%24125%20citation. (</w:t>
      </w:r>
      <w:proofErr w:type="gramStart"/>
      <w:r w:rsidRPr="00ED7979">
        <w:rPr>
          <w:rFonts w:ascii="Calibri" w:hAnsi="Calibri" w:cs="Calibri"/>
        </w:rPr>
        <w:t>accessed</w:t>
      </w:r>
      <w:proofErr w:type="gramEnd"/>
      <w:r w:rsidRPr="00ED7979">
        <w:rPr>
          <w:rFonts w:ascii="Calibri" w:hAnsi="Calibri" w:cs="Calibri"/>
        </w:rPr>
        <w:t xml:space="preserve"> Dec 8, 2019).</w:t>
      </w:r>
    </w:p>
    <w:p w:rsidR="00FC1016" w:rsidRPr="000717C6" w:rsidRDefault="00FC1016" w:rsidP="000717C6">
      <w:pPr>
        <w:rPr>
          <w:rFonts w:cstheme="minorHAnsi"/>
        </w:rPr>
      </w:pPr>
      <w:r>
        <w:rPr>
          <w:rFonts w:cstheme="minorHAnsi"/>
        </w:rPr>
        <w:fldChar w:fldCharType="end"/>
      </w:r>
    </w:p>
    <w:sectPr w:rsidR="00FC1016" w:rsidRPr="0007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C6"/>
    <w:rsid w:val="000717C6"/>
    <w:rsid w:val="00335504"/>
    <w:rsid w:val="00346538"/>
    <w:rsid w:val="003F7B11"/>
    <w:rsid w:val="00535363"/>
    <w:rsid w:val="00587A5B"/>
    <w:rsid w:val="005C7B0F"/>
    <w:rsid w:val="006C27F7"/>
    <w:rsid w:val="007B6DCA"/>
    <w:rsid w:val="00964AB2"/>
    <w:rsid w:val="009C4BD5"/>
    <w:rsid w:val="00AD1F57"/>
    <w:rsid w:val="00B04E04"/>
    <w:rsid w:val="00B57C52"/>
    <w:rsid w:val="00BF1190"/>
    <w:rsid w:val="00C8645E"/>
    <w:rsid w:val="00CB4E6B"/>
    <w:rsid w:val="00CF23EB"/>
    <w:rsid w:val="00D572FB"/>
    <w:rsid w:val="00D7305A"/>
    <w:rsid w:val="00DF0FE3"/>
    <w:rsid w:val="00E06001"/>
    <w:rsid w:val="00ED7979"/>
    <w:rsid w:val="00EE3A7A"/>
    <w:rsid w:val="00FC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3CA2"/>
  <w15:chartTrackingRefBased/>
  <w15:docId w15:val="{1E8EBD2D-E9EF-4DB3-BB33-904FFCA4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7C6"/>
  </w:style>
  <w:style w:type="paragraph" w:styleId="Heading1">
    <w:name w:val="heading 1"/>
    <w:basedOn w:val="Normal"/>
    <w:next w:val="Normal"/>
    <w:link w:val="Heading1Char"/>
    <w:uiPriority w:val="9"/>
    <w:qFormat/>
    <w:rsid w:val="00FC1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E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11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4E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101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C1016"/>
    <w:pPr>
      <w:tabs>
        <w:tab w:val="left" w:pos="144"/>
      </w:tabs>
      <w:spacing w:after="240" w:line="240" w:lineRule="auto"/>
      <w:ind w:left="144" w:hanging="144"/>
    </w:pPr>
  </w:style>
  <w:style w:type="table" w:styleId="TableGrid">
    <w:name w:val="Table Grid"/>
    <w:basedOn w:val="TableNormal"/>
    <w:uiPriority w:val="39"/>
    <w:rsid w:val="005C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3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0BE028-4EE4-4F58-8E86-B3623A34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Lau</dc:creator>
  <cp:keywords/>
  <dc:description/>
  <cp:lastModifiedBy>Kathryn Lau</cp:lastModifiedBy>
  <cp:revision>6</cp:revision>
  <dcterms:created xsi:type="dcterms:W3CDTF">2019-12-08T20:17:00Z</dcterms:created>
  <dcterms:modified xsi:type="dcterms:W3CDTF">2019-12-08T23:45:00Z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id="oZiWFntR"/&gt;&lt;style id="http://www.zotero.org/styles/the-lancet" hasBibliography="1" bibliographyStyleHasBeenSet="1"/&gt;&lt;prefs&gt;&lt;pref name="fieldType" value="Field"/&gt;&lt;/prefs&gt;&lt;/data&gt;</vt:lpwstr>
  </property>
</Properties>
</file>