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B1FDE" w14:textId="5BBB0FBA" w:rsidR="004B74C7" w:rsidRDefault="00FA702E" w:rsidP="00683F28">
      <w:pPr>
        <w:jc w:val="center"/>
        <w:rPr>
          <w:sz w:val="40"/>
          <w:szCs w:val="40"/>
        </w:rPr>
      </w:pPr>
      <w:r w:rsidRPr="00683F28">
        <w:rPr>
          <w:sz w:val="40"/>
          <w:szCs w:val="40"/>
        </w:rPr>
        <w:t>Wytyczne dla annotatorów</w:t>
      </w:r>
    </w:p>
    <w:p w14:paraId="58C7C1DA" w14:textId="77777777" w:rsidR="00683F28" w:rsidRDefault="00683F28" w:rsidP="00683F28">
      <w:pPr>
        <w:jc w:val="center"/>
      </w:pPr>
    </w:p>
    <w:p w14:paraId="3733F816" w14:textId="43BB252B" w:rsidR="00FA702E" w:rsidRPr="00683F28" w:rsidRDefault="00FA702E">
      <w:pPr>
        <w:rPr>
          <w:sz w:val="32"/>
          <w:szCs w:val="32"/>
        </w:rPr>
      </w:pPr>
      <w:r w:rsidRPr="00683F28">
        <w:rPr>
          <w:sz w:val="32"/>
          <w:szCs w:val="32"/>
        </w:rPr>
        <w:t>Ocena Wydźwięku i wykrycie mowy nienawiści:</w:t>
      </w:r>
    </w:p>
    <w:p w14:paraId="43B73331" w14:textId="60E6165D" w:rsidR="00FA702E" w:rsidRDefault="00FA702E">
      <w:r>
        <w:t>Używane klasy:</w:t>
      </w:r>
    </w:p>
    <w:p w14:paraId="4AFFB245" w14:textId="26B397A8" w:rsidR="00FA702E" w:rsidRDefault="00FA702E">
      <w:r>
        <w:t xml:space="preserve">0 – pozytywny wydźwięk – wypowiedzi odnoszące się do dowolnego tematu w pozytywny sposób, popierająca </w:t>
      </w:r>
      <w:r w:rsidR="00690F34">
        <w:t>temat danej wypowiedzi, przedstawia pozytywne nastawienie autora. Charakterystyczne dla tej klasy są słowa przedstawiające entuzjazm np. „super”, „genialne” oraz używanie emotikony uśmiechu. Wypowiedzi czasem mogą być zakończone wykrzyknikiem.</w:t>
      </w:r>
    </w:p>
    <w:p w14:paraId="1A0E418D" w14:textId="489D9069" w:rsidR="00FA702E" w:rsidRDefault="00FA702E">
      <w:r>
        <w:t>1 – neutralny wydźwięk – wypowiedzi nie przedstawiające nastawienia użytkownika do danego tematu</w:t>
      </w:r>
      <w:r w:rsidR="00690F34">
        <w:t xml:space="preserve">. Wypowiedzi zazwyczaj bez wyraźnie przedstawianych emocji, w większości pozbawione emotikonów. Pytania nieretoryczne </w:t>
      </w:r>
      <w:r w:rsidR="004F539B">
        <w:t>są z natury neutralne.</w:t>
      </w:r>
      <w:r w:rsidR="00B546CA">
        <w:t xml:space="preserve"> Unikamy słów o silnym nacechowaniu emocjonalnym np. „niestety”, „na szczęście”</w:t>
      </w:r>
      <w:r w:rsidR="00E7163D">
        <w:t>.</w:t>
      </w:r>
    </w:p>
    <w:p w14:paraId="40B0F58C" w14:textId="53D512B5" w:rsidR="0034442F" w:rsidRDefault="00FA702E">
      <w:r>
        <w:t>2</w:t>
      </w:r>
      <w:r w:rsidR="0034442F">
        <w:t xml:space="preserve"> </w:t>
      </w:r>
      <w:r>
        <w:t xml:space="preserve">- negatywny wydźwięk </w:t>
      </w:r>
      <w:r w:rsidR="004F539B">
        <w:t>–</w:t>
      </w:r>
      <w:r>
        <w:t xml:space="preserve"> </w:t>
      </w:r>
      <w:r w:rsidR="004F539B">
        <w:t xml:space="preserve">wypowiedź odnosząca się negatywnie do tematu. Wypowiedź nieskierowana do konkretnej osoby lub grupy społecznej, lub skierowana, ale nie atakująca jej i </w:t>
      </w:r>
      <w:r w:rsidR="0034442F">
        <w:t>zachowująca kulturę wypowiedzi</w:t>
      </w:r>
      <w:r w:rsidR="004F539B">
        <w:t>.</w:t>
      </w:r>
      <w:r w:rsidR="0034442F">
        <w:t xml:space="preserve"> Zazwyczaj nie zawiera oznaczenia konkretnego użytkownika, albo nie odnosi się do oznaczonego użytkownika. Często zawiera emotikony złości i smutku.</w:t>
      </w:r>
      <w:r w:rsidR="00750037">
        <w:t xml:space="preserve"> Klasa obejmuje wypowiedzi wyrażające w nieatakujący sposób sprzeczną opinię lub niezadowolenie.</w:t>
      </w:r>
    </w:p>
    <w:p w14:paraId="1ADD1367" w14:textId="7CE161F0" w:rsidR="00750037" w:rsidRDefault="0034442F" w:rsidP="00750037">
      <w:r>
        <w:t xml:space="preserve">3 – mowa nienawiści – wypowiedź odnosząca się bezpośrednio, często z oznaczeniem użytkownika, lub pośrednio przez wypowiedź gdzie adresat jest zachowywany w domyśle (np. „Widzę że ktoś tu matury nie zdał”) do konkretnej osoby lub grupy społecznej. Często zawiera wulgaryzmy (z wyjątkiem i negatywne emotikony, szczególnie złości i wymiotowania. </w:t>
      </w:r>
      <w:r w:rsidR="00750037">
        <w:t>Wypowiedź musi łamać formy kulturalnej wypowiedzi i być w formie ataku, a nie wyrażenia sprzecznej opinii.</w:t>
      </w:r>
      <w:r w:rsidR="00625557">
        <w:t xml:space="preserve"> Często pisana nie składniowo z błędami. Często wykorzystująca wykrzykniki i pytania retoryczne wykrzyknikowe.</w:t>
      </w:r>
      <w:r w:rsidR="00E2571A">
        <w:t xml:space="preserve"> </w:t>
      </w:r>
      <w:r w:rsidR="00E5425A">
        <w:t xml:space="preserve">Wiadomości zawierające podżeganie do użycia przemocy lub </w:t>
      </w:r>
      <w:r w:rsidR="00143E82">
        <w:t>zawierające groźby.</w:t>
      </w:r>
    </w:p>
    <w:p w14:paraId="345EF782" w14:textId="5539B4EC" w:rsidR="005624D2" w:rsidRDefault="00BB4F49" w:rsidP="00750037">
      <w:r>
        <w:t xml:space="preserve">Rozróżnienie między próbką negatywną i mową nienawiści opiera się o </w:t>
      </w:r>
      <w:r w:rsidR="00D95BD6">
        <w:t xml:space="preserve">rozpoznanie, czy </w:t>
      </w:r>
      <w:r w:rsidR="004D41E8">
        <w:t xml:space="preserve">wypowiedź ma na celu przekazanie własnej opinii, czy jego jedynym celem jest </w:t>
      </w:r>
      <w:r w:rsidR="00561C80">
        <w:t>agresywny atak na cel.</w:t>
      </w:r>
    </w:p>
    <w:p w14:paraId="21DEA3F8" w14:textId="77777777" w:rsidR="005624D2" w:rsidRDefault="005624D2">
      <w:r>
        <w:br w:type="page"/>
      </w:r>
    </w:p>
    <w:p w14:paraId="5D9817AE" w14:textId="1BD3416F" w:rsidR="00625557" w:rsidRPr="00683F28" w:rsidRDefault="00625557" w:rsidP="00750037">
      <w:pPr>
        <w:rPr>
          <w:sz w:val="32"/>
          <w:szCs w:val="32"/>
        </w:rPr>
      </w:pPr>
      <w:r w:rsidRPr="00683F28">
        <w:rPr>
          <w:sz w:val="32"/>
          <w:szCs w:val="32"/>
        </w:rPr>
        <w:lastRenderedPageBreak/>
        <w:t>Wykrywanie fraz w tekście:</w:t>
      </w:r>
    </w:p>
    <w:p w14:paraId="10276338" w14:textId="65B7DD60" w:rsidR="00625557" w:rsidRDefault="00625557" w:rsidP="00750037">
      <w:r>
        <w:t>Ogólne uwagi:</w:t>
      </w:r>
    </w:p>
    <w:p w14:paraId="00464EF4" w14:textId="58C76E34" w:rsidR="00625557" w:rsidRDefault="00625557" w:rsidP="00750037">
      <w:r>
        <w:t>Zaznaczamy zawsze pełne słowa. Zaznaczamy minimalny zbiór słów niosący maksymalną treść odnośnie modyfikacji zawartości, tzn. jeżeli kilka słów koło siebie tworzą frazę zaznaczamy wszystkie z nich jako jedną próbkę</w:t>
      </w:r>
      <w:r w:rsidR="00067079">
        <w:t>. Zwracamy szczególną uwagę na partykuły</w:t>
      </w:r>
    </w:p>
    <w:p w14:paraId="1E39D2AB" w14:textId="2C82A9F8" w:rsidR="00625557" w:rsidRDefault="00625557" w:rsidP="00750037">
      <w:r>
        <w:t>Używane klasy:</w:t>
      </w:r>
    </w:p>
    <w:p w14:paraId="7BFD770F" w14:textId="07365422" w:rsidR="00067079" w:rsidRDefault="00625557" w:rsidP="00067079">
      <w:r>
        <w:t xml:space="preserve">0 – wzmocnienie – wyrazy lub frazy wzmacniające kontekst, np. wyrazy stopniowane do </w:t>
      </w:r>
      <w:r w:rsidR="00067079">
        <w:t>wyższej</w:t>
      </w:r>
      <w:r>
        <w:t xml:space="preserve"> formy sugerujące wzrost ważności</w:t>
      </w:r>
      <w:r w:rsidR="00067079">
        <w:t xml:space="preserve"> tematu wypowiedzi</w:t>
      </w:r>
    </w:p>
    <w:p w14:paraId="6D19BA1B" w14:textId="36CD61F4" w:rsidR="00067079" w:rsidRDefault="00067079" w:rsidP="00067079">
      <w:r>
        <w:t>1 – osłabienie – wyrazy lub frazy sugerujące zmniejszenie istotności tematu</w:t>
      </w:r>
    </w:p>
    <w:p w14:paraId="57905828" w14:textId="0922CB4F" w:rsidR="00067079" w:rsidRDefault="00067079" w:rsidP="00067079">
      <w:r>
        <w:t>2 – odwracanie – wyrazy lub frazy negujące lub zmieniające w inną stronę temat wypowiedzi, no. Partykuła „nie” i „nigdy nie”</w:t>
      </w:r>
    </w:p>
    <w:p w14:paraId="69339733" w14:textId="57448205" w:rsidR="002D203A" w:rsidRDefault="004F539B">
      <w:r>
        <w:t xml:space="preserve"> </w:t>
      </w:r>
    </w:p>
    <w:p w14:paraId="7A3CE58F" w14:textId="77777777" w:rsidR="002D203A" w:rsidRDefault="002D203A">
      <w:r>
        <w:br w:type="page"/>
      </w:r>
    </w:p>
    <w:p w14:paraId="34E52EE3" w14:textId="73794951" w:rsidR="00FA702E" w:rsidRDefault="002D203A">
      <w:r>
        <w:lastRenderedPageBreak/>
        <w:t>Nowe wytyczne</w:t>
      </w:r>
    </w:p>
    <w:p w14:paraId="57EECFE3" w14:textId="3F7749A0" w:rsidR="002D203A" w:rsidRDefault="002D203A" w:rsidP="002D203A">
      <w:r>
        <w:t xml:space="preserve">0 – </w:t>
      </w:r>
      <w:r w:rsidR="00CC0F35">
        <w:t xml:space="preserve">pozytywny wydźwięk – zdania wskazujące w niesarkastyczny sposób na pozytywne podejście autora do tematu. </w:t>
      </w:r>
      <w:r w:rsidR="002F2D0F">
        <w:t xml:space="preserve">Zdania których treść nie przejawia nastawienia, a zawierają </w:t>
      </w:r>
      <w:r w:rsidR="001F443C">
        <w:t>pozytywny emotikon są pozytywne</w:t>
      </w:r>
      <w:r w:rsidR="008D098A">
        <w:t xml:space="preserve">. Używanie w nieironiczny sposób słów wskazujących na </w:t>
      </w:r>
      <w:r w:rsidR="003E0996">
        <w:t>pozytywny stosunek wskazują na tą klasę.</w:t>
      </w:r>
    </w:p>
    <w:p w14:paraId="6E96D6F7" w14:textId="095C23E9" w:rsidR="001F443C" w:rsidRDefault="001F443C" w:rsidP="002D203A">
      <w:r>
        <w:t>1 – neutralny wydźwięk – zdania</w:t>
      </w:r>
      <w:r w:rsidR="00D06EC3">
        <w:t>,</w:t>
      </w:r>
      <w:r>
        <w:t xml:space="preserve"> które bez kontekstu nie </w:t>
      </w:r>
      <w:r w:rsidR="00D06EC3">
        <w:t xml:space="preserve">wskazują na nastawienie autora do tematu. </w:t>
      </w:r>
      <w:r w:rsidR="007C7868">
        <w:t>Używanie słów sugerujących silne nacechowanie emocjonalne</w:t>
      </w:r>
      <w:r w:rsidR="009915E9">
        <w:t xml:space="preserve"> kieruje zdanie w pozytywny lub negatywny wydźwięk.</w:t>
      </w:r>
      <w:r w:rsidR="005913A1">
        <w:t xml:space="preserve"> Zdania które wymagają </w:t>
      </w:r>
      <w:r w:rsidR="00A623AE">
        <w:t>znajomości</w:t>
      </w:r>
      <w:r w:rsidR="005913A1">
        <w:t xml:space="preserve"> kontekstu </w:t>
      </w:r>
      <w:r w:rsidR="00A623AE">
        <w:t xml:space="preserve">do oceny wydźwięku pozostają neutralne (dotyczy to np. </w:t>
      </w:r>
      <w:r w:rsidR="002C5B5F">
        <w:t xml:space="preserve">wypowiedzi dotyczących sukcesu </w:t>
      </w:r>
      <w:r w:rsidR="00F537D3">
        <w:t>grup lub dotyczących nielubianej grupy, ale bez wskazania</w:t>
      </w:r>
      <w:r w:rsidR="008C3333">
        <w:t xml:space="preserve"> preferencji autora).</w:t>
      </w:r>
      <w:r w:rsidR="00A97F74">
        <w:t xml:space="preserve"> Nawiązywanie do stosunków politycznych </w:t>
      </w:r>
      <w:r w:rsidR="00BC7AC4">
        <w:t xml:space="preserve">i wydarzeń </w:t>
      </w:r>
      <w:r w:rsidR="00A97F74">
        <w:t>bez zaznaczenia swojej opinii</w:t>
      </w:r>
      <w:r w:rsidR="00BC7AC4">
        <w:t xml:space="preserve"> jest neutralne.</w:t>
      </w:r>
    </w:p>
    <w:p w14:paraId="1ABB5797" w14:textId="77CD52D6" w:rsidR="00C47416" w:rsidRDefault="00C47416" w:rsidP="002D203A">
      <w:r>
        <w:t xml:space="preserve">2 – negatywny wydźwięk – zdania </w:t>
      </w:r>
      <w:r w:rsidR="00157030">
        <w:t xml:space="preserve">zawierające zwroty sugerujące negatywne nastawienie do kogoś lub czegoś. </w:t>
      </w:r>
      <w:r w:rsidR="0000321D">
        <w:t xml:space="preserve">Zdanie nie musi wskazywać obiektu niezadowolenia. </w:t>
      </w:r>
      <w:r w:rsidR="00EB2665">
        <w:t xml:space="preserve">Może zawierać negatywnie nacechowane wulgaryzmy lub kolokwializmy o ile nie są </w:t>
      </w:r>
      <w:r w:rsidR="001D406B">
        <w:t xml:space="preserve">związane z osobą lub grupą osób. </w:t>
      </w:r>
      <w:r w:rsidR="006208BE">
        <w:t>Charakteryzuje się występowaniem słów</w:t>
      </w:r>
      <w:r w:rsidR="005860DC">
        <w:t xml:space="preserve"> i symboli</w:t>
      </w:r>
      <w:r w:rsidR="006208BE">
        <w:t xml:space="preserve"> </w:t>
      </w:r>
      <w:r w:rsidR="003B5E3C">
        <w:t xml:space="preserve">sugerujących niezadowolenie, wściekłość, </w:t>
      </w:r>
      <w:r w:rsidR="005860DC">
        <w:t xml:space="preserve">rozczarowanie. </w:t>
      </w:r>
      <w:r w:rsidR="008D2D43">
        <w:t xml:space="preserve">Negatywna treść może być ukierunkowana </w:t>
      </w:r>
      <w:r w:rsidR="0098561B">
        <w:t xml:space="preserve">do osoby lub grupy osób pod warunkiem, że zachowuje </w:t>
      </w:r>
      <w:r w:rsidR="0055598A">
        <w:t xml:space="preserve">szacunek do </w:t>
      </w:r>
      <w:r w:rsidR="007F1434">
        <w:t xml:space="preserve">omawianej osoby. Wypowiedzi </w:t>
      </w:r>
      <w:r w:rsidR="005913A1">
        <w:t xml:space="preserve">wykazujące użycie </w:t>
      </w:r>
      <w:r w:rsidR="008C3333">
        <w:t xml:space="preserve">sarkazmu </w:t>
      </w:r>
      <w:r w:rsidR="00BB79C6">
        <w:t xml:space="preserve">stają się negatywne. Neutralna wypowiedź posiadająca … </w:t>
      </w:r>
      <w:r w:rsidR="00077583">
        <w:t>w końcówce staje się negatywna.</w:t>
      </w:r>
      <w:r w:rsidR="002B5351">
        <w:t xml:space="preserve"> Używanie zwrotów </w:t>
      </w:r>
      <w:r w:rsidR="00370DCB">
        <w:t>zmieniających znaczenie sugeruje, ale nie oznacza negatywnego nastawienia.</w:t>
      </w:r>
    </w:p>
    <w:p w14:paraId="092389E8" w14:textId="5EA11C01" w:rsidR="00077583" w:rsidRDefault="00077583" w:rsidP="002D203A">
      <w:r>
        <w:t xml:space="preserve">3 – mowa nienawiści – zdania mówiące </w:t>
      </w:r>
      <w:r w:rsidR="00BC2179">
        <w:t xml:space="preserve">wprost lub w domyśle skrajnie negatywnie o danej osobie lub grupie są mową nienawiści. </w:t>
      </w:r>
      <w:r w:rsidR="00D6652A">
        <w:t xml:space="preserve">Użycie słów obraźliwych w stosunku do </w:t>
      </w:r>
      <w:r w:rsidR="00264D68">
        <w:t xml:space="preserve">osoby lub grupy lub sugerowanie przemocy oznacza mowę nienawiści. </w:t>
      </w:r>
      <w:r w:rsidR="00FD66ED">
        <w:t xml:space="preserve">Użycie sarkazmu w celu obrażenia kogoś oznacza mowę nienawiści. </w:t>
      </w:r>
      <w:r w:rsidR="00080D7F">
        <w:t xml:space="preserve">Stosowanie </w:t>
      </w:r>
      <w:r w:rsidR="00815BE1">
        <w:t>obraźliwych określeń wywodzących się ze szkodliwych stereotypów lub powielanie samych ste</w:t>
      </w:r>
      <w:r w:rsidR="0036381A">
        <w:t>reotypów stanowi również silną przesłankę.</w:t>
      </w:r>
      <w:r w:rsidR="00D6652A">
        <w:t xml:space="preserve"> </w:t>
      </w:r>
    </w:p>
    <w:sectPr w:rsidR="000775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662349"/>
    <w:multiLevelType w:val="hybridMultilevel"/>
    <w:tmpl w:val="1B5E2B70"/>
    <w:lvl w:ilvl="0" w:tplc="AFF24D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173BE"/>
    <w:multiLevelType w:val="hybridMultilevel"/>
    <w:tmpl w:val="140C5186"/>
    <w:lvl w:ilvl="0" w:tplc="5CF8F0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C07EC"/>
    <w:multiLevelType w:val="hybridMultilevel"/>
    <w:tmpl w:val="FF120FA2"/>
    <w:lvl w:ilvl="0" w:tplc="BA7E0D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508929">
    <w:abstractNumId w:val="1"/>
  </w:num>
  <w:num w:numId="2" w16cid:durableId="1365135060">
    <w:abstractNumId w:val="0"/>
  </w:num>
  <w:num w:numId="3" w16cid:durableId="957369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02E"/>
    <w:rsid w:val="0000321D"/>
    <w:rsid w:val="00067079"/>
    <w:rsid w:val="00077583"/>
    <w:rsid w:val="00080D7F"/>
    <w:rsid w:val="00143E82"/>
    <w:rsid w:val="00157030"/>
    <w:rsid w:val="001D406B"/>
    <w:rsid w:val="001F443C"/>
    <w:rsid w:val="00264D68"/>
    <w:rsid w:val="002B5351"/>
    <w:rsid w:val="002C5B5F"/>
    <w:rsid w:val="002D203A"/>
    <w:rsid w:val="002F2D0F"/>
    <w:rsid w:val="0034442F"/>
    <w:rsid w:val="0036381A"/>
    <w:rsid w:val="00370DCB"/>
    <w:rsid w:val="003B5E3C"/>
    <w:rsid w:val="003C2737"/>
    <w:rsid w:val="003E0996"/>
    <w:rsid w:val="004B116B"/>
    <w:rsid w:val="004B74C7"/>
    <w:rsid w:val="004D41E8"/>
    <w:rsid w:val="004F539B"/>
    <w:rsid w:val="0055598A"/>
    <w:rsid w:val="00561C80"/>
    <w:rsid w:val="005624D2"/>
    <w:rsid w:val="005860DC"/>
    <w:rsid w:val="005913A1"/>
    <w:rsid w:val="006208BE"/>
    <w:rsid w:val="00625557"/>
    <w:rsid w:val="00683F28"/>
    <w:rsid w:val="00690F34"/>
    <w:rsid w:val="00750037"/>
    <w:rsid w:val="007C7868"/>
    <w:rsid w:val="007F1434"/>
    <w:rsid w:val="00815BE1"/>
    <w:rsid w:val="008774A1"/>
    <w:rsid w:val="008C3333"/>
    <w:rsid w:val="008D098A"/>
    <w:rsid w:val="008D2D43"/>
    <w:rsid w:val="0098561B"/>
    <w:rsid w:val="009915E9"/>
    <w:rsid w:val="00A623AE"/>
    <w:rsid w:val="00A97F74"/>
    <w:rsid w:val="00AC79EB"/>
    <w:rsid w:val="00B546CA"/>
    <w:rsid w:val="00BB4F49"/>
    <w:rsid w:val="00BB79C6"/>
    <w:rsid w:val="00BC2179"/>
    <w:rsid w:val="00BC7AC4"/>
    <w:rsid w:val="00C47416"/>
    <w:rsid w:val="00CC0F35"/>
    <w:rsid w:val="00D06EC3"/>
    <w:rsid w:val="00D6652A"/>
    <w:rsid w:val="00D95BD6"/>
    <w:rsid w:val="00E2571A"/>
    <w:rsid w:val="00E5425A"/>
    <w:rsid w:val="00E7163D"/>
    <w:rsid w:val="00E916DF"/>
    <w:rsid w:val="00EB2665"/>
    <w:rsid w:val="00F537D3"/>
    <w:rsid w:val="00FA702E"/>
    <w:rsid w:val="00FD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4F1A7"/>
  <w15:chartTrackingRefBased/>
  <w15:docId w15:val="{878F72F7-6E9E-4864-BB43-D921805E3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A7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A7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A7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A7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A7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A7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A7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A7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A7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A7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A7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A7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A702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A702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A702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A702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A702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A702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A7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A7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A7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A7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A7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A702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A702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A702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A7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A702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A70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664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Jeżowski (260426)</dc:creator>
  <cp:keywords/>
  <dc:description/>
  <cp:lastModifiedBy>Wiktor Jeżowski</cp:lastModifiedBy>
  <cp:revision>53</cp:revision>
  <dcterms:created xsi:type="dcterms:W3CDTF">2024-10-04T10:06:00Z</dcterms:created>
  <dcterms:modified xsi:type="dcterms:W3CDTF">2024-10-05T11:49:00Z</dcterms:modified>
</cp:coreProperties>
</file>