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675A87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675A87" w:rsidRPr="00675A87">
        <w:rPr>
          <w:rFonts w:cs="Times New Roman"/>
          <w:b/>
          <w:sz w:val="32"/>
          <w:szCs w:val="28"/>
        </w:rPr>
        <w:t>6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675A87">
        <w:rPr>
          <w:rFonts w:cs="Times New Roman"/>
          <w:szCs w:val="28"/>
          <w:u w:val="single"/>
        </w:rPr>
        <w:t>Шифр</w:t>
      </w:r>
      <w:r w:rsidR="00A60742">
        <w:rPr>
          <w:rFonts w:cs="Times New Roman"/>
          <w:szCs w:val="28"/>
          <w:u w:val="single"/>
        </w:rPr>
        <w:t xml:space="preserve"> </w:t>
      </w:r>
      <w:r w:rsidR="00675A87">
        <w:rPr>
          <w:rFonts w:cs="Times New Roman"/>
          <w:szCs w:val="28"/>
          <w:u w:val="single"/>
        </w:rPr>
        <w:t>Ришелье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A60742">
        <w:rPr>
          <w:rFonts w:cs="Times New Roman"/>
          <w:szCs w:val="28"/>
        </w:rPr>
        <w:t xml:space="preserve">шифр </w:t>
      </w:r>
      <w:r w:rsidR="00675A87">
        <w:rPr>
          <w:rFonts w:cs="Times New Roman"/>
          <w:szCs w:val="28"/>
        </w:rPr>
        <w:t>Ришелье</w:t>
      </w:r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r w:rsidR="00675A87">
        <w:rPr>
          <w:rFonts w:cs="Times New Roman"/>
          <w:szCs w:val="28"/>
        </w:rPr>
        <w:t>Ришелье</w:t>
      </w:r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980804" w:rsidRPr="00980804" w:rsidRDefault="00980804" w:rsidP="00980804">
      <w:pPr>
        <w:spacing w:after="0" w:line="360" w:lineRule="auto"/>
        <w:ind w:firstLine="709"/>
        <w:jc w:val="both"/>
      </w:pPr>
      <w:r w:rsidRPr="00980804">
        <w:t xml:space="preserve">Шифр Ришелье, как метод защиты информации основан на применении решётки </w:t>
      </w:r>
      <w:proofErr w:type="spellStart"/>
      <w:r w:rsidRPr="00980804">
        <w:t>Кардано</w:t>
      </w:r>
      <w:proofErr w:type="spellEnd"/>
      <w:r w:rsidRPr="00980804">
        <w:t>. Это металлический лист, с прорезанными в нём в случайном порядке прямоугольными окнами высотой, равной величине строки и длиной в произвольное количество символов.</w:t>
      </w:r>
      <w:bookmarkStart w:id="2" w:name="_GoBack"/>
      <w:bookmarkEnd w:id="2"/>
    </w:p>
    <w:p w:rsidR="00980804" w:rsidRPr="00980804" w:rsidRDefault="00980804" w:rsidP="00980804">
      <w:pPr>
        <w:spacing w:after="0" w:line="360" w:lineRule="auto"/>
        <w:ind w:firstLine="709"/>
        <w:jc w:val="both"/>
      </w:pPr>
      <w:r w:rsidRPr="00980804">
        <w:t xml:space="preserve">Для написания сообщения лист с решёткой </w:t>
      </w:r>
      <w:proofErr w:type="spellStart"/>
      <w:r w:rsidRPr="00980804">
        <w:t>Кардано</w:t>
      </w:r>
      <w:proofErr w:type="spellEnd"/>
      <w:r w:rsidRPr="00980804">
        <w:t xml:space="preserve"> накладывался на лист бумаги, и в окна вписывался текст, содержащий закодированную информацию. Далее сетка убиралась и в промежутки между текстом документа вписывались произвольные слова или набор букв, имеющие цель запутать того, для кого сообщения не было предназначено.</w:t>
      </w:r>
    </w:p>
    <w:p w:rsidR="00980804" w:rsidRPr="00980804" w:rsidRDefault="00980804" w:rsidP="00980804">
      <w:pPr>
        <w:spacing w:after="0" w:line="360" w:lineRule="auto"/>
        <w:ind w:firstLine="709"/>
        <w:jc w:val="both"/>
      </w:pPr>
      <w:r w:rsidRPr="00980804">
        <w:t>Дополнительное кодирование</w:t>
      </w:r>
    </w:p>
    <w:p w:rsidR="00980804" w:rsidRPr="00980804" w:rsidRDefault="00980804" w:rsidP="00980804">
      <w:pPr>
        <w:spacing w:after="0" w:line="360" w:lineRule="auto"/>
        <w:ind w:firstLine="709"/>
        <w:jc w:val="both"/>
      </w:pPr>
      <w:r w:rsidRPr="00980804">
        <w:t>Основной текст тоже кодировался следующим образом:</w:t>
      </w:r>
    </w:p>
    <w:p w:rsidR="00980804" w:rsidRPr="00980804" w:rsidRDefault="00980804" w:rsidP="00980804">
      <w:pPr>
        <w:numPr>
          <w:ilvl w:val="0"/>
          <w:numId w:val="9"/>
        </w:numPr>
        <w:spacing w:after="0" w:line="360" w:lineRule="auto"/>
        <w:ind w:left="0" w:firstLine="709"/>
        <w:jc w:val="both"/>
      </w:pPr>
      <w:r w:rsidRPr="00980804">
        <w:t xml:space="preserve">Составлялся некий код, </w:t>
      </w:r>
      <w:proofErr w:type="gramStart"/>
      <w:r w:rsidRPr="00980804">
        <w:t>например</w:t>
      </w:r>
      <w:proofErr w:type="gramEnd"/>
      <w:r w:rsidRPr="00980804">
        <w:t xml:space="preserve"> (4213) (32514) (312) (132);</w:t>
      </w:r>
    </w:p>
    <w:p w:rsidR="00980804" w:rsidRPr="00980804" w:rsidRDefault="00980804" w:rsidP="00980804">
      <w:pPr>
        <w:numPr>
          <w:ilvl w:val="0"/>
          <w:numId w:val="9"/>
        </w:numPr>
        <w:spacing w:after="0" w:line="360" w:lineRule="auto"/>
        <w:ind w:left="0" w:firstLine="709"/>
        <w:jc w:val="both"/>
      </w:pPr>
      <w:r w:rsidRPr="00980804">
        <w:t>Буквы в сообщении разбивались на группы по количеству символов в группах кода;</w:t>
      </w:r>
    </w:p>
    <w:p w:rsidR="00980804" w:rsidRPr="00980804" w:rsidRDefault="00980804" w:rsidP="00980804">
      <w:pPr>
        <w:numPr>
          <w:ilvl w:val="0"/>
          <w:numId w:val="9"/>
        </w:numPr>
        <w:spacing w:after="0" w:line="360" w:lineRule="auto"/>
        <w:ind w:left="0" w:firstLine="709"/>
        <w:jc w:val="both"/>
      </w:pPr>
      <w:r w:rsidRPr="00980804">
        <w:t>В каждой группе буквы переставлялись в порядке, указанном цифрами.</w:t>
      </w:r>
    </w:p>
    <w:p w:rsidR="00D967E8" w:rsidRPr="004709B6" w:rsidRDefault="00A87AD1" w:rsidP="004709B6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675A87" w:rsidP="001711A1">
      <w:pPr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richelieu</w:t>
      </w:r>
      <w:r w:rsidR="00521096" w:rsidRPr="001B7E6D">
        <w:rPr>
          <w:b/>
          <w:u w:val="single"/>
          <w:lang w:val="en-US"/>
        </w:rPr>
        <w:t>.</w:t>
      </w:r>
      <w:r w:rsidR="00521096" w:rsidRPr="00E70D62">
        <w:rPr>
          <w:b/>
          <w:u w:val="single"/>
          <w:lang w:val="en-US"/>
        </w:rPr>
        <w:t>py</w:t>
      </w:r>
    </w:p>
    <w:p w:rsidR="00675A87" w:rsidRPr="00675A87" w:rsidRDefault="00675A87" w:rsidP="00675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#text = "</w:t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Криптография</w:t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#key = "(3, 1, 2)(1, 2, 1)"</w:t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codingRichelieu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key, flag):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not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[j]) &lt; </w:t>
      </w:r>
      <w:r w:rsidRPr="00675A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[j]) &gt;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ключе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!!"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lenText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== </w:t>
      </w:r>
      <w:r w:rsidRPr="00675A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text1 = text[: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'text1'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text1)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res+=text1[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][j]) - </w:t>
      </w:r>
      <w:r w:rsidRPr="00675A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 = text[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'text'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text)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(res) !=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lenText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res+=text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'res'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'key'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'text'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text)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resArray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res1 = []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res1.append(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text1 = text[: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res1[(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][j])) - </w:t>
      </w:r>
      <w:r w:rsidRPr="00675A8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text1[j]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 = text[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resArray.append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(res1)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resArray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lenText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resArray.append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675A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resArray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resArray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resArray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except Exception:</w:t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    print('Error!')</w:t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gramEnd"/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    </w:t>
      </w:r>
      <w:proofErr w:type="spellStart"/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return</w:t>
      </w:r>
      <w:proofErr w:type="spellEnd"/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None</w:t>
      </w:r>
      <w:proofErr w:type="spellEnd"/>
      <w:r w:rsidRPr="00675A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75A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75A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</w:p>
    <w:p w:rsidR="00521096" w:rsidRPr="00201066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28472D" w:rsidP="00AC0B9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E68A51" wp14:editId="65AE9DAB">
            <wp:extent cx="3397250" cy="1984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954" cy="19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980804" w:rsidP="00E458BC">
      <w:pPr>
        <w:spacing w:after="0" w:line="360" w:lineRule="auto"/>
        <w:jc w:val="center"/>
      </w:pPr>
      <w:r>
        <w:t>Рисунок 1</w:t>
      </w:r>
      <w:r w:rsidR="00AC0B9D">
        <w:t xml:space="preserve"> – Главное окно.</w:t>
      </w:r>
    </w:p>
    <w:p w:rsidR="00FE4C3D" w:rsidRPr="001711A1" w:rsidRDefault="0028472D" w:rsidP="00E458B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860E6D" wp14:editId="13EFE7B6">
            <wp:extent cx="4622800" cy="484813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577" cy="48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980804" w:rsidP="00E458BC">
      <w:pPr>
        <w:spacing w:after="0" w:line="360" w:lineRule="auto"/>
        <w:jc w:val="center"/>
      </w:pPr>
      <w:r>
        <w:t>Рисунок 2</w:t>
      </w:r>
      <w:r w:rsidR="00FE4C3D">
        <w:t xml:space="preserve"> – Шифр </w:t>
      </w:r>
      <w:r w:rsidR="00675A87">
        <w:rPr>
          <w:rFonts w:cs="Times New Roman"/>
          <w:szCs w:val="28"/>
        </w:rPr>
        <w:t>Ришелье</w:t>
      </w:r>
      <w:r w:rsidR="00946D68">
        <w:rPr>
          <w:rFonts w:cs="Times New Roman"/>
          <w:szCs w:val="28"/>
        </w:rP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675A87">
        <w:t>лабораторной работы №6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r w:rsidR="00675A87">
        <w:rPr>
          <w:rFonts w:cs="Times New Roman"/>
          <w:szCs w:val="28"/>
        </w:rPr>
        <w:t>Ришелье</w:t>
      </w:r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F3E32"/>
    <w:multiLevelType w:val="multilevel"/>
    <w:tmpl w:val="7434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45A35"/>
    <w:rsid w:val="000B38A1"/>
    <w:rsid w:val="001711A1"/>
    <w:rsid w:val="001B7E6D"/>
    <w:rsid w:val="001C6F31"/>
    <w:rsid w:val="00201066"/>
    <w:rsid w:val="0028472D"/>
    <w:rsid w:val="00300811"/>
    <w:rsid w:val="004709B6"/>
    <w:rsid w:val="00491639"/>
    <w:rsid w:val="005026D9"/>
    <w:rsid w:val="00521096"/>
    <w:rsid w:val="00551F49"/>
    <w:rsid w:val="00557719"/>
    <w:rsid w:val="005C3489"/>
    <w:rsid w:val="005F5F36"/>
    <w:rsid w:val="00613C80"/>
    <w:rsid w:val="00675A87"/>
    <w:rsid w:val="00697E56"/>
    <w:rsid w:val="006A41A8"/>
    <w:rsid w:val="00727982"/>
    <w:rsid w:val="008C41B6"/>
    <w:rsid w:val="008F1757"/>
    <w:rsid w:val="00901ADC"/>
    <w:rsid w:val="00905ABF"/>
    <w:rsid w:val="00946D68"/>
    <w:rsid w:val="00947DB8"/>
    <w:rsid w:val="00964C2C"/>
    <w:rsid w:val="00967CB7"/>
    <w:rsid w:val="00973CF7"/>
    <w:rsid w:val="00977489"/>
    <w:rsid w:val="00980804"/>
    <w:rsid w:val="00A34227"/>
    <w:rsid w:val="00A42634"/>
    <w:rsid w:val="00A60742"/>
    <w:rsid w:val="00A87AD1"/>
    <w:rsid w:val="00A959A7"/>
    <w:rsid w:val="00AC0B9D"/>
    <w:rsid w:val="00B0669A"/>
    <w:rsid w:val="00C01C23"/>
    <w:rsid w:val="00C566F6"/>
    <w:rsid w:val="00D967E8"/>
    <w:rsid w:val="00DE52D8"/>
    <w:rsid w:val="00DF105E"/>
    <w:rsid w:val="00E458BC"/>
    <w:rsid w:val="00E6170B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F105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5">
    <w:name w:val="Placeholder Text"/>
    <w:basedOn w:val="a0"/>
    <w:uiPriority w:val="99"/>
    <w:semiHidden/>
    <w:rsid w:val="00DF105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808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2C7B-54CC-4145-8A8C-76883A5F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42</cp:revision>
  <dcterms:created xsi:type="dcterms:W3CDTF">2021-02-11T16:13:00Z</dcterms:created>
  <dcterms:modified xsi:type="dcterms:W3CDTF">2021-03-17T16:33:00Z</dcterms:modified>
</cp:coreProperties>
</file>