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ttribution"/>
        <w:bidi w:val="0"/>
      </w:pPr>
      <w:r>
        <w:rPr>
          <w:rtl w:val="0"/>
        </w:rPr>
        <w:t>Klaus Bovermann</w:t>
      </w:r>
    </w:p>
    <w:p>
      <w:pPr>
        <w:pStyle w:val="Attribution"/>
        <w:bidi w:val="0"/>
      </w:pPr>
      <w:r>
        <w:rPr/>
        <w:fldChar w:fldCharType="begin" w:fldLock="0"/>
      </w:r>
      <w:r>
        <w:instrText xml:space="preserve"> DATE \@ "dd.MM.yy" </w:instrText>
      </w:r>
      <w:r>
        <w:rPr/>
        <w:fldChar w:fldCharType="separate" w:fldLock="0"/>
      </w:r>
      <w:r>
        <w:rPr>
          <w:rtl w:val="0"/>
        </w:rPr>
        <w:t>09.10.23</w:t>
      </w:r>
      <w:r>
        <w:rPr/>
        <w:fldChar w:fldCharType="end" w:fldLock="1"/>
      </w:r>
    </w:p>
    <w:p>
      <w:pPr>
        <w:pStyle w:val="Attribution"/>
        <w:bidi w:val="0"/>
      </w:pPr>
    </w:p>
    <w:p>
      <w:pPr>
        <w:pStyle w:val="Attribution"/>
        <w:bidi w:val="0"/>
      </w:pPr>
    </w:p>
    <w:p>
      <w:pPr>
        <w:pStyle w:val="Subtitle"/>
        <w:bidi w:val="0"/>
      </w:pPr>
      <w:r>
        <w:rPr>
          <w:rtl w:val="0"/>
        </w:rPr>
        <w:t>Graphen im Unterricht</w:t>
      </w:r>
    </w:p>
    <w:p>
      <w:pPr>
        <w:pStyle w:val="Subheading"/>
        <w:bidi w:val="0"/>
      </w:pPr>
      <w:r>
        <w:rPr>
          <w:rtl w:val="0"/>
        </w:rPr>
        <w:t>Mit Hilfe von Python und Jupyter-Notebooks</w:t>
      </w:r>
    </w:p>
    <w:p>
      <w:pPr>
        <w:pStyle w:val="Body 2"/>
        <w:bidi w:val="0"/>
      </w:pPr>
    </w:p>
    <w:p>
      <w:pPr>
        <w:pStyle w:val="Heading"/>
        <w:rPr>
          <w:b w:val="1"/>
          <w:bCs w:val="1"/>
        </w:rPr>
      </w:pPr>
      <w:r>
        <w:rPr>
          <w:b w:val="1"/>
          <w:bCs w:val="1"/>
          <w:rtl w:val="0"/>
          <w:lang w:val="de-DE"/>
        </w:rPr>
        <w:t>Abstract</w:t>
      </w:r>
    </w:p>
    <w:p>
      <w:pPr>
        <w:pStyle w:val="Body 2"/>
        <w:ind w:left="720"/>
        <w:rPr>
          <w:i w:val="1"/>
          <w:iCs w:val="1"/>
        </w:rPr>
      </w:pPr>
      <w:r>
        <w:rPr>
          <w:i w:val="1"/>
          <w:iCs w:val="1"/>
          <w:rtl w:val="0"/>
          <w:lang w:val="de-DE"/>
        </w:rPr>
        <w:t>Graphen spielen eine gro</w:t>
      </w:r>
      <w:r>
        <w:rPr>
          <w:i w:val="1"/>
          <w:iCs w:val="1"/>
          <w:rtl w:val="0"/>
          <w:lang w:val="de-DE"/>
        </w:rPr>
        <w:t>ß</w:t>
      </w:r>
      <w:r>
        <w:rPr>
          <w:i w:val="1"/>
          <w:iCs w:val="1"/>
          <w:rtl w:val="0"/>
          <w:lang w:val="de-DE"/>
        </w:rPr>
        <w:t>e Rolle in vielen Alltagssituationen sowie in der wissenschaftlichen Informatik. Sie sind Teil der Informatik-Lehrpl</w:t>
      </w:r>
      <w:r>
        <w:rPr>
          <w:i w:val="1"/>
          <w:iCs w:val="1"/>
          <w:rtl w:val="0"/>
          <w:lang w:val="de-DE"/>
        </w:rPr>
        <w:t>ä</w:t>
      </w:r>
      <w:r>
        <w:rPr>
          <w:i w:val="1"/>
          <w:iCs w:val="1"/>
          <w:rtl w:val="0"/>
          <w:lang w:val="de-DE"/>
        </w:rPr>
        <w:t>ne (mindestens der Leistungskurse) der gymnasialen Oberstufe. Beispielsweise findet man das Thema in dem schulinternen Lehrplans von NRW (siehe z.B.</w:t>
      </w:r>
      <w:r>
        <w:rPr>
          <w:i w:val="1"/>
          <w:iCs w:val="1"/>
          <w:outline w:val="0"/>
          <w:color w:val="0096ff"/>
          <w:rtl w:val="0"/>
          <w:lang w:val="de-DE"/>
          <w14:textFill>
            <w14:solidFill>
              <w14:srgbClr w14:val="0096FF"/>
            </w14:solidFill>
          </w14:textFill>
        </w:rPr>
        <w:t xml:space="preserve"> </w:t>
      </w:r>
      <w:r>
        <w:rPr>
          <w:rStyle w:val="Hyperlink.0"/>
          <w:i w:val="1"/>
          <w:iCs w:val="1"/>
        </w:rPr>
        <w:fldChar w:fldCharType="begin" w:fldLock="0"/>
      </w:r>
      <w:r>
        <w:rPr>
          <w:rStyle w:val="Hyperlink.0"/>
          <w:i w:val="1"/>
          <w:iCs w:val="1"/>
        </w:rPr>
        <w:instrText xml:space="preserve"> HYPERLINK "https://www.schulentwicklung.nrw.de/lehrplaene/lehrplannavigator-s-ii/gymnasiale-oberstufe/informatik/hinweise-und-beispiele/schulinterner-lehrplan/uv_lk_q1_v.html"</w:instrText>
      </w:r>
      <w:r>
        <w:rPr>
          <w:rStyle w:val="Hyperlink.0"/>
          <w:i w:val="1"/>
          <w:iCs w:val="1"/>
        </w:rPr>
        <w:fldChar w:fldCharType="separate" w:fldLock="0"/>
      </w:r>
      <w:r>
        <w:rPr>
          <w:rStyle w:val="Hyperlink.0"/>
          <w:i w:val="1"/>
          <w:iCs w:val="1"/>
          <w:rtl w:val="0"/>
          <w:lang w:val="de-DE"/>
        </w:rPr>
        <w:t>https://www.schulentwicklung.nrw.de/lehrplaene/lehrplannavigator-s-ii/gymnasiale-oberstufe/informatik/hinweise-und-beispiele/schulinterner-lehrplan/uv_lk_q1_v.html</w:t>
      </w:r>
      <w:r>
        <w:rPr>
          <w:i w:val="1"/>
          <w:iCs w:val="1"/>
        </w:rPr>
        <w:fldChar w:fldCharType="end" w:fldLock="0"/>
      </w:r>
      <w:r>
        <w:rPr>
          <w:i w:val="1"/>
          <w:iCs w:val="1"/>
          <w:rtl w:val="0"/>
          <w:lang w:val="de-DE"/>
        </w:rPr>
        <w:t>):</w:t>
      </w:r>
      <w:r>
        <w:rPr>
          <w:i w:val="1"/>
          <w:iCs w:val="1"/>
        </w:rP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margin">
                  <wp:posOffset>446523</wp:posOffset>
                </wp:positionH>
                <wp:positionV relativeFrom="line">
                  <wp:posOffset>206374</wp:posOffset>
                </wp:positionV>
                <wp:extent cx="5278002" cy="2880758"/>
                <wp:effectExtent l="0" t="0" r="0" b="0"/>
                <wp:wrapTopAndBottom distT="152400" distB="152400"/>
                <wp:docPr id="1073741825" name="officeArt object" descr="1. Analyse von Graphen in verschiedenen Kontexten…"/>
                <wp:cNvGraphicFramePr/>
                <a:graphic xmlns:a="http://schemas.openxmlformats.org/drawingml/2006/main">
                  <a:graphicData uri="http://schemas.microsoft.com/office/word/2010/wordprocessingShape">
                    <wps:wsp>
                      <wps:cNvSpPr txBox="1"/>
                      <wps:spPr>
                        <a:xfrm>
                          <a:off x="0" y="0"/>
                          <a:ext cx="5278002" cy="2880758"/>
                        </a:xfrm>
                        <a:prstGeom prst="rect">
                          <a:avLst/>
                        </a:prstGeom>
                        <a:noFill/>
                        <a:ln w="6350" cap="flat">
                          <a:solidFill>
                            <a:srgbClr val="444444"/>
                          </a:solidFill>
                          <a:prstDash val="solid"/>
                          <a:miter lim="400000"/>
                        </a:ln>
                        <a:effectLst/>
                      </wps:spPr>
                      <wps:txbx>
                        <w:txbxContent>
                          <w:p>
                            <w:pPr>
                              <w:pStyle w:val="Default"/>
                              <w:spacing w:after="240"/>
                              <w:rPr>
                                <w:rFonts w:ascii="Times Roman" w:cs="Times Roman" w:hAnsi="Times Roman" w:eastAsia="Times Roman"/>
                                <w:b w:val="0"/>
                                <w:bCs w:val="0"/>
                                <w:sz w:val="20"/>
                                <w:szCs w:val="20"/>
                              </w:rPr>
                            </w:pPr>
                            <w:r>
                              <w:rPr>
                                <w:rFonts w:ascii="Times Roman" w:hAnsi="Times Roman"/>
                                <w:b w:val="1"/>
                                <w:bCs w:val="1"/>
                                <w:sz w:val="20"/>
                                <w:szCs w:val="20"/>
                                <w:rtl w:val="0"/>
                                <w:lang w:val="de-DE"/>
                              </w:rPr>
                              <w:t>1. Analyse von Graphen in verschiedenen Kontexten</w:t>
                            </w:r>
                          </w:p>
                          <w:p>
                            <w:pPr>
                              <w:pStyle w:val="Default"/>
                              <w:spacing w:after="240"/>
                              <w:rPr>
                                <w:rFonts w:ascii="Times Roman" w:cs="Times Roman" w:hAnsi="Times Roman" w:eastAsia="Times Roman"/>
                                <w:sz w:val="20"/>
                                <w:szCs w:val="20"/>
                              </w:rPr>
                            </w:pPr>
                            <w:r>
                              <w:rPr>
                                <w:rFonts w:ascii="Times Roman" w:hAnsi="Times Roman"/>
                                <w:sz w:val="20"/>
                                <w:szCs w:val="20"/>
                                <w:rtl w:val="0"/>
                                <w:lang w:val="de-DE"/>
                              </w:rPr>
                              <w:t xml:space="preserve">(a) Grundlegende Begriffe (Graph, gerichtet </w:t>
                            </w:r>
                            <w:r>
                              <w:rPr>
                                <w:rFonts w:ascii="Times Roman" w:hAnsi="Times Roman" w:hint="default"/>
                                <w:sz w:val="20"/>
                                <w:szCs w:val="20"/>
                                <w:rtl w:val="0"/>
                              </w:rPr>
                              <w:t xml:space="preserve">– </w:t>
                            </w:r>
                            <w:r>
                              <w:rPr>
                                <w:rFonts w:ascii="Times Roman" w:hAnsi="Times Roman"/>
                                <w:sz w:val="20"/>
                                <w:szCs w:val="20"/>
                                <w:rtl w:val="0"/>
                                <w:lang w:val="de-DE"/>
                              </w:rPr>
                              <w:t>ungerichtet, Knoten, Kanten, Kantengewicht)</w:t>
                            </w:r>
                          </w:p>
                          <w:p>
                            <w:pPr>
                              <w:pStyle w:val="Default"/>
                              <w:spacing w:after="240"/>
                              <w:rPr>
                                <w:rFonts w:ascii="Times Roman" w:cs="Times Roman" w:hAnsi="Times Roman" w:eastAsia="Times Roman"/>
                                <w:sz w:val="20"/>
                                <w:szCs w:val="20"/>
                              </w:rPr>
                            </w:pPr>
                            <w:r>
                              <w:rPr>
                                <w:rFonts w:ascii="Times Roman" w:hAnsi="Times Roman"/>
                                <w:sz w:val="20"/>
                                <w:szCs w:val="20"/>
                                <w:rtl w:val="0"/>
                                <w:lang w:val="de-DE"/>
                              </w:rPr>
                              <w:t>(b) Aufbau und Darstellung von Graphen anhand von Graphenstrukturen in verschiedenen Kontexten (Adjazenzmatrix, Adjazenzliste)</w:t>
                            </w:r>
                          </w:p>
                          <w:p>
                            <w:pPr>
                              <w:pStyle w:val="Default"/>
                              <w:spacing w:after="240"/>
                              <w:rPr>
                                <w:rFonts w:ascii="Times Roman" w:cs="Times Roman" w:hAnsi="Times Roman" w:eastAsia="Times Roman"/>
                                <w:b w:val="0"/>
                                <w:bCs w:val="0"/>
                                <w:sz w:val="20"/>
                                <w:szCs w:val="20"/>
                              </w:rPr>
                            </w:pPr>
                            <w:r>
                              <w:rPr>
                                <w:rFonts w:ascii="Times Roman" w:hAnsi="Times Roman"/>
                                <w:b w:val="1"/>
                                <w:bCs w:val="1"/>
                                <w:sz w:val="20"/>
                                <w:szCs w:val="20"/>
                                <w:rtl w:val="0"/>
                                <w:lang w:val="de-DE"/>
                              </w:rPr>
                              <w:t>2. Die Datenstruktur Graph im Anwendungskontext unter Nutzung der Klassen Graph, Vertex und Edge.</w:t>
                            </w:r>
                          </w:p>
                          <w:p>
                            <w:pPr>
                              <w:pStyle w:val="Default"/>
                              <w:spacing w:after="240"/>
                              <w:rPr>
                                <w:rFonts w:ascii="Times Roman" w:cs="Times Roman" w:hAnsi="Times Roman" w:eastAsia="Times Roman"/>
                                <w:sz w:val="20"/>
                                <w:szCs w:val="20"/>
                              </w:rPr>
                            </w:pPr>
                            <w:r>
                              <w:rPr>
                                <w:rFonts w:ascii="Times Roman" w:hAnsi="Times Roman"/>
                                <w:sz w:val="20"/>
                                <w:szCs w:val="20"/>
                                <w:rtl w:val="0"/>
                                <w:lang w:val="de-DE"/>
                              </w:rPr>
                              <w:t>(a) Erarbeitung der Klassen Graph, Vertex und Edge und beispielhafte Anwendung der Operationen</w:t>
                            </w:r>
                          </w:p>
                          <w:p>
                            <w:pPr>
                              <w:pStyle w:val="Default"/>
                              <w:spacing w:after="240"/>
                              <w:rPr>
                                <w:rFonts w:ascii="Times Roman" w:cs="Times Roman" w:hAnsi="Times Roman" w:eastAsia="Times Roman"/>
                                <w:sz w:val="20"/>
                                <w:szCs w:val="20"/>
                              </w:rPr>
                            </w:pPr>
                            <w:r>
                              <w:rPr>
                                <w:rFonts w:ascii="Times Roman" w:hAnsi="Times Roman"/>
                                <w:sz w:val="20"/>
                                <w:szCs w:val="20"/>
                                <w:rtl w:val="0"/>
                                <w:lang w:val="de-DE"/>
                              </w:rPr>
                              <w:t>(b) Bestimmung von Wegen in Graphen im Anwendungskontext (Tiefensuche, Breitensuche)</w:t>
                            </w:r>
                          </w:p>
                          <w:p>
                            <w:pPr>
                              <w:pStyle w:val="Default"/>
                              <w:spacing w:after="240"/>
                              <w:rPr>
                                <w:rFonts w:ascii="Times Roman" w:cs="Times Roman" w:hAnsi="Times Roman" w:eastAsia="Times Roman"/>
                                <w:sz w:val="20"/>
                                <w:szCs w:val="20"/>
                              </w:rPr>
                            </w:pPr>
                            <w:r>
                              <w:rPr>
                                <w:rFonts w:ascii="Times Roman" w:hAnsi="Times Roman"/>
                                <w:sz w:val="20"/>
                                <w:szCs w:val="20"/>
                                <w:rtl w:val="0"/>
                                <w:lang w:val="de-DE"/>
                              </w:rPr>
                              <w:t>(c) Bestimmung von k</w:t>
                            </w:r>
                            <w:r>
                              <w:rPr>
                                <w:rFonts w:ascii="Times Roman" w:hAnsi="Times Roman" w:hint="default"/>
                                <w:sz w:val="20"/>
                                <w:szCs w:val="20"/>
                                <w:rtl w:val="0"/>
                              </w:rPr>
                              <w:t>ü</w:t>
                            </w:r>
                            <w:r>
                              <w:rPr>
                                <w:rFonts w:ascii="Times Roman" w:hAnsi="Times Roman"/>
                                <w:sz w:val="20"/>
                                <w:szCs w:val="20"/>
                                <w:rtl w:val="0"/>
                                <w:lang w:val="de-DE"/>
                              </w:rPr>
                              <w:t>rzesten Wegen in Graphen im Anwendungskontext (Backtracking, Dijkstra).</w:t>
                            </w:r>
                          </w:p>
                          <w:p>
                            <w:pPr>
                              <w:pStyle w:val="Default"/>
                              <w:spacing w:after="240"/>
                            </w:pPr>
                            <w:r>
                              <w:rPr>
                                <w:rFonts w:ascii="Times Roman" w:hAnsi="Times Roman"/>
                                <w:sz w:val="20"/>
                                <w:szCs w:val="20"/>
                                <w:rtl w:val="0"/>
                                <w:lang w:val="de-DE"/>
                              </w:rPr>
                              <w:t>(d) Bestimmung von minimalen Spannb</w:t>
                            </w:r>
                            <w:r>
                              <w:rPr>
                                <w:rFonts w:ascii="Times Roman" w:hAnsi="Times Roman" w:hint="default"/>
                                <w:sz w:val="20"/>
                                <w:szCs w:val="20"/>
                                <w:rtl w:val="0"/>
                              </w:rPr>
                              <w:t>ä</w:t>
                            </w:r>
                            <w:r>
                              <w:rPr>
                                <w:rFonts w:ascii="Times Roman" w:hAnsi="Times Roman"/>
                                <w:sz w:val="20"/>
                                <w:szCs w:val="20"/>
                                <w:rtl w:val="0"/>
                                <w:lang w:val="de-DE"/>
                              </w:rPr>
                              <w:t>umen eines Graphen im Anwendungskontext.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35.2pt;margin-top:16.2pt;width:415.6pt;height:226.8pt;z-index:251659264;mso-position-horizontal:absolute;mso-position-horizontal-relative:margin;mso-position-vertical:absolute;mso-position-vertical-relative:line;mso-wrap-distance-left:12.0pt;mso-wrap-distance-top:12.0pt;mso-wrap-distance-right:12.0pt;mso-wrap-distance-bottom:12.0pt;">
                <v:fill on="f"/>
                <v:stroke filltype="solid" color="#444444" opacity="100.0%" weight="0.5pt" dashstyle="solid" endcap="flat" miterlimit="400.0%" joinstyle="miter" linestyle="single" startarrow="none" startarrowwidth="medium" startarrowlength="medium" endarrow="none" endarrowwidth="medium" endarrowlength="medium"/>
                <v:textbox>
                  <w:txbxContent>
                    <w:p>
                      <w:pPr>
                        <w:pStyle w:val="Default"/>
                        <w:spacing w:after="240"/>
                        <w:rPr>
                          <w:rFonts w:ascii="Times Roman" w:cs="Times Roman" w:hAnsi="Times Roman" w:eastAsia="Times Roman"/>
                          <w:b w:val="0"/>
                          <w:bCs w:val="0"/>
                          <w:sz w:val="20"/>
                          <w:szCs w:val="20"/>
                        </w:rPr>
                      </w:pPr>
                      <w:r>
                        <w:rPr>
                          <w:rFonts w:ascii="Times Roman" w:hAnsi="Times Roman"/>
                          <w:b w:val="1"/>
                          <w:bCs w:val="1"/>
                          <w:sz w:val="20"/>
                          <w:szCs w:val="20"/>
                          <w:rtl w:val="0"/>
                          <w:lang w:val="de-DE"/>
                        </w:rPr>
                        <w:t>1. Analyse von Graphen in verschiedenen Kontexten</w:t>
                      </w:r>
                    </w:p>
                    <w:p>
                      <w:pPr>
                        <w:pStyle w:val="Default"/>
                        <w:spacing w:after="240"/>
                        <w:rPr>
                          <w:rFonts w:ascii="Times Roman" w:cs="Times Roman" w:hAnsi="Times Roman" w:eastAsia="Times Roman"/>
                          <w:sz w:val="20"/>
                          <w:szCs w:val="20"/>
                        </w:rPr>
                      </w:pPr>
                      <w:r>
                        <w:rPr>
                          <w:rFonts w:ascii="Times Roman" w:hAnsi="Times Roman"/>
                          <w:sz w:val="20"/>
                          <w:szCs w:val="20"/>
                          <w:rtl w:val="0"/>
                          <w:lang w:val="de-DE"/>
                        </w:rPr>
                        <w:t xml:space="preserve">(a) Grundlegende Begriffe (Graph, gerichtet </w:t>
                      </w:r>
                      <w:r>
                        <w:rPr>
                          <w:rFonts w:ascii="Times Roman" w:hAnsi="Times Roman" w:hint="default"/>
                          <w:sz w:val="20"/>
                          <w:szCs w:val="20"/>
                          <w:rtl w:val="0"/>
                        </w:rPr>
                        <w:t xml:space="preserve">– </w:t>
                      </w:r>
                      <w:r>
                        <w:rPr>
                          <w:rFonts w:ascii="Times Roman" w:hAnsi="Times Roman"/>
                          <w:sz w:val="20"/>
                          <w:szCs w:val="20"/>
                          <w:rtl w:val="0"/>
                          <w:lang w:val="de-DE"/>
                        </w:rPr>
                        <w:t>ungerichtet, Knoten, Kanten, Kantengewicht)</w:t>
                      </w:r>
                    </w:p>
                    <w:p>
                      <w:pPr>
                        <w:pStyle w:val="Default"/>
                        <w:spacing w:after="240"/>
                        <w:rPr>
                          <w:rFonts w:ascii="Times Roman" w:cs="Times Roman" w:hAnsi="Times Roman" w:eastAsia="Times Roman"/>
                          <w:sz w:val="20"/>
                          <w:szCs w:val="20"/>
                        </w:rPr>
                      </w:pPr>
                      <w:r>
                        <w:rPr>
                          <w:rFonts w:ascii="Times Roman" w:hAnsi="Times Roman"/>
                          <w:sz w:val="20"/>
                          <w:szCs w:val="20"/>
                          <w:rtl w:val="0"/>
                          <w:lang w:val="de-DE"/>
                        </w:rPr>
                        <w:t>(b) Aufbau und Darstellung von Graphen anhand von Graphenstrukturen in verschiedenen Kontexten (Adjazenzmatrix, Adjazenzliste)</w:t>
                      </w:r>
                    </w:p>
                    <w:p>
                      <w:pPr>
                        <w:pStyle w:val="Default"/>
                        <w:spacing w:after="240"/>
                        <w:rPr>
                          <w:rFonts w:ascii="Times Roman" w:cs="Times Roman" w:hAnsi="Times Roman" w:eastAsia="Times Roman"/>
                          <w:b w:val="0"/>
                          <w:bCs w:val="0"/>
                          <w:sz w:val="20"/>
                          <w:szCs w:val="20"/>
                        </w:rPr>
                      </w:pPr>
                      <w:r>
                        <w:rPr>
                          <w:rFonts w:ascii="Times Roman" w:hAnsi="Times Roman"/>
                          <w:b w:val="1"/>
                          <w:bCs w:val="1"/>
                          <w:sz w:val="20"/>
                          <w:szCs w:val="20"/>
                          <w:rtl w:val="0"/>
                          <w:lang w:val="de-DE"/>
                        </w:rPr>
                        <w:t>2. Die Datenstruktur Graph im Anwendungskontext unter Nutzung der Klassen Graph, Vertex und Edge.</w:t>
                      </w:r>
                    </w:p>
                    <w:p>
                      <w:pPr>
                        <w:pStyle w:val="Default"/>
                        <w:spacing w:after="240"/>
                        <w:rPr>
                          <w:rFonts w:ascii="Times Roman" w:cs="Times Roman" w:hAnsi="Times Roman" w:eastAsia="Times Roman"/>
                          <w:sz w:val="20"/>
                          <w:szCs w:val="20"/>
                        </w:rPr>
                      </w:pPr>
                      <w:r>
                        <w:rPr>
                          <w:rFonts w:ascii="Times Roman" w:hAnsi="Times Roman"/>
                          <w:sz w:val="20"/>
                          <w:szCs w:val="20"/>
                          <w:rtl w:val="0"/>
                          <w:lang w:val="de-DE"/>
                        </w:rPr>
                        <w:t>(a) Erarbeitung der Klassen Graph, Vertex und Edge und beispielhafte Anwendung der Operationen</w:t>
                      </w:r>
                    </w:p>
                    <w:p>
                      <w:pPr>
                        <w:pStyle w:val="Default"/>
                        <w:spacing w:after="240"/>
                        <w:rPr>
                          <w:rFonts w:ascii="Times Roman" w:cs="Times Roman" w:hAnsi="Times Roman" w:eastAsia="Times Roman"/>
                          <w:sz w:val="20"/>
                          <w:szCs w:val="20"/>
                        </w:rPr>
                      </w:pPr>
                      <w:r>
                        <w:rPr>
                          <w:rFonts w:ascii="Times Roman" w:hAnsi="Times Roman"/>
                          <w:sz w:val="20"/>
                          <w:szCs w:val="20"/>
                          <w:rtl w:val="0"/>
                          <w:lang w:val="de-DE"/>
                        </w:rPr>
                        <w:t>(b) Bestimmung von Wegen in Graphen im Anwendungskontext (Tiefensuche, Breitensuche)</w:t>
                      </w:r>
                    </w:p>
                    <w:p>
                      <w:pPr>
                        <w:pStyle w:val="Default"/>
                        <w:spacing w:after="240"/>
                        <w:rPr>
                          <w:rFonts w:ascii="Times Roman" w:cs="Times Roman" w:hAnsi="Times Roman" w:eastAsia="Times Roman"/>
                          <w:sz w:val="20"/>
                          <w:szCs w:val="20"/>
                        </w:rPr>
                      </w:pPr>
                      <w:r>
                        <w:rPr>
                          <w:rFonts w:ascii="Times Roman" w:hAnsi="Times Roman"/>
                          <w:sz w:val="20"/>
                          <w:szCs w:val="20"/>
                          <w:rtl w:val="0"/>
                          <w:lang w:val="de-DE"/>
                        </w:rPr>
                        <w:t>(c) Bestimmung von k</w:t>
                      </w:r>
                      <w:r>
                        <w:rPr>
                          <w:rFonts w:ascii="Times Roman" w:hAnsi="Times Roman" w:hint="default"/>
                          <w:sz w:val="20"/>
                          <w:szCs w:val="20"/>
                          <w:rtl w:val="0"/>
                        </w:rPr>
                        <w:t>ü</w:t>
                      </w:r>
                      <w:r>
                        <w:rPr>
                          <w:rFonts w:ascii="Times Roman" w:hAnsi="Times Roman"/>
                          <w:sz w:val="20"/>
                          <w:szCs w:val="20"/>
                          <w:rtl w:val="0"/>
                          <w:lang w:val="de-DE"/>
                        </w:rPr>
                        <w:t>rzesten Wegen in Graphen im Anwendungskontext (Backtracking, Dijkstra).</w:t>
                      </w:r>
                    </w:p>
                    <w:p>
                      <w:pPr>
                        <w:pStyle w:val="Default"/>
                        <w:spacing w:after="240"/>
                      </w:pPr>
                      <w:r>
                        <w:rPr>
                          <w:rFonts w:ascii="Times Roman" w:hAnsi="Times Roman"/>
                          <w:sz w:val="20"/>
                          <w:szCs w:val="20"/>
                          <w:rtl w:val="0"/>
                          <w:lang w:val="de-DE"/>
                        </w:rPr>
                        <w:t>(d) Bestimmung von minimalen Spannb</w:t>
                      </w:r>
                      <w:r>
                        <w:rPr>
                          <w:rFonts w:ascii="Times Roman" w:hAnsi="Times Roman" w:hint="default"/>
                          <w:sz w:val="20"/>
                          <w:szCs w:val="20"/>
                          <w:rtl w:val="0"/>
                        </w:rPr>
                        <w:t>ä</w:t>
                      </w:r>
                      <w:r>
                        <w:rPr>
                          <w:rFonts w:ascii="Times Roman" w:hAnsi="Times Roman"/>
                          <w:sz w:val="20"/>
                          <w:szCs w:val="20"/>
                          <w:rtl w:val="0"/>
                          <w:lang w:val="de-DE"/>
                        </w:rPr>
                        <w:t>umen eines Graphen im Anwendungskontext.</w:t>
                      </w:r>
                    </w:p>
                  </w:txbxContent>
                </v:textbox>
                <w10:wrap type="topAndBottom" side="bothSides" anchorx="margin"/>
              </v:shape>
            </w:pict>
          </mc:Fallback>
        </mc:AlternateContent>
      </w:r>
    </w:p>
    <w:p>
      <w:pPr>
        <w:pStyle w:val="Body 2"/>
        <w:ind w:left="720"/>
        <w:rPr>
          <w:i w:val="1"/>
          <w:iCs w:val="1"/>
        </w:rPr>
      </w:pPr>
      <w:r>
        <w:rPr>
          <w:i w:val="1"/>
          <w:iCs w:val="1"/>
          <w:rtl w:val="0"/>
          <w:lang w:val="de-DE"/>
        </w:rPr>
        <w:t>Die im folgenden aufgef</w:t>
      </w:r>
      <w:r>
        <w:rPr>
          <w:i w:val="1"/>
          <w:iCs w:val="1"/>
          <w:rtl w:val="0"/>
          <w:lang w:val="de-DE"/>
        </w:rPr>
        <w:t>ü</w:t>
      </w:r>
      <w:r>
        <w:rPr>
          <w:i w:val="1"/>
          <w:iCs w:val="1"/>
          <w:rtl w:val="0"/>
          <w:lang w:val="de-DE"/>
        </w:rPr>
        <w:t>hrten Teile dieses Artikels sind entstanden, um Graphen im Unterricht f</w:t>
      </w:r>
      <w:r>
        <w:rPr>
          <w:i w:val="1"/>
          <w:iCs w:val="1"/>
          <w:rtl w:val="0"/>
          <w:lang w:val="de-DE"/>
        </w:rPr>
        <w:t>ü</w:t>
      </w:r>
      <w:r>
        <w:rPr>
          <w:i w:val="1"/>
          <w:iCs w:val="1"/>
          <w:rtl w:val="0"/>
          <w:lang w:val="de-DE"/>
        </w:rPr>
        <w:t>r die Sch</w:t>
      </w:r>
      <w:r>
        <w:rPr>
          <w:i w:val="1"/>
          <w:iCs w:val="1"/>
          <w:rtl w:val="0"/>
          <w:lang w:val="de-DE"/>
        </w:rPr>
        <w:t>ü</w:t>
      </w:r>
      <w:r>
        <w:rPr>
          <w:i w:val="1"/>
          <w:iCs w:val="1"/>
          <w:rtl w:val="0"/>
          <w:lang w:val="de-DE"/>
        </w:rPr>
        <w:t>lerinnen und Sch</w:t>
      </w:r>
      <w:r>
        <w:rPr>
          <w:i w:val="1"/>
          <w:iCs w:val="1"/>
          <w:rtl w:val="0"/>
          <w:lang w:val="de-DE"/>
        </w:rPr>
        <w:t>ü</w:t>
      </w:r>
      <w:r>
        <w:rPr>
          <w:i w:val="1"/>
          <w:iCs w:val="1"/>
          <w:rtl w:val="0"/>
          <w:lang w:val="de-DE"/>
        </w:rPr>
        <w:t xml:space="preserve">ler erfahrbar zu machen, </w:t>
      </w:r>
      <w:r>
        <w:rPr>
          <w:i w:val="1"/>
          <w:iCs w:val="1"/>
          <w:rtl w:val="0"/>
          <w:lang w:val="de-DE"/>
        </w:rPr>
        <w:t>zum Beispiel unter Nutzung von Python und Jupyter-Notebooks</w:t>
      </w:r>
      <w:r>
        <w:rPr>
          <w:i w:val="1"/>
          <w:iCs w:val="1"/>
          <w:rtl w:val="0"/>
          <w:lang w:val="de-DE"/>
        </w:rPr>
        <w:t>. Dazu wurden entwickelt:</w:t>
      </w:r>
    </w:p>
    <w:p>
      <w:pPr>
        <w:pStyle w:val="Body 2"/>
        <w:numPr>
          <w:ilvl w:val="4"/>
          <w:numId w:val="2"/>
        </w:numPr>
        <w:rPr>
          <w:i w:val="1"/>
          <w:iCs w:val="1"/>
          <w:lang w:val="de-DE"/>
        </w:rPr>
      </w:pPr>
      <w:r>
        <w:rPr>
          <w:i w:val="1"/>
          <w:iCs w:val="1"/>
          <w:rtl w:val="0"/>
          <w:lang w:val="de-DE"/>
        </w:rPr>
        <w:t>zwei Python-Bibliotheken, mit denen die Verwaltung von ungerichteten Graphen einfach gelingt.</w:t>
      </w:r>
    </w:p>
    <w:p>
      <w:pPr>
        <w:pStyle w:val="Body 2"/>
        <w:numPr>
          <w:ilvl w:val="4"/>
          <w:numId w:val="2"/>
        </w:numPr>
        <w:rPr>
          <w:i w:val="1"/>
          <w:iCs w:val="1"/>
          <w:lang w:val="de-DE"/>
        </w:rPr>
      </w:pPr>
      <w:r>
        <w:rPr>
          <w:i w:val="1"/>
          <w:iCs w:val="1"/>
          <w:rtl w:val="0"/>
          <w:lang w:val="de-DE"/>
        </w:rPr>
        <w:t>eine f</w:t>
      </w:r>
      <w:r>
        <w:rPr>
          <w:i w:val="1"/>
          <w:iCs w:val="1"/>
          <w:rtl w:val="0"/>
          <w:lang w:val="de-DE"/>
        </w:rPr>
        <w:t>ü</w:t>
      </w:r>
      <w:r>
        <w:rPr>
          <w:i w:val="1"/>
          <w:iCs w:val="1"/>
          <w:rtl w:val="0"/>
          <w:lang w:val="de-DE"/>
        </w:rPr>
        <w:t>r die Sch</w:t>
      </w:r>
      <w:r>
        <w:rPr>
          <w:i w:val="1"/>
          <w:iCs w:val="1"/>
          <w:rtl w:val="0"/>
          <w:lang w:val="de-DE"/>
        </w:rPr>
        <w:t>ü</w:t>
      </w:r>
      <w:r>
        <w:rPr>
          <w:i w:val="1"/>
          <w:iCs w:val="1"/>
          <w:rtl w:val="0"/>
          <w:lang w:val="de-DE"/>
        </w:rPr>
        <w:t>lerinnen und Sch</w:t>
      </w:r>
      <w:r>
        <w:rPr>
          <w:i w:val="1"/>
          <w:iCs w:val="1"/>
          <w:rtl w:val="0"/>
          <w:lang w:val="de-DE"/>
        </w:rPr>
        <w:t>ü</w:t>
      </w:r>
      <w:r>
        <w:rPr>
          <w:i w:val="1"/>
          <w:iCs w:val="1"/>
          <w:rtl w:val="0"/>
          <w:lang w:val="de-DE"/>
        </w:rPr>
        <w:t>ler geeignete sehr kurze Einf</w:t>
      </w:r>
      <w:r>
        <w:rPr>
          <w:i w:val="1"/>
          <w:iCs w:val="1"/>
          <w:rtl w:val="0"/>
          <w:lang w:val="de-DE"/>
        </w:rPr>
        <w:t>ü</w:t>
      </w:r>
      <w:r>
        <w:rPr>
          <w:i w:val="1"/>
          <w:iCs w:val="1"/>
          <w:rtl w:val="0"/>
          <w:lang w:val="de-DE"/>
        </w:rPr>
        <w:t>hrung in die Begriffswelt von Graphen.</w:t>
      </w:r>
    </w:p>
    <w:p>
      <w:pPr>
        <w:pStyle w:val="Body 2"/>
        <w:numPr>
          <w:ilvl w:val="4"/>
          <w:numId w:val="2"/>
        </w:numPr>
        <w:rPr>
          <w:i w:val="1"/>
          <w:iCs w:val="1"/>
          <w:lang w:val="de-DE"/>
        </w:rPr>
      </w:pPr>
      <w:r>
        <w:rPr>
          <w:i w:val="1"/>
          <w:iCs w:val="1"/>
          <w:rtl w:val="0"/>
          <w:lang w:val="de-DE"/>
        </w:rPr>
        <w:t xml:space="preserve">ein Jupyter-Notebook, das den </w:t>
      </w:r>
      <w:r>
        <w:rPr>
          <w:i w:val="1"/>
          <w:iCs w:val="1"/>
          <w:rtl w:val="0"/>
          <w:lang w:val="de-DE"/>
        </w:rPr>
        <w:t>Sch</w:t>
      </w:r>
      <w:r>
        <w:rPr>
          <w:i w:val="1"/>
          <w:iCs w:val="1"/>
          <w:rtl w:val="0"/>
        </w:rPr>
        <w:t>ü</w:t>
      </w:r>
      <w:r>
        <w:rPr>
          <w:i w:val="1"/>
          <w:iCs w:val="1"/>
          <w:rtl w:val="0"/>
          <w:lang w:val="de-DE"/>
        </w:rPr>
        <w:t>lerinnen und Sch</w:t>
      </w:r>
      <w:r>
        <w:rPr>
          <w:i w:val="1"/>
          <w:iCs w:val="1"/>
          <w:rtl w:val="0"/>
        </w:rPr>
        <w:t>ü</w:t>
      </w:r>
      <w:r>
        <w:rPr>
          <w:i w:val="1"/>
          <w:iCs w:val="1"/>
          <w:rtl w:val="0"/>
        </w:rPr>
        <w:t>ler</w:t>
      </w:r>
      <w:r>
        <w:rPr>
          <w:i w:val="1"/>
          <w:iCs w:val="1"/>
          <w:rtl w:val="0"/>
          <w:lang w:val="de-DE"/>
        </w:rPr>
        <w:t>n als Arbeitsmaterial vorgelegt wird.</w:t>
      </w:r>
    </w:p>
    <w:p>
      <w:pPr>
        <w:pStyle w:val="Body 2"/>
        <w:ind w:left="720"/>
        <w:rPr>
          <w:i w:val="1"/>
          <w:iCs w:val="1"/>
        </w:rPr>
      </w:pPr>
    </w:p>
    <w:p>
      <w:pPr>
        <w:pStyle w:val="Heading"/>
      </w:pPr>
      <w:r>
        <w:rPr>
          <w:rFonts w:ascii="Arial Unicode MS" w:cs="Arial Unicode MS" w:hAnsi="Arial Unicode MS" w:eastAsia="Arial Unicode MS"/>
          <w:b w:val="0"/>
          <w:bCs w:val="0"/>
          <w:i w:val="0"/>
          <w:iCs w:val="0"/>
        </w:rPr>
        <w:br w:type="page"/>
      </w:r>
    </w:p>
    <w:p>
      <w:pPr>
        <w:pStyle w:val="Heading"/>
        <w:rPr>
          <w:b w:val="1"/>
          <w:bCs w:val="1"/>
        </w:rPr>
      </w:pPr>
      <w:r>
        <w:rPr>
          <w:b w:val="1"/>
          <w:bCs w:val="1"/>
          <w:rtl w:val="0"/>
          <w:lang w:val="de-DE"/>
        </w:rPr>
        <w:t>Einf</w:t>
      </w:r>
      <w:r>
        <w:rPr>
          <w:b w:val="1"/>
          <w:bCs w:val="1"/>
          <w:rtl w:val="0"/>
          <w:lang w:val="de-DE"/>
        </w:rPr>
        <w:t>ü</w:t>
      </w:r>
      <w:r>
        <w:rPr>
          <w:b w:val="1"/>
          <w:bCs w:val="1"/>
          <w:rtl w:val="0"/>
          <w:lang w:val="de-DE"/>
        </w:rPr>
        <w:t>hrung</w:t>
      </w:r>
    </w:p>
    <w:p>
      <w:pPr>
        <w:pStyle w:val="Body"/>
        <w:bidi w:val="0"/>
      </w:pPr>
      <w:r>
        <w:rPr>
          <w:rtl w:val="0"/>
        </w:rPr>
        <w:t xml:space="preserve">An vielen Stellen des Alltags begegnen uns sogenannte </w:t>
      </w:r>
      <w:r>
        <w:rPr>
          <w:i w:val="1"/>
          <w:iCs w:val="1"/>
          <w:rtl w:val="0"/>
          <w:lang w:val="de-DE"/>
        </w:rPr>
        <w:t>Graphen</w:t>
      </w:r>
      <w:r>
        <w:rPr>
          <w:rtl w:val="0"/>
        </w:rPr>
        <w:t>:</w:t>
      </w:r>
    </w:p>
    <w:p>
      <w:pPr>
        <w:pStyle w:val="Body"/>
        <w:numPr>
          <w:ilvl w:val="0"/>
          <w:numId w:val="3"/>
        </w:numPr>
        <w:bidi w:val="0"/>
      </w:pPr>
      <w:r>
        <w:rPr>
          <w:rtl w:val="0"/>
        </w:rPr>
        <w:t xml:space="preserve">Das Netz des </w:t>
      </w:r>
      <w:r>
        <w:rPr>
          <w:rtl w:val="0"/>
        </w:rPr>
        <w:t>ö</w:t>
      </w:r>
      <w:r>
        <w:rPr>
          <w:rtl w:val="0"/>
        </w:rPr>
        <w:t>ffentlichen Nahverkehrs</w:t>
      </w:r>
      <w:r>
        <w:rPr>
          <w:rtl w:val="0"/>
        </w:rPr>
        <w:t xml:space="preserve"> </w:t>
      </w:r>
      <w:r>
        <w:rPr>
          <w:rtl w:val="0"/>
        </w:rPr>
        <w:t xml:space="preserve">bildet </w:t>
      </w:r>
      <w:r>
        <w:rPr>
          <w:rtl w:val="0"/>
        </w:rPr>
        <w:t>ein</w:t>
      </w:r>
      <w:r>
        <w:rPr>
          <w:rtl w:val="0"/>
        </w:rPr>
        <w:t>en</w:t>
      </w:r>
      <w:r>
        <w:rPr>
          <w:rtl w:val="0"/>
          <w:lang w:val="fr-FR"/>
        </w:rPr>
        <w:t xml:space="preserve"> Graph</w:t>
      </w:r>
      <w:r>
        <w:rPr>
          <w:rtl w:val="0"/>
        </w:rPr>
        <w:t>; die</w:t>
      </w:r>
      <w:r>
        <w:rPr>
          <w:rtl w:val="0"/>
        </w:rPr>
        <w:t xml:space="preserve"> einzelne</w:t>
      </w:r>
      <w:r>
        <w:rPr>
          <w:rtl w:val="0"/>
        </w:rPr>
        <w:t>n</w:t>
      </w:r>
      <w:r>
        <w:rPr>
          <w:rtl w:val="0"/>
        </w:rPr>
        <w:t xml:space="preserve"> Haltestellen (</w:t>
      </w:r>
      <w:r>
        <w:rPr>
          <w:i w:val="1"/>
          <w:iCs w:val="1"/>
          <w:rtl w:val="0"/>
          <w:lang w:val="nl-NL"/>
        </w:rPr>
        <w:t>Knoten</w:t>
      </w:r>
      <w:r>
        <w:rPr>
          <w:rtl w:val="0"/>
        </w:rPr>
        <w:t xml:space="preserve">) </w:t>
      </w:r>
      <w:r>
        <w:rPr>
          <w:rtl w:val="0"/>
        </w:rPr>
        <w:t xml:space="preserve">sind </w:t>
      </w:r>
      <w:r>
        <w:rPr>
          <w:rtl w:val="0"/>
        </w:rPr>
        <w:t>durch Linien (</w:t>
      </w:r>
      <w:r>
        <w:rPr>
          <w:i w:val="1"/>
          <w:iCs w:val="1"/>
          <w:rtl w:val="0"/>
        </w:rPr>
        <w:t>Kanten</w:t>
      </w:r>
      <w:r>
        <w:rPr>
          <w:rtl w:val="0"/>
        </w:rPr>
        <w:t>) miteinander verbunden.</w:t>
      </w:r>
      <w:r>
        <w:rPr>
          <w:rtl w:val="0"/>
        </w:rPr>
        <w:t xml:space="preserve"> </w:t>
      </w:r>
    </w:p>
    <w:p>
      <w:pPr>
        <w:pStyle w:val="Body"/>
        <w:numPr>
          <w:ilvl w:val="0"/>
          <w:numId w:val="3"/>
        </w:numPr>
        <w:bidi w:val="0"/>
      </w:pPr>
      <w:r>
        <w:rPr>
          <w:rtl w:val="0"/>
        </w:rPr>
        <w:t>Mit Hilfe von Graphen kann ein soziales Netzwerk die Beziehungen der Menschen modellieren, indem die Personen (Knoten), die miteinander befreundet sind, mit Kanten verbunden werden.</w:t>
      </w:r>
    </w:p>
    <w:p>
      <w:pPr>
        <w:pStyle w:val="Body"/>
        <w:bidi w:val="0"/>
      </w:pPr>
    </w:p>
    <w:p>
      <w:pPr>
        <w:pStyle w:val="Body"/>
        <w:bidi w:val="0"/>
      </w:pPr>
      <w:r>
        <w:rPr>
          <w:rtl w:val="0"/>
        </w:rPr>
        <w:t>Sch</w:t>
      </w:r>
      <w:r>
        <w:rPr>
          <w:rtl w:val="0"/>
        </w:rPr>
        <w:t>ü</w:t>
      </w:r>
      <w:r>
        <w:rPr>
          <w:rtl w:val="0"/>
        </w:rPr>
        <w:t>lerinnen und Sch</w:t>
      </w:r>
      <w:r>
        <w:rPr>
          <w:rtl w:val="0"/>
        </w:rPr>
        <w:t>ü</w:t>
      </w:r>
      <w:r>
        <w:rPr>
          <w:rtl w:val="0"/>
        </w:rPr>
        <w:t>ler sollten im Informatikunterricht der Sekundarstufe 2 (besonders sicherlich in einem Leistungskurs) diese wichtige Datenstruktur kennenlernen und grundlegende Algorithmen verstehen, entwickeln und implementieren, wie z.B.:</w:t>
      </w:r>
    </w:p>
    <w:p>
      <w:pPr>
        <w:pStyle w:val="Body"/>
        <w:numPr>
          <w:ilvl w:val="0"/>
          <w:numId w:val="3"/>
        </w:numPr>
        <w:bidi w:val="0"/>
      </w:pPr>
      <w:r>
        <w:rPr>
          <w:rtl w:val="0"/>
        </w:rPr>
        <w:t>Tiefen- und Breitensuche in einem Graphen</w:t>
      </w:r>
    </w:p>
    <w:p>
      <w:pPr>
        <w:pStyle w:val="Body"/>
        <w:numPr>
          <w:ilvl w:val="0"/>
          <w:numId w:val="3"/>
        </w:numPr>
        <w:bidi w:val="0"/>
      </w:pPr>
      <w:r>
        <w:rPr>
          <w:i w:val="1"/>
          <w:iCs w:val="1"/>
          <w:rtl w:val="0"/>
          <w:lang w:val="de-DE"/>
        </w:rPr>
        <w:t>Euler-Weg</w:t>
      </w:r>
      <w:r>
        <w:rPr>
          <w:rtl w:val="0"/>
        </w:rPr>
        <w:t xml:space="preserve"> und </w:t>
      </w:r>
      <w:r>
        <w:rPr>
          <w:i w:val="1"/>
          <w:iCs w:val="1"/>
          <w:rtl w:val="0"/>
          <w:lang w:val="de-DE"/>
        </w:rPr>
        <w:t>Hamilton-Weg</w:t>
      </w:r>
    </w:p>
    <w:p>
      <w:pPr>
        <w:pStyle w:val="Body"/>
        <w:numPr>
          <w:ilvl w:val="0"/>
          <w:numId w:val="3"/>
        </w:numPr>
        <w:bidi w:val="0"/>
      </w:pPr>
      <w:r>
        <w:rPr>
          <w:rtl w:val="0"/>
        </w:rPr>
        <w:t>K</w:t>
      </w:r>
      <w:r>
        <w:rPr>
          <w:rtl w:val="0"/>
        </w:rPr>
        <w:t>ü</w:t>
      </w:r>
      <w:r>
        <w:rPr>
          <w:rtl w:val="0"/>
        </w:rPr>
        <w:t xml:space="preserve">rzeste Wege; der </w:t>
      </w:r>
      <w:r>
        <w:rPr>
          <w:i w:val="1"/>
          <w:iCs w:val="1"/>
          <w:rtl w:val="0"/>
          <w:lang w:val="de-DE"/>
        </w:rPr>
        <w:t>Dijkstra-Algorithmus</w:t>
      </w:r>
    </w:p>
    <w:p>
      <w:pPr>
        <w:pStyle w:val="Body"/>
        <w:numPr>
          <w:ilvl w:val="0"/>
          <w:numId w:val="3"/>
        </w:numPr>
        <w:bidi w:val="0"/>
      </w:pPr>
      <w:r>
        <w:rPr>
          <w:rtl w:val="0"/>
        </w:rPr>
        <w:t>Spannb</w:t>
      </w:r>
      <w:r>
        <w:rPr>
          <w:rtl w:val="0"/>
        </w:rPr>
        <w:t>ä</w:t>
      </w:r>
      <w:r>
        <w:rPr>
          <w:rtl w:val="0"/>
        </w:rPr>
        <w:t xml:space="preserve">ume; </w:t>
      </w:r>
      <w:r>
        <w:rPr>
          <w:i w:val="1"/>
          <w:iCs w:val="1"/>
          <w:rtl w:val="0"/>
          <w:lang w:val="de-DE"/>
        </w:rPr>
        <w:t>Algorithmus von Kruskal</w:t>
      </w:r>
      <w:r>
        <w:rPr>
          <w:rtl w:val="0"/>
        </w:rPr>
        <w:t xml:space="preserve"> oder </w:t>
      </w:r>
      <w:r>
        <w:rPr>
          <w:i w:val="1"/>
          <w:iCs w:val="1"/>
          <w:rtl w:val="0"/>
          <w:lang w:val="de-DE"/>
        </w:rPr>
        <w:t>Algorithmus von</w:t>
      </w:r>
      <w:r>
        <w:rPr>
          <w:i w:val="1"/>
          <w:iCs w:val="1"/>
          <w:rtl w:val="0"/>
          <w:lang w:val="de-DE"/>
        </w:rPr>
        <w:t xml:space="preserve"> Prim</w:t>
      </w:r>
    </w:p>
    <w:p>
      <w:pPr>
        <w:pStyle w:val="Body"/>
        <w:numPr>
          <w:ilvl w:val="0"/>
          <w:numId w:val="3"/>
        </w:numPr>
        <w:bidi w:val="0"/>
      </w:pPr>
      <w:r>
        <w:rPr>
          <w:rtl w:val="0"/>
        </w:rPr>
        <w:t xml:space="preserve">MaxFlowProblem; </w:t>
      </w:r>
      <w:r>
        <w:rPr>
          <w:i w:val="1"/>
          <w:iCs w:val="1"/>
          <w:rtl w:val="0"/>
          <w:lang w:val="de-DE"/>
        </w:rPr>
        <w:t>Ford-Fulkerson-Algorithmus</w:t>
      </w:r>
    </w:p>
    <w:p>
      <w:pPr>
        <w:pStyle w:val="Body"/>
        <w:numPr>
          <w:ilvl w:val="0"/>
          <w:numId w:val="3"/>
        </w:numPr>
        <w:bidi w:val="0"/>
      </w:pPr>
      <w:r>
        <w:rPr>
          <w:rtl w:val="0"/>
          <w:lang w:val="it-IT"/>
        </w:rPr>
        <w:t>Travelling</w:t>
      </w:r>
      <w:r>
        <w:rPr>
          <w:rtl w:val="0"/>
        </w:rPr>
        <w:t>S</w:t>
      </w:r>
      <w:r>
        <w:rPr>
          <w:rtl w:val="0"/>
          <w:lang w:val="pt-PT"/>
        </w:rPr>
        <w:t>alesman</w:t>
      </w:r>
      <w:r>
        <w:rPr>
          <w:rtl w:val="0"/>
        </w:rPr>
        <w:t>P</w:t>
      </w:r>
      <w:r>
        <w:rPr>
          <w:rtl w:val="0"/>
        </w:rPr>
        <w:t>roblem</w:t>
      </w:r>
      <w:r>
        <w:rPr>
          <w:rtl w:val="0"/>
        </w:rPr>
        <w:t>; z.B. genetische oder andere approximative Algorithmen</w:t>
      </w:r>
    </w:p>
    <w:p>
      <w:pPr>
        <w:pStyle w:val="Body"/>
        <w:bidi w:val="0"/>
      </w:pPr>
    </w:p>
    <w:p>
      <w:pPr>
        <w:pStyle w:val="Body"/>
        <w:bidi w:val="0"/>
      </w:pPr>
      <w:r>
        <w:rPr>
          <w:rtl w:val="0"/>
        </w:rPr>
        <w:t xml:space="preserve">Im Rahmen der Unterrichtseinheit </w:t>
      </w:r>
      <w:r>
        <w:rPr>
          <w:i w:val="1"/>
          <w:iCs w:val="1"/>
          <w:rtl w:val="0"/>
          <w:lang w:val="de-DE"/>
        </w:rPr>
        <w:t>Graphen</w:t>
      </w:r>
      <w:r>
        <w:rPr>
          <w:rtl w:val="0"/>
        </w:rPr>
        <w:t xml:space="preserve"> sollten die Grundbegriffe der Graphentheorie vorgestellt werden. </w:t>
      </w:r>
      <w:r>
        <w:rPr>
          <w:i w:val="1"/>
          <w:iCs w:val="1"/>
          <w:rtl w:val="0"/>
          <w:lang w:val="de-DE"/>
        </w:rPr>
        <w:t>Euler-Wege</w:t>
      </w:r>
      <w:r>
        <w:rPr>
          <w:rtl w:val="0"/>
        </w:rPr>
        <w:t xml:space="preserve"> und die damit verbundenen Probleme, S</w:t>
      </w:r>
      <w:r>
        <w:rPr>
          <w:rtl w:val="0"/>
        </w:rPr>
        <w:t>ä</w:t>
      </w:r>
      <w:r>
        <w:rPr>
          <w:rtl w:val="0"/>
        </w:rPr>
        <w:t>tze und Methoden k</w:t>
      </w:r>
      <w:r>
        <w:rPr>
          <w:rtl w:val="0"/>
        </w:rPr>
        <w:t>ö</w:t>
      </w:r>
      <w:r>
        <w:rPr>
          <w:rtl w:val="0"/>
        </w:rPr>
        <w:t>nnen dort gute Dienste leisten.</w:t>
      </w:r>
    </w:p>
    <w:p>
      <w:pPr>
        <w:pStyle w:val="Body"/>
        <w:bidi w:val="0"/>
      </w:pPr>
    </w:p>
    <w:p>
      <w:pPr>
        <w:pStyle w:val="Body"/>
        <w:bidi w:val="0"/>
      </w:pPr>
      <w:r>
        <w:rPr>
          <w:rtl w:val="0"/>
        </w:rPr>
        <w:t xml:space="preserve">Das Problem des </w:t>
      </w:r>
      <w:r>
        <w:rPr>
          <w:i w:val="1"/>
          <w:iCs w:val="1"/>
          <w:rtl w:val="0"/>
          <w:lang w:val="de-DE"/>
        </w:rPr>
        <w:t>K</w:t>
      </w:r>
      <w:r>
        <w:rPr>
          <w:i w:val="1"/>
          <w:iCs w:val="1"/>
          <w:rtl w:val="0"/>
          <w:lang w:val="de-DE"/>
        </w:rPr>
        <w:t>ü</w:t>
      </w:r>
      <w:r>
        <w:rPr>
          <w:i w:val="1"/>
          <w:iCs w:val="1"/>
          <w:rtl w:val="0"/>
          <w:lang w:val="de-DE"/>
        </w:rPr>
        <w:t>rzesten Weges</w:t>
      </w:r>
      <w:r>
        <w:rPr>
          <w:rtl w:val="0"/>
        </w:rPr>
        <w:t xml:space="preserve"> ist sicherlich besonders gut geeignet, um das Thema </w:t>
      </w:r>
      <w:r>
        <w:rPr>
          <w:i w:val="1"/>
          <w:iCs w:val="1"/>
          <w:rtl w:val="0"/>
          <w:lang w:val="de-DE"/>
        </w:rPr>
        <w:t>Graphen</w:t>
      </w:r>
      <w:r>
        <w:rPr>
          <w:rtl w:val="0"/>
        </w:rPr>
        <w:t xml:space="preserve"> zu motivieren. </w:t>
      </w:r>
      <w:r>
        <w:rPr>
          <w:rtl w:val="0"/>
        </w:rPr>
        <w:t>Im Rahmen dieses Artikels wird die didaktisch-methodische Aufbereitung und Pr</w:t>
      </w:r>
      <w:r>
        <w:rPr>
          <w:rtl w:val="0"/>
        </w:rPr>
        <w:t>ä</w:t>
      </w:r>
      <w:r>
        <w:rPr>
          <w:rtl w:val="0"/>
          <w:lang w:val="fr-FR"/>
        </w:rPr>
        <w:t xml:space="preserve">sentation des </w:t>
      </w:r>
      <w:r>
        <w:rPr>
          <w:i w:val="1"/>
          <w:iCs w:val="1"/>
          <w:rtl w:val="0"/>
          <w:lang w:val="nl-NL"/>
        </w:rPr>
        <w:t>Dijkstra-Algorithmus</w:t>
      </w:r>
      <w:r>
        <w:rPr>
          <w:rtl w:val="0"/>
        </w:rPr>
        <w:t xml:space="preserve"> unter Nutzung von Python und Jupyter-Notebooks thematisiert.</w:t>
      </w:r>
    </w:p>
    <w:p>
      <w:pPr>
        <w:pStyle w:val="Body"/>
        <w:bidi w:val="0"/>
      </w:pPr>
    </w:p>
    <w:p>
      <w:pPr>
        <w:pStyle w:val="Body"/>
        <w:bidi w:val="0"/>
      </w:pPr>
      <w:r>
        <w:rPr>
          <w:rtl w:val="0"/>
        </w:rPr>
        <w:t>Alle hier vorgestellten Materialien wurden zum Beispiel in einem Projekt im Rahmen der SMIMS</w:t>
      </w:r>
      <w:r>
        <w:rPr>
          <w:rFonts w:ascii="Baskerville" w:cs="Baskerville" w:hAnsi="Baskerville" w:eastAsia="Baskerville"/>
          <w:b w:val="0"/>
          <w:bCs w:val="0"/>
          <w:i w:val="0"/>
          <w:iCs w:val="0"/>
          <w:vertAlign w:val="superscript"/>
        </w:rPr>
        <w:footnoteReference w:id="1"/>
      </w:r>
      <w:r>
        <w:rPr>
          <w:rtl w:val="0"/>
        </w:rPr>
        <w:t xml:space="preserve"> erfolgreich eingesetzt. Die Sch</w:t>
      </w:r>
      <w:r>
        <w:rPr>
          <w:rtl w:val="0"/>
        </w:rPr>
        <w:t>ü</w:t>
      </w:r>
      <w:r>
        <w:rPr>
          <w:rtl w:val="0"/>
        </w:rPr>
        <w:t>lerinnen und Sch</w:t>
      </w:r>
      <w:r>
        <w:rPr>
          <w:rtl w:val="0"/>
        </w:rPr>
        <w:t>ü</w:t>
      </w:r>
      <w:r>
        <w:rPr>
          <w:rtl w:val="0"/>
        </w:rPr>
        <w:t>ler benutzten dabei das beigef</w:t>
      </w:r>
      <w:r>
        <w:rPr>
          <w:rtl w:val="0"/>
        </w:rPr>
        <w:t>ü</w:t>
      </w:r>
      <w:r>
        <w:rPr>
          <w:rtl w:val="0"/>
        </w:rPr>
        <w:t>gte Jupyter-Notebook sowie die Python-Bibliotheken (siehe dazu sp</w:t>
      </w:r>
      <w:r>
        <w:rPr>
          <w:rtl w:val="0"/>
        </w:rPr>
        <w:t>ä</w:t>
      </w:r>
      <w:r>
        <w:rPr>
          <w:rtl w:val="0"/>
        </w:rPr>
        <w:t>ter). Neben der Implementation des Dijkstra-Algorithmus entstanden dabei sogar Jupyter-Notebooks</w:t>
      </w:r>
      <w:r>
        <w:rPr>
          <w:rFonts w:ascii="Baskerville" w:cs="Baskerville" w:hAnsi="Baskerville" w:eastAsia="Baskerville"/>
          <w:b w:val="0"/>
          <w:bCs w:val="0"/>
          <w:i w:val="0"/>
          <w:iCs w:val="0"/>
          <w:vertAlign w:val="superscript"/>
        </w:rPr>
        <w:footnoteReference w:id="2"/>
      </w:r>
      <w:r>
        <w:rPr>
          <w:rtl w:val="0"/>
        </w:rPr>
        <w:t xml:space="preserve"> zu aktuellen Forschungen </w:t>
      </w:r>
      <w:r>
        <w:rPr>
          <w:rtl w:val="0"/>
        </w:rPr>
        <w:t>ü</w:t>
      </w:r>
      <w:r>
        <w:rPr>
          <w:rtl w:val="0"/>
        </w:rPr>
        <w:t>ber das TSP.</w:t>
      </w:r>
    </w:p>
    <w:p>
      <w:pPr>
        <w:pStyle w:val="Body 2"/>
        <w:bidi w:val="0"/>
      </w:pPr>
    </w:p>
    <w:p>
      <w:pPr>
        <w:pStyle w:val="Heading"/>
        <w:rPr>
          <w:b w:val="1"/>
          <w:bCs w:val="1"/>
          <w:i w:val="1"/>
          <w:iCs w:val="1"/>
        </w:rPr>
      </w:pPr>
      <w:r>
        <w:rPr>
          <w:b w:val="1"/>
          <w:bCs w:val="1"/>
          <w:rtl w:val="0"/>
          <w:lang w:val="de-DE"/>
        </w:rPr>
        <w:t xml:space="preserve">Die Programmiersprache </w:t>
      </w:r>
      <w:r>
        <w:rPr>
          <w:b w:val="1"/>
          <w:bCs w:val="1"/>
          <w:i w:val="1"/>
          <w:iCs w:val="1"/>
          <w:rtl w:val="0"/>
          <w:lang w:val="de-DE"/>
        </w:rPr>
        <w:t>Python</w:t>
      </w:r>
    </w:p>
    <w:p>
      <w:pPr>
        <w:pStyle w:val="Body"/>
        <w:bidi w:val="0"/>
      </w:pPr>
      <w:r>
        <w:rPr>
          <w:rtl w:val="0"/>
        </w:rPr>
        <w:t xml:space="preserve">Als Programmiersprache bietet sich </w:t>
      </w:r>
      <w:r>
        <w:rPr>
          <w:i w:val="1"/>
          <w:iCs w:val="1"/>
          <w:rtl w:val="0"/>
          <w:lang w:val="de-DE"/>
        </w:rPr>
        <w:t>Python</w:t>
      </w:r>
      <w:r>
        <w:rPr>
          <w:rtl w:val="0"/>
        </w:rPr>
        <w:t xml:space="preserve"> an:</w:t>
      </w:r>
    </w:p>
    <w:p>
      <w:pPr>
        <w:pStyle w:val="Body"/>
        <w:numPr>
          <w:ilvl w:val="0"/>
          <w:numId w:val="3"/>
        </w:numPr>
        <w:bidi w:val="0"/>
      </w:pPr>
      <w:r>
        <w:rPr>
          <w:rtl w:val="0"/>
        </w:rPr>
        <w:t>Die Syntax ist besonders einfach, so dass ein Algorithmus, der bereits umgangssprachlich in einer Art Pseudocode entwickelt wurde, leicht implementiert werden kann.</w:t>
      </w:r>
    </w:p>
    <w:p>
      <w:pPr>
        <w:pStyle w:val="Body"/>
        <w:numPr>
          <w:ilvl w:val="0"/>
          <w:numId w:val="3"/>
        </w:numPr>
        <w:bidi w:val="0"/>
      </w:pPr>
      <w:r>
        <w:rPr>
          <w:rtl w:val="0"/>
        </w:rPr>
        <w:t>Die Semantik der Basiskonzepte ist leicht verst</w:t>
      </w:r>
      <w:r>
        <w:rPr>
          <w:rtl w:val="0"/>
        </w:rPr>
        <w:t>ä</w:t>
      </w:r>
      <w:r>
        <w:rPr>
          <w:rtl w:val="0"/>
        </w:rPr>
        <w:t>ndlich.</w:t>
      </w:r>
    </w:p>
    <w:p>
      <w:pPr>
        <w:pStyle w:val="Body"/>
        <w:numPr>
          <w:ilvl w:val="0"/>
          <w:numId w:val="3"/>
        </w:numPr>
        <w:bidi w:val="0"/>
      </w:pPr>
      <w:r>
        <w:rPr>
          <w:rtl w:val="0"/>
        </w:rPr>
        <w:t>Ein Python-Programm erfordert weniger Code (als Java), daher kann ein Programm schneller und verst</w:t>
      </w:r>
      <w:r>
        <w:rPr>
          <w:rtl w:val="0"/>
        </w:rPr>
        <w:t>ä</w:t>
      </w:r>
      <w:r>
        <w:rPr>
          <w:rtl w:val="0"/>
        </w:rPr>
        <w:t>ndlicher erzeugt werden.</w:t>
      </w:r>
    </w:p>
    <w:p>
      <w:pPr>
        <w:pStyle w:val="Body"/>
        <w:numPr>
          <w:ilvl w:val="0"/>
          <w:numId w:val="3"/>
        </w:numPr>
        <w:bidi w:val="0"/>
      </w:pPr>
      <w:r>
        <w:rPr>
          <w:rtl w:val="0"/>
        </w:rPr>
        <w:t>Programmbausteine k</w:t>
      </w:r>
      <w:r>
        <w:rPr>
          <w:rtl w:val="0"/>
        </w:rPr>
        <w:t>ö</w:t>
      </w:r>
      <w:r>
        <w:rPr>
          <w:rtl w:val="0"/>
        </w:rPr>
        <w:t>nnen einfach getestet werden (Vorteil einer Interpretersprache); damit unterst</w:t>
      </w:r>
      <w:r>
        <w:rPr>
          <w:rtl w:val="0"/>
        </w:rPr>
        <w:t>ü</w:t>
      </w:r>
      <w:r>
        <w:rPr>
          <w:rtl w:val="0"/>
        </w:rPr>
        <w:t xml:space="preserve">tzt Python das sog. </w:t>
      </w:r>
      <w:r>
        <w:rPr>
          <w:i w:val="1"/>
          <w:iCs w:val="1"/>
          <w:rtl w:val="0"/>
          <w:lang w:val="de-DE"/>
        </w:rPr>
        <w:t>Prototyping</w:t>
      </w:r>
      <w:r>
        <w:rPr>
          <w:rtl w:val="0"/>
        </w:rPr>
        <w:t>.</w:t>
      </w:r>
    </w:p>
    <w:p>
      <w:pPr>
        <w:pStyle w:val="Body"/>
        <w:numPr>
          <w:ilvl w:val="0"/>
          <w:numId w:val="3"/>
        </w:numPr>
        <w:bidi w:val="0"/>
      </w:pPr>
      <w:r>
        <w:rPr>
          <w:rtl w:val="0"/>
        </w:rPr>
        <w:t>Python stellt eine Unmenge von Bibliotheken bereit, die es gestatten, sich bei der Implementation  von Algorithmen auf die wesentlichen Aspekte konzentrieren zu k</w:t>
      </w:r>
      <w:r>
        <w:rPr>
          <w:rtl w:val="0"/>
        </w:rPr>
        <w:t>ö</w:t>
      </w:r>
      <w:r>
        <w:rPr>
          <w:rtl w:val="0"/>
        </w:rPr>
        <w:t>nnen, ohne viele technische Details kennen zu m</w:t>
      </w:r>
      <w:r>
        <w:rPr>
          <w:rtl w:val="0"/>
        </w:rPr>
        <w:t>ü</w:t>
      </w:r>
      <w:r>
        <w:rPr>
          <w:rtl w:val="0"/>
        </w:rPr>
        <w:t xml:space="preserve">ssen. </w:t>
      </w:r>
    </w:p>
    <w:p>
      <w:pPr>
        <w:pStyle w:val="Body"/>
        <w:numPr>
          <w:ilvl w:val="0"/>
          <w:numId w:val="3"/>
        </w:numPr>
        <w:bidi w:val="0"/>
      </w:pPr>
      <w:r>
        <w:rPr>
          <w:rtl w:val="0"/>
        </w:rPr>
        <w:t>Die Installation von Python sowie von sch</w:t>
      </w:r>
      <w:r>
        <w:rPr>
          <w:rtl w:val="0"/>
        </w:rPr>
        <w:t>ü</w:t>
      </w:r>
      <w:r>
        <w:rPr>
          <w:rtl w:val="0"/>
        </w:rPr>
        <w:t>ler- bzw. schulgerechten IDEs (wie z.B. Jupyter, s.u.) auf allen Betriebssystemen und allen Ger</w:t>
      </w:r>
      <w:r>
        <w:rPr>
          <w:rtl w:val="0"/>
        </w:rPr>
        <w:t>ä</w:t>
      </w:r>
      <w:r>
        <w:rPr>
          <w:rtl w:val="0"/>
        </w:rPr>
        <w:t>ten gelingt problemlos.</w:t>
      </w:r>
    </w:p>
    <w:p>
      <w:pPr>
        <w:pStyle w:val="Body"/>
        <w:bidi w:val="0"/>
      </w:pPr>
    </w:p>
    <w:p>
      <w:pPr>
        <w:pStyle w:val="Body"/>
        <w:bidi w:val="0"/>
      </w:pPr>
      <w:r>
        <w:rPr>
          <w:rtl w:val="0"/>
        </w:rPr>
        <w:t>Zwar ist zur Zeit in den Schulen die Programmiersprache Java weit verbreitet. Doch in den Lehrpl</w:t>
      </w:r>
      <w:r>
        <w:rPr>
          <w:rtl w:val="0"/>
        </w:rPr>
        <w:t>ä</w:t>
      </w:r>
      <w:r>
        <w:rPr>
          <w:rtl w:val="0"/>
        </w:rPr>
        <w:t>nen (mindestens dem Lehrplan in NRW) wird keine Programmiersprache vorgeschrieben, und der Informatikunterricht ist sicher kein Programmierkurs, sollte also nicht den Eindruck hinterlassen, dass das Erlernen einer bestimmten Programmiersprache im Mittelpunkt st</w:t>
      </w:r>
      <w:r>
        <w:rPr>
          <w:rtl w:val="0"/>
        </w:rPr>
        <w:t>ü</w:t>
      </w:r>
      <w:r>
        <w:rPr>
          <w:rtl w:val="0"/>
        </w:rPr>
        <w:t>nde. Ziel des Informatikunterrichts sollte u.a. darin bestehen, wichtige zentrale Ideen und Strukturen aus Informatik zu vermitteln.</w:t>
      </w:r>
    </w:p>
    <w:p>
      <w:pPr>
        <w:pStyle w:val="Body"/>
        <w:bidi w:val="0"/>
      </w:pPr>
    </w:p>
    <w:p>
      <w:pPr>
        <w:pStyle w:val="Body"/>
        <w:bidi w:val="0"/>
      </w:pPr>
      <w:r>
        <w:rPr>
          <w:rtl w:val="0"/>
        </w:rPr>
        <w:t>Dabei ben</w:t>
      </w:r>
      <w:r>
        <w:rPr>
          <w:rtl w:val="0"/>
        </w:rPr>
        <w:t>ö</w:t>
      </w:r>
      <w:r>
        <w:rPr>
          <w:rtl w:val="0"/>
        </w:rPr>
        <w:t>tigt man sicherlich auch(!) eine Programmiersprache, damit z.B. Algorithmen implementiert werden k</w:t>
      </w:r>
      <w:r>
        <w:rPr>
          <w:rtl w:val="0"/>
        </w:rPr>
        <w:t>ö</w:t>
      </w:r>
      <w:r>
        <w:rPr>
          <w:rtl w:val="0"/>
        </w:rPr>
        <w:t>nnen und ihre Funktionalit</w:t>
      </w:r>
      <w:r>
        <w:rPr>
          <w:rtl w:val="0"/>
        </w:rPr>
        <w:t>ä</w:t>
      </w:r>
      <w:r>
        <w:rPr>
          <w:rtl w:val="0"/>
        </w:rPr>
        <w:t xml:space="preserve">t </w:t>
      </w:r>
      <w:r>
        <w:rPr>
          <w:rtl w:val="0"/>
        </w:rPr>
        <w:t>ü</w:t>
      </w:r>
      <w:r>
        <w:rPr>
          <w:rtl w:val="0"/>
        </w:rPr>
        <w:t>berpr</w:t>
      </w:r>
      <w:r>
        <w:rPr>
          <w:rtl w:val="0"/>
        </w:rPr>
        <w:t>ü</w:t>
      </w:r>
      <w:r>
        <w:rPr>
          <w:rtl w:val="0"/>
        </w:rPr>
        <w:t>ft werden kann. Es dient nicht zuletzt der Motivation, wenn das lauff</w:t>
      </w:r>
      <w:r>
        <w:rPr>
          <w:rtl w:val="0"/>
        </w:rPr>
        <w:t>ä</w:t>
      </w:r>
      <w:r>
        <w:rPr>
          <w:rtl w:val="0"/>
        </w:rPr>
        <w:t>hige Programm das gew</w:t>
      </w:r>
      <w:r>
        <w:rPr>
          <w:rtl w:val="0"/>
        </w:rPr>
        <w:t>ü</w:t>
      </w:r>
      <w:r>
        <w:rPr>
          <w:rtl w:val="0"/>
        </w:rPr>
        <w:t>nschte Ergebnis produziert.</w:t>
      </w:r>
    </w:p>
    <w:p>
      <w:pPr>
        <w:pStyle w:val="Body"/>
        <w:bidi w:val="0"/>
      </w:pPr>
    </w:p>
    <w:p>
      <w:pPr>
        <w:pStyle w:val="Heading"/>
        <w:rPr>
          <w:b w:val="1"/>
          <w:bCs w:val="1"/>
          <w:i w:val="1"/>
          <w:iCs w:val="1"/>
        </w:rPr>
      </w:pPr>
      <w:r>
        <w:rPr>
          <w:b w:val="1"/>
          <w:bCs w:val="1"/>
          <w:rtl w:val="0"/>
          <w:lang w:val="de-DE"/>
        </w:rPr>
        <w:t xml:space="preserve">Die Rolle von </w:t>
      </w:r>
      <w:r>
        <w:rPr>
          <w:b w:val="1"/>
          <w:bCs w:val="1"/>
          <w:i w:val="1"/>
          <w:iCs w:val="1"/>
          <w:rtl w:val="0"/>
          <w:lang w:val="de-DE"/>
        </w:rPr>
        <w:t>Jupyter-Notebooks</w:t>
      </w:r>
    </w:p>
    <w:p>
      <w:pPr>
        <w:pStyle w:val="Body"/>
        <w:bidi w:val="0"/>
      </w:pPr>
      <w:r>
        <w:rPr>
          <w:rtl w:val="0"/>
        </w:rPr>
        <w:t>Als Programmierumgebung k</w:t>
      </w:r>
      <w:r>
        <w:rPr>
          <w:rtl w:val="0"/>
          <w:lang w:val="sv-SE"/>
        </w:rPr>
        <w:t>ö</w:t>
      </w:r>
      <w:r>
        <w:rPr>
          <w:rtl w:val="0"/>
        </w:rPr>
        <w:t>nnen Juypter-Notebooks</w:t>
      </w:r>
      <w:r>
        <w:rPr>
          <w:rtl w:val="0"/>
        </w:rPr>
        <w:t xml:space="preserve"> (JNB)</w:t>
      </w:r>
      <w:r>
        <w:rPr>
          <w:rFonts w:ascii="Baskerville" w:cs="Baskerville" w:hAnsi="Baskerville" w:eastAsia="Baskerville"/>
          <w:b w:val="0"/>
          <w:bCs w:val="0"/>
          <w:i w:val="0"/>
          <w:iCs w:val="0"/>
          <w:vertAlign w:val="superscript"/>
        </w:rPr>
        <w:footnoteReference w:id="3"/>
      </w:r>
      <w:r>
        <w:rPr>
          <w:rtl w:val="0"/>
        </w:rPr>
        <w:t xml:space="preserve"> </w:t>
      </w:r>
      <w:r>
        <w:rPr>
          <w:rtl w:val="0"/>
        </w:rPr>
        <w:t xml:space="preserve">genutzt werden. </w:t>
      </w:r>
      <w:r>
        <w:rPr>
          <w:rtl w:val="0"/>
        </w:rPr>
        <w:t xml:space="preserve">Sie </w:t>
      </w:r>
      <w:r>
        <w:rPr>
          <w:rtl w:val="0"/>
        </w:rPr>
        <w:t>sind webbasiert und erm</w:t>
      </w:r>
      <w:r>
        <w:rPr>
          <w:rtl w:val="0"/>
          <w:lang w:val="sv-SE"/>
        </w:rPr>
        <w:t>ö</w:t>
      </w:r>
      <w:r>
        <w:rPr>
          <w:rtl w:val="0"/>
        </w:rPr>
        <w:t>glichen einen interaktiven Umgang der Sch</w:t>
      </w:r>
      <w:r>
        <w:rPr>
          <w:rtl w:val="0"/>
        </w:rPr>
        <w:t>ü</w:t>
      </w:r>
      <w:r>
        <w:rPr>
          <w:rtl w:val="0"/>
        </w:rPr>
        <w:t>lerinnen und Sch</w:t>
      </w:r>
      <w:r>
        <w:rPr>
          <w:rtl w:val="0"/>
        </w:rPr>
        <w:t>ü</w:t>
      </w:r>
      <w:r>
        <w:rPr>
          <w:rtl w:val="0"/>
        </w:rPr>
        <w:t>ler mit de</w:t>
      </w:r>
      <w:r>
        <w:rPr>
          <w:rtl w:val="0"/>
        </w:rPr>
        <w:t>n</w:t>
      </w:r>
      <w:r>
        <w:rPr>
          <w:rtl w:val="0"/>
          <w:lang w:val="ru-RU"/>
        </w:rPr>
        <w:t xml:space="preserve"> - </w:t>
      </w:r>
      <w:r>
        <w:rPr>
          <w:rtl w:val="0"/>
        </w:rPr>
        <w:t>ü</w:t>
      </w:r>
      <w:r>
        <w:rPr>
          <w:rtl w:val="0"/>
        </w:rPr>
        <w:t>ber die JNB direkt zur Verf</w:t>
      </w:r>
      <w:r>
        <w:rPr>
          <w:rtl w:val="0"/>
        </w:rPr>
        <w:t>ü</w:t>
      </w:r>
      <w:r>
        <w:rPr>
          <w:rtl w:val="0"/>
        </w:rPr>
        <w:t xml:space="preserve">gung gestellten - Lernmaterialien. </w:t>
      </w:r>
    </w:p>
    <w:p>
      <w:pPr>
        <w:pStyle w:val="Body"/>
        <w:bidi w:val="0"/>
      </w:pPr>
    </w:p>
    <w:p>
      <w:pPr>
        <w:pStyle w:val="Body"/>
        <w:bidi w:val="0"/>
      </w:pPr>
      <w:r>
        <w:rPr>
          <w:rtl w:val="0"/>
        </w:rPr>
        <w:t>Im schulischen Kontext enth</w:t>
      </w:r>
      <w:r>
        <w:rPr>
          <w:rtl w:val="0"/>
        </w:rPr>
        <w:t>ä</w:t>
      </w:r>
      <w:r>
        <w:rPr>
          <w:rtl w:val="0"/>
          <w:lang w:val="da-DK"/>
        </w:rPr>
        <w:t xml:space="preserve">lt </w:t>
      </w:r>
      <w:r>
        <w:rPr>
          <w:rtl w:val="0"/>
        </w:rPr>
        <w:t xml:space="preserve">ein JNB </w:t>
      </w:r>
      <w:r>
        <w:rPr>
          <w:rtl w:val="0"/>
        </w:rPr>
        <w:t>Lehrtexte</w:t>
      </w:r>
      <w:r>
        <w:rPr>
          <w:rtl w:val="0"/>
        </w:rPr>
        <w:t>, Bilder, Links als auch</w:t>
      </w:r>
      <w:r>
        <w:rPr>
          <w:rtl w:val="0"/>
        </w:rPr>
        <w:t xml:space="preserve"> </w:t>
      </w:r>
      <w:r>
        <w:rPr>
          <w:rtl w:val="0"/>
        </w:rPr>
        <w:t>ausf</w:t>
      </w:r>
      <w:r>
        <w:rPr>
          <w:rtl w:val="0"/>
        </w:rPr>
        <w:t>ü</w:t>
      </w:r>
      <w:r>
        <w:rPr>
          <w:rtl w:val="0"/>
        </w:rPr>
        <w:t xml:space="preserve">hrbaren </w:t>
      </w:r>
      <w:r>
        <w:rPr>
          <w:rtl w:val="0"/>
          <w:lang w:val="en-US"/>
        </w:rPr>
        <w:t>Python-Code</w:t>
      </w:r>
      <w:r>
        <w:rPr>
          <w:rtl w:val="0"/>
        </w:rPr>
        <w:t>. JNBs k</w:t>
      </w:r>
      <w:r>
        <w:rPr>
          <w:rtl w:val="0"/>
        </w:rPr>
        <w:t>ö</w:t>
      </w:r>
      <w:r>
        <w:rPr>
          <w:rtl w:val="0"/>
        </w:rPr>
        <w:t xml:space="preserve">nnen </w:t>
      </w:r>
      <w:r>
        <w:rPr>
          <w:rtl w:val="0"/>
        </w:rPr>
        <w:t>mehrere Zwecke erf</w:t>
      </w:r>
      <w:r>
        <w:rPr>
          <w:rtl w:val="0"/>
        </w:rPr>
        <w:t>ü</w:t>
      </w:r>
      <w:r>
        <w:rPr>
          <w:rtl w:val="0"/>
        </w:rPr>
        <w:t>llen:</w:t>
      </w:r>
    </w:p>
    <w:p>
      <w:pPr>
        <w:pStyle w:val="Body"/>
        <w:bidi w:val="0"/>
      </w:pPr>
    </w:p>
    <w:p>
      <w:pPr>
        <w:pStyle w:val="Body"/>
        <w:numPr>
          <w:ilvl w:val="0"/>
          <w:numId w:val="5"/>
        </w:numPr>
        <w:bidi w:val="0"/>
      </w:pPr>
      <w:r>
        <w:rPr>
          <w:rtl w:val="0"/>
        </w:rPr>
        <w:t>Ein JNB ist ein v</w:t>
      </w:r>
      <w:r>
        <w:rPr>
          <w:rtl w:val="0"/>
        </w:rPr>
        <w:t xml:space="preserve">orbereitetes digitales </w:t>
      </w:r>
      <w:r>
        <w:rPr>
          <w:i w:val="1"/>
          <w:iCs w:val="1"/>
          <w:rtl w:val="0"/>
          <w:lang w:val="de-DE"/>
        </w:rPr>
        <w:t>dynamisches Arbeitsblatt</w:t>
      </w:r>
      <w:r>
        <w:rPr>
          <w:i w:val="1"/>
          <w:iCs w:val="1"/>
          <w:rtl w:val="0"/>
          <w:lang w:val="de-DE"/>
        </w:rPr>
        <w:t>:</w:t>
      </w:r>
    </w:p>
    <w:p>
      <w:pPr>
        <w:pStyle w:val="Body"/>
        <w:numPr>
          <w:ilvl w:val="1"/>
          <w:numId w:val="3"/>
        </w:numPr>
        <w:bidi w:val="0"/>
      </w:pPr>
      <w:r>
        <w:rPr>
          <w:rtl w:val="0"/>
        </w:rPr>
        <w:t xml:space="preserve">es ist ein </w:t>
      </w:r>
      <w:r>
        <w:rPr>
          <w:rtl w:val="0"/>
          <w:lang w:val="it-IT"/>
        </w:rPr>
        <w:t>Tutorial</w:t>
      </w:r>
      <w:r>
        <w:rPr>
          <w:rtl w:val="0"/>
        </w:rPr>
        <w:t xml:space="preserve"> mit </w:t>
      </w:r>
      <w:r>
        <w:rPr>
          <w:rtl w:val="0"/>
        </w:rPr>
        <w:t>Erkl</w:t>
      </w:r>
      <w:r>
        <w:rPr>
          <w:rtl w:val="0"/>
        </w:rPr>
        <w:t>ä</w:t>
      </w:r>
      <w:r>
        <w:rPr>
          <w:rtl w:val="0"/>
          <w:lang w:val="fr-FR"/>
        </w:rPr>
        <w:t>rtexte</w:t>
      </w:r>
      <w:r>
        <w:rPr>
          <w:rtl w:val="0"/>
        </w:rPr>
        <w:t>n</w:t>
      </w:r>
      <w:r>
        <w:rPr>
          <w:rtl w:val="0"/>
        </w:rPr>
        <w:t xml:space="preserve"> und -bilder</w:t>
      </w:r>
      <w:r>
        <w:rPr>
          <w:rtl w:val="0"/>
        </w:rPr>
        <w:t>n</w:t>
      </w:r>
      <w:r>
        <w:rPr>
          <w:rtl w:val="0"/>
        </w:rPr>
        <w:t>, vorbereitete</w:t>
      </w:r>
      <w:r>
        <w:rPr>
          <w:rtl w:val="0"/>
        </w:rPr>
        <w:t>m</w:t>
      </w:r>
      <w:r>
        <w:rPr>
          <w:rtl w:val="0"/>
        </w:rPr>
        <w:t xml:space="preserve"> Code, Aufgaben</w:t>
      </w:r>
      <w:r>
        <w:rPr>
          <w:rtl w:val="0"/>
        </w:rPr>
        <w:t>…</w:t>
      </w:r>
    </w:p>
    <w:p>
      <w:pPr>
        <w:pStyle w:val="Body"/>
        <w:numPr>
          <w:ilvl w:val="0"/>
          <w:numId w:val="5"/>
        </w:numPr>
        <w:bidi w:val="0"/>
      </w:pPr>
      <w:r>
        <w:rPr>
          <w:rtl w:val="0"/>
        </w:rPr>
        <w:t xml:space="preserve">Ein JNB ist ein </w:t>
      </w:r>
      <w:r>
        <w:rPr>
          <w:rtl w:val="0"/>
        </w:rPr>
        <w:t xml:space="preserve">sog. </w:t>
      </w:r>
      <w:r>
        <w:rPr>
          <w:i w:val="1"/>
          <w:iCs w:val="1"/>
          <w:rtl w:val="0"/>
          <w:lang w:val="de-DE"/>
        </w:rPr>
        <w:t>C</w:t>
      </w:r>
      <w:r>
        <w:rPr>
          <w:i w:val="1"/>
          <w:iCs w:val="1"/>
          <w:rtl w:val="0"/>
          <w:lang w:val="en-US"/>
        </w:rPr>
        <w:t>omputational Essay</w:t>
      </w:r>
      <w:r>
        <w:rPr>
          <w:i w:val="1"/>
          <w:iCs w:val="1"/>
          <w:rtl w:val="0"/>
          <w:lang w:val="de-DE"/>
        </w:rPr>
        <w:t>:</w:t>
      </w:r>
    </w:p>
    <w:p>
      <w:pPr>
        <w:pStyle w:val="Body"/>
        <w:numPr>
          <w:ilvl w:val="1"/>
          <w:numId w:val="3"/>
        </w:numPr>
        <w:bidi w:val="0"/>
      </w:pPr>
      <w:r>
        <w:rPr>
          <w:rtl w:val="0"/>
        </w:rPr>
        <w:t>es ist ein d</w:t>
      </w:r>
      <w:r>
        <w:rPr>
          <w:rtl w:val="0"/>
          <w:lang w:val="es-ES_tradnl"/>
        </w:rPr>
        <w:t xml:space="preserve">igitales </w:t>
      </w:r>
      <w:r>
        <w:rPr>
          <w:rtl w:val="0"/>
        </w:rPr>
        <w:t>Notizbuch</w:t>
      </w:r>
      <w:r>
        <w:rPr>
          <w:rtl w:val="0"/>
        </w:rPr>
        <w:t>, mit dem die lesende Person interagieren kann</w:t>
      </w:r>
      <w:r>
        <w:rPr>
          <w:rtl w:val="0"/>
        </w:rPr>
        <w:t>.</w:t>
      </w:r>
    </w:p>
    <w:p>
      <w:pPr>
        <w:pStyle w:val="Body"/>
        <w:numPr>
          <w:ilvl w:val="0"/>
          <w:numId w:val="5"/>
        </w:numPr>
        <w:bidi w:val="0"/>
      </w:pPr>
      <w:r>
        <w:rPr>
          <w:rtl w:val="0"/>
        </w:rPr>
        <w:t xml:space="preserve">Ein JNB ist ein </w:t>
      </w:r>
      <w:r>
        <w:rPr>
          <w:rtl w:val="0"/>
        </w:rPr>
        <w:t xml:space="preserve">sog. </w:t>
      </w:r>
      <w:r>
        <w:rPr>
          <w:i w:val="1"/>
          <w:iCs w:val="1"/>
          <w:rtl w:val="0"/>
          <w:lang w:val="de-DE"/>
        </w:rPr>
        <w:t>W</w:t>
      </w:r>
      <w:r>
        <w:rPr>
          <w:i w:val="1"/>
          <w:iCs w:val="1"/>
          <w:rtl w:val="0"/>
          <w:lang w:val="en-US"/>
        </w:rPr>
        <w:t>orked Example</w:t>
      </w:r>
      <w:r>
        <w:rPr>
          <w:i w:val="1"/>
          <w:iCs w:val="1"/>
          <w:rtl w:val="0"/>
          <w:lang w:val="de-DE"/>
        </w:rPr>
        <w:t>:</w:t>
      </w:r>
    </w:p>
    <w:p>
      <w:pPr>
        <w:pStyle w:val="Body"/>
        <w:numPr>
          <w:ilvl w:val="1"/>
          <w:numId w:val="3"/>
        </w:numPr>
        <w:bidi w:val="0"/>
      </w:pPr>
      <w:r>
        <w:rPr>
          <w:rtl w:val="0"/>
        </w:rPr>
        <w:t>es enth</w:t>
      </w:r>
      <w:r>
        <w:rPr>
          <w:rtl w:val="0"/>
        </w:rPr>
        <w:t>ä</w:t>
      </w:r>
      <w:r>
        <w:rPr>
          <w:rtl w:val="0"/>
        </w:rPr>
        <w:t>lt l</w:t>
      </w:r>
      <w:r>
        <w:rPr>
          <w:rtl w:val="0"/>
        </w:rPr>
        <w:t>auff</w:t>
      </w:r>
      <w:r>
        <w:rPr>
          <w:rtl w:val="0"/>
        </w:rPr>
        <w:t>ä</w:t>
      </w:r>
      <w:r>
        <w:rPr>
          <w:rtl w:val="0"/>
        </w:rPr>
        <w:t xml:space="preserve">hige </w:t>
      </w:r>
      <w:r>
        <w:rPr>
          <w:rtl w:val="0"/>
        </w:rPr>
        <w:t>und ver</w:t>
      </w:r>
      <w:r>
        <w:rPr>
          <w:rtl w:val="0"/>
        </w:rPr>
        <w:t>ä</w:t>
      </w:r>
      <w:r>
        <w:rPr>
          <w:rtl w:val="0"/>
        </w:rPr>
        <w:t xml:space="preserve">nderbare </w:t>
      </w:r>
      <w:r>
        <w:rPr>
          <w:rtl w:val="0"/>
          <w:lang w:val="fr-FR"/>
        </w:rPr>
        <w:t>Programme</w:t>
      </w:r>
      <w:r>
        <w:rPr>
          <w:rtl w:val="0"/>
        </w:rPr>
        <w:t>.</w:t>
      </w:r>
    </w:p>
    <w:p>
      <w:pPr>
        <w:pStyle w:val="Body"/>
        <w:bidi w:val="0"/>
      </w:pPr>
    </w:p>
    <w:p>
      <w:pPr>
        <w:pStyle w:val="Body"/>
        <w:bidi w:val="0"/>
      </w:pPr>
      <w:r>
        <w:rPr>
          <w:rtl w:val="0"/>
        </w:rPr>
        <w:t>Typischerweise enth</w:t>
      </w:r>
      <w:r>
        <w:rPr>
          <w:rtl w:val="0"/>
        </w:rPr>
        <w:t>ä</w:t>
      </w:r>
      <w:r>
        <w:rPr>
          <w:rtl w:val="0"/>
        </w:rPr>
        <w:t xml:space="preserve">lt ein JNB Lehrtexte, die wie ein traditionelles Schulbuch die fachlichen Grundlagen vermitteln. Anders jedoch als ein Schulbuch kann ein JNB dynamische Bilder, anklickbare Links, Videos, </w:t>
      </w:r>
      <w:r>
        <w:rPr>
          <w:rtl w:val="0"/>
        </w:rPr>
        <w:t xml:space="preserve">… </w:t>
      </w:r>
      <w:r>
        <w:rPr>
          <w:rtl w:val="0"/>
        </w:rPr>
        <w:t xml:space="preserve">enthalten. Mit Hilfe von </w:t>
      </w:r>
      <w:r>
        <w:rPr>
          <w:i w:val="1"/>
          <w:iCs w:val="1"/>
          <w:rtl w:val="0"/>
          <w:lang w:val="de-DE"/>
        </w:rPr>
        <w:t>MarkDown</w:t>
      </w:r>
      <w:r>
        <w:rPr>
          <w:rFonts w:ascii="Baskerville" w:cs="Baskerville" w:hAnsi="Baskerville" w:eastAsia="Baskerville"/>
          <w:b w:val="0"/>
          <w:bCs w:val="0"/>
          <w:i w:val="0"/>
          <w:iCs w:val="0"/>
          <w:vertAlign w:val="superscript"/>
        </w:rPr>
        <w:footnoteReference w:id="4"/>
      </w:r>
      <w:r>
        <w:rPr>
          <w:rtl w:val="0"/>
        </w:rPr>
        <w:t xml:space="preserve"> (eine Art HTML-Light) k</w:t>
      </w:r>
      <w:r>
        <w:rPr>
          <w:rtl w:val="0"/>
        </w:rPr>
        <w:t>ö</w:t>
      </w:r>
      <w:r>
        <w:rPr>
          <w:rtl w:val="0"/>
        </w:rPr>
        <w:t>nnen diese Inhalte formatiert werden.</w:t>
      </w:r>
    </w:p>
    <w:p>
      <w:pPr>
        <w:pStyle w:val="Body"/>
        <w:bidi w:val="0"/>
      </w:pPr>
    </w:p>
    <w:p>
      <w:pPr>
        <w:pStyle w:val="Body"/>
        <w:bidi w:val="0"/>
      </w:pPr>
      <w:r>
        <w:rPr>
          <w:rtl w:val="0"/>
        </w:rPr>
        <w:t>Daneben findet sich in einem JNB ausf</w:t>
      </w:r>
      <w:r>
        <w:rPr>
          <w:rtl w:val="0"/>
        </w:rPr>
        <w:t>ü</w:t>
      </w:r>
      <w:r>
        <w:rPr>
          <w:rtl w:val="0"/>
        </w:rPr>
        <w:t>hrbarer Python-Code. Sch</w:t>
      </w:r>
      <w:r>
        <w:rPr>
          <w:rtl w:val="0"/>
        </w:rPr>
        <w:t>ü</w:t>
      </w:r>
      <w:r>
        <w:rPr>
          <w:rtl w:val="0"/>
        </w:rPr>
        <w:t>lerinnen und Sch</w:t>
      </w:r>
      <w:r>
        <w:rPr>
          <w:rtl w:val="0"/>
        </w:rPr>
        <w:t>ü</w:t>
      </w:r>
      <w:r>
        <w:rPr>
          <w:rtl w:val="0"/>
        </w:rPr>
        <w:t>ler lernen so die Syntax und Semantik von Python, k</w:t>
      </w:r>
      <w:r>
        <w:rPr>
          <w:rtl w:val="0"/>
        </w:rPr>
        <w:t>ö</w:t>
      </w:r>
      <w:r>
        <w:rPr>
          <w:rtl w:val="0"/>
        </w:rPr>
        <w:t>nnen den Code interaktiv ver</w:t>
      </w:r>
      <w:r>
        <w:rPr>
          <w:rtl w:val="0"/>
        </w:rPr>
        <w:t>ä</w:t>
      </w:r>
      <w:r>
        <w:rPr>
          <w:rtl w:val="0"/>
        </w:rPr>
        <w:t>ndern und erweitern, verbessern und vervollst</w:t>
      </w:r>
      <w:r>
        <w:rPr>
          <w:rtl w:val="0"/>
        </w:rPr>
        <w:t>ä</w:t>
      </w:r>
      <w:r>
        <w:rPr>
          <w:rtl w:val="0"/>
        </w:rPr>
        <w:t>ndigen.</w:t>
      </w:r>
    </w:p>
    <w:p>
      <w:pPr>
        <w:pStyle w:val="Body"/>
        <w:bidi w:val="0"/>
      </w:pPr>
    </w:p>
    <w:p>
      <w:pPr>
        <w:pStyle w:val="Body"/>
        <w:bidi w:val="0"/>
      </w:pPr>
      <w:r>
        <w:rPr>
          <w:rtl w:val="0"/>
        </w:rPr>
        <w:t xml:space="preserve">Als Entwicklungsumgebung ist der </w:t>
      </w:r>
      <w:r>
        <w:rPr>
          <w:i w:val="1"/>
          <w:iCs w:val="1"/>
          <w:rtl w:val="0"/>
          <w:lang w:val="de-DE"/>
        </w:rPr>
        <w:t>Anaconda-Navigator</w:t>
      </w:r>
      <w:r>
        <w:rPr>
          <w:rFonts w:ascii="Baskerville" w:cs="Baskerville" w:hAnsi="Baskerville" w:eastAsia="Baskerville"/>
          <w:b w:val="0"/>
          <w:bCs w:val="0"/>
          <w:i w:val="0"/>
          <w:iCs w:val="0"/>
          <w:vertAlign w:val="superscript"/>
        </w:rPr>
        <w:footnoteReference w:id="5"/>
      </w:r>
      <w:r>
        <w:rPr>
          <w:rtl w:val="0"/>
        </w:rPr>
        <w:t xml:space="preserve"> mit den </w:t>
      </w:r>
      <w:r>
        <w:rPr>
          <w:i w:val="1"/>
          <w:iCs w:val="1"/>
          <w:rtl w:val="0"/>
          <w:lang w:val="de-DE"/>
        </w:rPr>
        <w:t>Jupyter-Notebooks</w:t>
      </w:r>
      <w:r>
        <w:rPr>
          <w:rtl w:val="0"/>
        </w:rPr>
        <w:t xml:space="preserve"> besonders geeignet:</w:t>
      </w:r>
    </w:p>
    <w:p>
      <w:pPr>
        <w:pStyle w:val="Body"/>
        <w:numPr>
          <w:ilvl w:val="0"/>
          <w:numId w:val="3"/>
        </w:numPr>
        <w:bidi w:val="0"/>
      </w:pPr>
      <w:r>
        <w:rPr>
          <w:rtl w:val="0"/>
        </w:rPr>
        <w:t>kostenlos</w:t>
      </w:r>
    </w:p>
    <w:p>
      <w:pPr>
        <w:pStyle w:val="Body"/>
        <w:numPr>
          <w:ilvl w:val="0"/>
          <w:numId w:val="3"/>
        </w:numPr>
        <w:bidi w:val="0"/>
      </w:pPr>
      <w:r>
        <w:rPr>
          <w:rtl w:val="0"/>
        </w:rPr>
        <w:t>leicht zu installieren</w:t>
      </w:r>
    </w:p>
    <w:p>
      <w:pPr>
        <w:pStyle w:val="Body"/>
        <w:numPr>
          <w:ilvl w:val="0"/>
          <w:numId w:val="3"/>
        </w:numPr>
        <w:bidi w:val="0"/>
      </w:pPr>
      <w:r>
        <w:rPr>
          <w:rtl w:val="0"/>
        </w:rPr>
        <w:t>Browser-basiert; in allen g</w:t>
      </w:r>
      <w:r>
        <w:rPr>
          <w:rtl w:val="0"/>
        </w:rPr>
        <w:t>ä</w:t>
      </w:r>
      <w:r>
        <w:rPr>
          <w:rtl w:val="0"/>
        </w:rPr>
        <w:t>ngigen Browsern lauff</w:t>
      </w:r>
      <w:r>
        <w:rPr>
          <w:rtl w:val="0"/>
        </w:rPr>
        <w:t>ä</w:t>
      </w:r>
      <w:r>
        <w:rPr>
          <w:rtl w:val="0"/>
        </w:rPr>
        <w:t>hig</w:t>
      </w:r>
    </w:p>
    <w:p>
      <w:pPr>
        <w:pStyle w:val="Body"/>
        <w:numPr>
          <w:ilvl w:val="0"/>
          <w:numId w:val="3"/>
        </w:numPr>
        <w:bidi w:val="0"/>
      </w:pPr>
      <w:r>
        <w:rPr>
          <w:rtl w:val="0"/>
        </w:rPr>
        <w:t>f</w:t>
      </w:r>
      <w:r>
        <w:rPr>
          <w:rtl w:val="0"/>
        </w:rPr>
        <w:t>ü</w:t>
      </w:r>
      <w:r>
        <w:rPr>
          <w:rtl w:val="0"/>
        </w:rPr>
        <w:t>r alle Plattformen verf</w:t>
      </w:r>
      <w:r>
        <w:rPr>
          <w:rtl w:val="0"/>
        </w:rPr>
        <w:t>ü</w:t>
      </w:r>
      <w:r>
        <w:rPr>
          <w:rtl w:val="0"/>
        </w:rPr>
        <w:t>gbar</w:t>
      </w:r>
    </w:p>
    <w:p>
      <w:pPr>
        <w:pStyle w:val="Body"/>
        <w:bidi w:val="0"/>
      </w:pPr>
    </w:p>
    <w:p>
      <w:pPr>
        <w:pStyle w:val="Body"/>
        <w:bidi w:val="0"/>
      </w:pPr>
      <w:r>
        <w:rPr>
          <w:rtl w:val="0"/>
        </w:rPr>
        <w:t>Bei der Installation von Anaconda wird auch automatisch (in der Regel die neueste Version von) Python installiert.</w:t>
      </w:r>
    </w:p>
    <w:p>
      <w:pPr>
        <w:pStyle w:val="Body"/>
        <w:bidi w:val="0"/>
      </w:pPr>
    </w:p>
    <w:p>
      <w:pPr>
        <w:pStyle w:val="Body"/>
        <w:bidi w:val="0"/>
      </w:pPr>
      <w:r>
        <w:rPr>
          <w:rtl w:val="0"/>
        </w:rPr>
        <w:t>Jupyter-Notebooks sind spezielle Dateien, die mit dem Jupyter-System ge</w:t>
      </w:r>
      <w:r>
        <w:rPr>
          <w:rtl w:val="0"/>
        </w:rPr>
        <w:t>ö</w:t>
      </w:r>
      <w:r>
        <w:rPr>
          <w:rtl w:val="0"/>
        </w:rPr>
        <w:t>ffnet werden k</w:t>
      </w:r>
      <w:r>
        <w:rPr>
          <w:rtl w:val="0"/>
        </w:rPr>
        <w:t>ö</w:t>
      </w:r>
      <w:r>
        <w:rPr>
          <w:rtl w:val="0"/>
        </w:rPr>
        <w:t xml:space="preserve">nnen. Sie haben die Dateiendung </w:t>
      </w:r>
      <w:r>
        <w:rPr>
          <w:rFonts w:ascii="Liberation Mono" w:hAnsi="Liberation Mono"/>
          <w:sz w:val="26"/>
          <w:szCs w:val="26"/>
          <w:rtl w:val="0"/>
          <w:lang w:val="de-DE"/>
        </w:rPr>
        <w:t>ipynb</w:t>
      </w:r>
      <w:r>
        <w:rPr>
          <w:rtl w:val="0"/>
        </w:rPr>
        <w:t>.</w:t>
      </w:r>
    </w:p>
    <w:p>
      <w:pPr>
        <w:pStyle w:val="Body"/>
        <w:bidi w:val="0"/>
      </w:pPr>
    </w:p>
    <w:p>
      <w:pPr>
        <w:pStyle w:val="Heading"/>
        <w:rPr>
          <w:b w:val="1"/>
          <w:bCs w:val="1"/>
        </w:rPr>
      </w:pPr>
      <w:r>
        <w:rPr>
          <w:b w:val="1"/>
          <w:bCs w:val="1"/>
          <w:rtl w:val="0"/>
          <w:lang w:val="de-DE"/>
        </w:rPr>
        <w:t xml:space="preserve">Die Python-Bibliothek </w:t>
      </w:r>
      <w:r>
        <w:rPr>
          <w:rFonts w:ascii="Liberation Mono" w:hAnsi="Liberation Mono"/>
          <w:b w:val="1"/>
          <w:bCs w:val="1"/>
          <w:outline w:val="0"/>
          <w:color w:val="ff2600"/>
          <w:rtl w:val="0"/>
          <w:lang w:val="de-DE"/>
          <w14:textFill>
            <w14:solidFill>
              <w14:srgbClr w14:val="FF2600"/>
            </w14:solidFill>
          </w14:textFill>
        </w:rPr>
        <w:t>networkx</w:t>
      </w:r>
    </w:p>
    <w:p>
      <w:pPr>
        <w:pStyle w:val="Body 2"/>
        <w:bidi w:val="0"/>
      </w:pPr>
      <w:r>
        <w:rPr>
          <w:rtl w:val="0"/>
        </w:rPr>
        <w:t xml:space="preserve">Um in Python Graphen </w:t>
      </w:r>
      <w:r>
        <w:rPr>
          <w:rtl w:val="0"/>
        </w:rPr>
        <w:t>zu verwalten</w:t>
      </w:r>
      <w:r>
        <w:rPr>
          <w:rtl w:val="0"/>
        </w:rPr>
        <w:t xml:space="preserve">, </w:t>
      </w:r>
      <w:r>
        <w:rPr>
          <w:rtl w:val="0"/>
        </w:rPr>
        <w:t>kann man z.B. die</w:t>
      </w:r>
      <w:r>
        <w:rPr>
          <w:rtl w:val="0"/>
        </w:rPr>
        <w:t xml:space="preserve"> Bibliothek </w:t>
      </w:r>
      <w:r>
        <w:rPr>
          <w:rFonts w:ascii="Liberation Mono" w:hAnsi="Liberation Mono"/>
          <w:outline w:val="0"/>
          <w:color w:val="000000"/>
          <w:sz w:val="26"/>
          <w:szCs w:val="26"/>
          <w:rtl w:val="0"/>
          <w:lang w:val="en-US"/>
          <w14:textFill>
            <w14:solidFill>
              <w14:srgbClr w14:val="000000"/>
            </w14:solidFill>
          </w14:textFill>
        </w:rPr>
        <w:t>networkx</w:t>
      </w:r>
      <w:r>
        <w:rPr>
          <w:rtl w:val="0"/>
        </w:rPr>
        <w:t xml:space="preserve"> </w:t>
      </w:r>
      <w:r>
        <w:rPr>
          <w:rtl w:val="0"/>
        </w:rPr>
        <w:t>nutzen</w:t>
      </w:r>
      <w:r>
        <w:rPr>
          <w:rtl w:val="0"/>
        </w:rPr>
        <w:t>. Dabei handelt es sic</w:t>
      </w:r>
      <w:r>
        <w:rPr>
          <w:rtl w:val="0"/>
        </w:rPr>
        <w:t>h um eine im Internet zug</w:t>
      </w:r>
      <w:r>
        <w:rPr>
          <w:rtl w:val="0"/>
        </w:rPr>
        <w:t>ä</w:t>
      </w:r>
      <w:r>
        <w:rPr>
          <w:rtl w:val="0"/>
        </w:rPr>
        <w:t>ngliche Bibliothek</w:t>
      </w:r>
      <w:r>
        <w:rPr>
          <w:rFonts w:ascii="Baskerville" w:cs="Baskerville" w:hAnsi="Baskerville" w:eastAsia="Baskerville"/>
          <w:b w:val="0"/>
          <w:bCs w:val="0"/>
          <w:i w:val="0"/>
          <w:iCs w:val="0"/>
          <w:vertAlign w:val="superscript"/>
        </w:rPr>
        <w:footnoteReference w:id="6"/>
      </w:r>
      <w:r>
        <w:rPr>
          <w:rtl w:val="0"/>
        </w:rPr>
        <w:t>. Dort findet man auch eine sehr umfangreiche Dokumentation aller verf</w:t>
      </w:r>
      <w:r>
        <w:rPr>
          <w:rtl w:val="0"/>
        </w:rPr>
        <w:t>ü</w:t>
      </w:r>
      <w:r>
        <w:rPr>
          <w:rtl w:val="0"/>
        </w:rPr>
        <w:t xml:space="preserve">gbaren Funktionen. </w:t>
      </w:r>
    </w:p>
    <w:p>
      <w:pPr>
        <w:pStyle w:val="Body 2"/>
        <w:bidi w:val="0"/>
      </w:pPr>
    </w:p>
    <w:p>
      <w:pPr>
        <w:pStyle w:val="Body 2"/>
        <w:bidi w:val="0"/>
      </w:pPr>
      <w:r>
        <w:rPr>
          <w:rtl w:val="0"/>
        </w:rPr>
        <w:t xml:space="preserve">Mit Hilfe dieser Bibliothek und der dort bereitgestellten Klasse </w:t>
      </w:r>
      <w:r>
        <w:rPr>
          <w:rFonts w:ascii="Liberation Mono" w:hAnsi="Liberation Mono"/>
          <w:outline w:val="0"/>
          <w:color w:val="000000"/>
          <w:sz w:val="26"/>
          <w:szCs w:val="26"/>
          <w:rtl w:val="0"/>
          <w:lang w:val="de-DE"/>
          <w14:textFill>
            <w14:solidFill>
              <w14:srgbClr w14:val="000000"/>
            </w14:solidFill>
          </w14:textFill>
        </w:rPr>
        <w:t>Graph</w:t>
      </w:r>
      <w:r>
        <w:rPr>
          <w:rtl w:val="0"/>
        </w:rPr>
        <w:t xml:space="preserve"> ist es m</w:t>
      </w:r>
      <w:r>
        <w:rPr>
          <w:rtl w:val="0"/>
        </w:rPr>
        <w:t>ö</w:t>
      </w:r>
      <w:r>
        <w:rPr>
          <w:rtl w:val="0"/>
        </w:rPr>
        <w:t>glich, ungerichtete Graphen zu verwalten.</w:t>
      </w:r>
    </w:p>
    <w:p>
      <w:pPr>
        <w:pStyle w:val="Body 2"/>
        <w:bidi w:val="0"/>
      </w:pPr>
    </w:p>
    <w:p>
      <w:pPr>
        <w:pStyle w:val="Heading"/>
        <w:rPr>
          <w:b w:val="1"/>
          <w:bCs w:val="1"/>
        </w:rPr>
      </w:pPr>
      <w:r>
        <w:rPr>
          <w:b w:val="1"/>
          <w:bCs w:val="1"/>
          <w:rtl w:val="0"/>
          <w:lang w:val="de-DE"/>
        </w:rPr>
        <w:t xml:space="preserve">Details zu den Bibliotheken </w:t>
      </w:r>
      <w:r>
        <w:rPr>
          <w:rFonts w:ascii="Liberation Mono" w:hAnsi="Liberation Mono"/>
          <w:b w:val="1"/>
          <w:bCs w:val="1"/>
          <w:outline w:val="0"/>
          <w:color w:val="ff2600"/>
          <w:rtl w:val="0"/>
          <w:lang w:val="de-DE"/>
          <w14:textFill>
            <w14:solidFill>
              <w14:srgbClr w14:val="FF2600"/>
            </w14:solidFill>
          </w14:textFill>
        </w:rPr>
        <w:t>attrDirGraph</w:t>
      </w:r>
      <w:r>
        <w:rPr>
          <w:b w:val="1"/>
          <w:bCs w:val="1"/>
          <w:rtl w:val="0"/>
          <w:lang w:val="de-DE"/>
        </w:rPr>
        <w:t xml:space="preserve"> und </w:t>
      </w:r>
      <w:r>
        <w:rPr>
          <w:rFonts w:ascii="Liberation Mono" w:hAnsi="Liberation Mono"/>
          <w:b w:val="1"/>
          <w:bCs w:val="1"/>
          <w:outline w:val="0"/>
          <w:color w:val="ff2600"/>
          <w:rtl w:val="0"/>
          <w:lang w:val="de-DE"/>
          <w14:textFill>
            <w14:solidFill>
              <w14:srgbClr w14:val="FF2600"/>
            </w14:solidFill>
          </w14:textFill>
        </w:rPr>
        <w:t>simpleGraph</w:t>
      </w:r>
    </w:p>
    <w:p>
      <w:pPr>
        <w:pStyle w:val="Body 2"/>
        <w:bidi w:val="0"/>
      </w:pPr>
      <w:r>
        <w:rPr>
          <w:rtl w:val="0"/>
        </w:rPr>
        <w:t>Die oben erw</w:t>
      </w:r>
      <w:r>
        <w:rPr>
          <w:rtl w:val="0"/>
        </w:rPr>
        <w:t>ä</w:t>
      </w:r>
      <w:r>
        <w:rPr>
          <w:rtl w:val="0"/>
        </w:rPr>
        <w:t xml:space="preserve">hnte Bibliothek </w:t>
      </w:r>
      <w:r>
        <w:rPr>
          <w:rFonts w:ascii="Liberation Mono" w:hAnsi="Liberation Mono"/>
          <w:outline w:val="0"/>
          <w:color w:val="000000"/>
          <w:sz w:val="26"/>
          <w:szCs w:val="26"/>
          <w:rtl w:val="0"/>
          <w:lang w:val="de-DE"/>
          <w14:textFill>
            <w14:solidFill>
              <w14:srgbClr w14:val="000000"/>
            </w14:solidFill>
          </w14:textFill>
        </w:rPr>
        <w:t>networkx</w:t>
      </w:r>
      <w:r>
        <w:rPr>
          <w:rtl w:val="0"/>
        </w:rPr>
        <w:t xml:space="preserve"> ist zwar sehr leistungsstark, jedoch aus Sicht des Informatikunterrichts an Schulen komplex und f</w:t>
      </w:r>
      <w:r>
        <w:rPr>
          <w:rtl w:val="0"/>
        </w:rPr>
        <w:t>ü</w:t>
      </w:r>
      <w:r>
        <w:rPr>
          <w:rtl w:val="0"/>
        </w:rPr>
        <w:t>r Sch</w:t>
      </w:r>
      <w:r>
        <w:rPr>
          <w:rtl w:val="0"/>
        </w:rPr>
        <w:t>ü</w:t>
      </w:r>
      <w:r>
        <w:rPr>
          <w:rtl w:val="0"/>
        </w:rPr>
        <w:t>lerinnen und Sch</w:t>
      </w:r>
      <w:r>
        <w:rPr>
          <w:rtl w:val="0"/>
        </w:rPr>
        <w:t>ü</w:t>
      </w:r>
      <w:r>
        <w:rPr>
          <w:rtl w:val="0"/>
        </w:rPr>
        <w:t>ler gerade bei der Einf</w:t>
      </w:r>
      <w:r>
        <w:rPr>
          <w:rtl w:val="0"/>
        </w:rPr>
        <w:t>ü</w:t>
      </w:r>
      <w:r>
        <w:rPr>
          <w:rtl w:val="0"/>
        </w:rPr>
        <w:t xml:space="preserve">hrung in das Thema </w:t>
      </w:r>
      <w:r>
        <w:rPr>
          <w:i w:val="1"/>
          <w:iCs w:val="1"/>
          <w:rtl w:val="0"/>
          <w:lang w:val="de-DE"/>
        </w:rPr>
        <w:t>Graphen</w:t>
      </w:r>
      <w:r>
        <w:rPr>
          <w:rtl w:val="0"/>
        </w:rPr>
        <w:t xml:space="preserve"> aus meiner Sicht nur bedingt geeignet. Deswegen wurden zwei Bibliotheken entwickelt, die alle Klassen und Funktionen aus der erw</w:t>
      </w:r>
      <w:r>
        <w:rPr>
          <w:rtl w:val="0"/>
        </w:rPr>
        <w:t>ä</w:t>
      </w:r>
      <w:r>
        <w:rPr>
          <w:rtl w:val="0"/>
        </w:rPr>
        <w:t>hnten Bibliothek erben, jedoch f</w:t>
      </w:r>
      <w:r>
        <w:rPr>
          <w:rtl w:val="0"/>
        </w:rPr>
        <w:t>ü</w:t>
      </w:r>
      <w:r>
        <w:rPr>
          <w:rtl w:val="0"/>
        </w:rPr>
        <w:t xml:space="preserve">r Lernende einen einfachen Umgang mit den notwendigen Funktionen erlauben. </w:t>
      </w:r>
    </w:p>
    <w:p>
      <w:pPr>
        <w:pStyle w:val="Body 2"/>
        <w:bidi w:val="0"/>
      </w:pPr>
    </w:p>
    <w:p>
      <w:pPr>
        <w:pStyle w:val="Body"/>
        <w:bidi w:val="0"/>
      </w:pPr>
      <w:r>
        <w:rPr>
          <w:rtl w:val="0"/>
        </w:rPr>
        <w:t>Beide Bibliotheken k</w:t>
      </w:r>
      <w:r>
        <w:rPr>
          <w:rtl w:val="0"/>
        </w:rPr>
        <w:t>ö</w:t>
      </w:r>
      <w:r>
        <w:rPr>
          <w:rtl w:val="0"/>
        </w:rPr>
        <w:t>nnen von GitHub heruntergeladen werden:</w:t>
      </w:r>
    </w:p>
    <w:p>
      <w:pPr>
        <w:pStyle w:val="Body"/>
        <w:bidi w:val="0"/>
        <w:ind w:left="720"/>
      </w:pPr>
      <w:r>
        <w:rPr>
          <w:rStyle w:val="Link"/>
        </w:rPr>
        <w:fldChar w:fldCharType="begin" w:fldLock="0"/>
      </w:r>
      <w:r>
        <w:rPr>
          <w:rStyle w:val="Link"/>
        </w:rPr>
        <w:instrText xml:space="preserve"> HYPERLINK "https://github.com/klausNetSchulbuch/GraphWithPython.git"</w:instrText>
      </w:r>
      <w:r>
        <w:rPr>
          <w:rStyle w:val="Link"/>
        </w:rPr>
        <w:fldChar w:fldCharType="separate" w:fldLock="0"/>
      </w:r>
      <w:r>
        <w:rPr>
          <w:rStyle w:val="Link"/>
          <w:rtl w:val="0"/>
          <w:lang w:val="en-US"/>
        </w:rPr>
        <w:t>https://github.com/klausNetSchulbuch/GraphWithPython.git</w:t>
      </w:r>
      <w:r>
        <w:rPr/>
        <w:fldChar w:fldCharType="end" w:fldLock="0"/>
      </w:r>
    </w:p>
    <w:p>
      <w:pPr>
        <w:pStyle w:val="Body"/>
        <w:bidi w:val="0"/>
      </w:pPr>
      <w:r>
        <w:rPr>
          <w:rtl w:val="0"/>
        </w:rPr>
        <w:t xml:space="preserve">Die Bibliothek </w:t>
      </w:r>
      <w:r>
        <w:rPr>
          <w:rFonts w:ascii="Liberation Mono" w:hAnsi="Liberation Mono"/>
          <w:sz w:val="26"/>
          <w:szCs w:val="26"/>
          <w:rtl w:val="0"/>
          <w:lang w:val="de-DE"/>
        </w:rPr>
        <w:t>attrDirGraph</w:t>
      </w:r>
      <w:r>
        <w:rPr>
          <w:rtl w:val="0"/>
        </w:rPr>
        <w:t xml:space="preserve"> stellt eine Python-Klasse bereit, mit der ungerichtete Graphen verwaltet werden k</w:t>
      </w:r>
      <w:r>
        <w:rPr>
          <w:rtl w:val="0"/>
        </w:rPr>
        <w:t>ö</w:t>
      </w:r>
      <w:r>
        <w:rPr>
          <w:rtl w:val="0"/>
        </w:rPr>
        <w:t>nnen. Jeder Knoten und jede Kante eines solchen Graphen kann beliebig viele, vom Benutzer frei zu benennende Attribute erhalten. Insbesondere kann jede Kante ein Gewicht haben, so dass dann der Graph (im Sinne der Graphentheorie) ein gewichteter Graph</w:t>
      </w:r>
      <w:r>
        <w:rPr>
          <w:rFonts w:ascii="Baskerville" w:cs="Baskerville" w:hAnsi="Baskerville" w:eastAsia="Baskerville"/>
          <w:b w:val="0"/>
          <w:bCs w:val="0"/>
          <w:i w:val="0"/>
          <w:iCs w:val="0"/>
          <w:vertAlign w:val="superscript"/>
        </w:rPr>
        <w:footnoteReference w:id="7"/>
      </w:r>
      <w:r>
        <w:rPr>
          <w:rtl w:val="0"/>
        </w:rPr>
        <w:t xml:space="preserve"> ist.</w:t>
      </w:r>
    </w:p>
    <w:p>
      <w:pPr>
        <w:pStyle w:val="Body"/>
        <w:bidi w:val="0"/>
      </w:pPr>
    </w:p>
    <w:p>
      <w:pPr>
        <w:pStyle w:val="Body"/>
        <w:jc w:val="left"/>
      </w:pPr>
      <w:r>
        <w:rPr>
          <w:rtl w:val="0"/>
          <w:lang w:val="de-DE"/>
        </w:rPr>
        <w:t>Ein kurzes Beispiel kann den Umgang mit dieser Bibliothek verdeutlichen:</w:t>
      </w:r>
    </w:p>
    <w:p>
      <w:pPr>
        <w:pStyle w:val="Body"/>
        <w:jc w:val="center"/>
      </w:pPr>
      <w:r>
        <w:drawing xmlns:a="http://schemas.openxmlformats.org/drawingml/2006/main">
          <wp:inline distT="0" distB="0" distL="0" distR="0">
            <wp:extent cx="3480047" cy="2322385"/>
            <wp:effectExtent l="0" t="0" r="0" b="0"/>
            <wp:docPr id="1073741826"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6" name="pasted-movie.png" descr="pasted-movie.png"/>
                    <pic:cNvPicPr>
                      <a:picLocks noChangeAspect="1"/>
                    </pic:cNvPicPr>
                  </pic:nvPicPr>
                  <pic:blipFill>
                    <a:blip r:embed="rId4">
                      <a:extLst/>
                    </a:blip>
                    <a:stretch>
                      <a:fillRect/>
                    </a:stretch>
                  </pic:blipFill>
                  <pic:spPr>
                    <a:xfrm>
                      <a:off x="0" y="0"/>
                      <a:ext cx="3480047" cy="2322385"/>
                    </a:xfrm>
                    <a:prstGeom prst="rect">
                      <a:avLst/>
                    </a:prstGeom>
                    <a:ln w="12700" cap="flat">
                      <a:noFill/>
                      <a:miter lim="400000"/>
                    </a:ln>
                    <a:effectLst/>
                  </pic:spPr>
                </pic:pic>
              </a:graphicData>
            </a:graphic>
          </wp:inline>
        </w:drawing>
      </w:r>
    </w:p>
    <w:p>
      <w:pPr>
        <w:pStyle w:val="Body"/>
        <w:jc w:val="left"/>
      </w:pPr>
      <w:r>
        <w:rPr>
          <w:rtl w:val="0"/>
          <w:lang w:val="de-DE"/>
        </w:rPr>
        <w:t>Besonders in Zusammenhang mit dem zu implementierenden Dijkstra-Algorithmus ben</w:t>
      </w:r>
      <w:r>
        <w:rPr>
          <w:rtl w:val="0"/>
          <w:lang w:val="de-DE"/>
        </w:rPr>
        <w:t>ö</w:t>
      </w:r>
      <w:r>
        <w:rPr>
          <w:rtl w:val="0"/>
          <w:lang w:val="de-DE"/>
        </w:rPr>
        <w:t xml:space="preserve">tigt man spezielle Markierungen der Kanten und Knoten. Dazu stellt </w:t>
      </w:r>
      <w:r>
        <w:rPr>
          <w:rtl w:val="0"/>
          <w:lang w:val="de-DE"/>
        </w:rPr>
        <w:t xml:space="preserve"> die Bibliothek </w:t>
      </w:r>
      <w:r>
        <w:rPr>
          <w:rFonts w:ascii="Liberation Mono" w:hAnsi="Liberation Mono"/>
          <w:sz w:val="26"/>
          <w:szCs w:val="26"/>
          <w:rtl w:val="0"/>
          <w:lang w:val="fr-FR"/>
        </w:rPr>
        <w:t>simpleGraph</w:t>
      </w:r>
      <w:r>
        <w:rPr>
          <w:rtl w:val="0"/>
        </w:rPr>
        <w:t xml:space="preserve"> </w:t>
      </w:r>
      <w:r>
        <w:rPr>
          <w:rtl w:val="0"/>
          <w:lang w:val="de-DE"/>
        </w:rPr>
        <w:t xml:space="preserve">weitere </w:t>
      </w:r>
      <w:r>
        <w:rPr>
          <w:rtl w:val="0"/>
          <w:lang w:val="de-DE"/>
        </w:rPr>
        <w:t>Vereinfachungen zur Verf</w:t>
      </w:r>
      <w:r>
        <w:rPr>
          <w:rtl w:val="0"/>
        </w:rPr>
        <w:t>ü</w:t>
      </w:r>
      <w:r>
        <w:rPr>
          <w:rtl w:val="0"/>
          <w:lang w:val="de-DE"/>
        </w:rPr>
        <w:t>gung</w:t>
      </w:r>
      <w:r>
        <w:rPr>
          <w:rtl w:val="0"/>
          <w:lang w:val="de-DE"/>
        </w:rPr>
        <w:t>:</w:t>
      </w:r>
    </w:p>
    <w:p>
      <w:pPr>
        <w:pStyle w:val="Body"/>
        <w:jc w:val="left"/>
      </w:pPr>
    </w:p>
    <w:p>
      <w:pPr>
        <w:pStyle w:val="Body"/>
        <w:jc w:val="center"/>
      </w:pPr>
      <w:r>
        <w:drawing xmlns:a="http://schemas.openxmlformats.org/drawingml/2006/main">
          <wp:inline distT="0" distB="0" distL="0" distR="0">
            <wp:extent cx="3484197" cy="1899202"/>
            <wp:effectExtent l="0" t="0" r="0" b="0"/>
            <wp:docPr id="1073741827"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7" name="pasted-movie.png" descr="pasted-movie.png"/>
                    <pic:cNvPicPr>
                      <a:picLocks noChangeAspect="1"/>
                    </pic:cNvPicPr>
                  </pic:nvPicPr>
                  <pic:blipFill>
                    <a:blip r:embed="rId5">
                      <a:extLst/>
                    </a:blip>
                    <a:stretch>
                      <a:fillRect/>
                    </a:stretch>
                  </pic:blipFill>
                  <pic:spPr>
                    <a:xfrm>
                      <a:off x="0" y="0"/>
                      <a:ext cx="3484197" cy="1899202"/>
                    </a:xfrm>
                    <a:prstGeom prst="rect">
                      <a:avLst/>
                    </a:prstGeom>
                    <a:ln w="12700" cap="flat">
                      <a:noFill/>
                      <a:miter lim="400000"/>
                    </a:ln>
                    <a:effectLst/>
                  </pic:spPr>
                </pic:pic>
              </a:graphicData>
            </a:graphic>
          </wp:inline>
        </w:drawing>
      </w:r>
    </w:p>
    <w:p>
      <w:pPr>
        <w:pStyle w:val="Body"/>
        <w:bidi w:val="0"/>
      </w:pPr>
      <w:r>
        <w:rPr>
          <w:rtl w:val="0"/>
        </w:rPr>
        <w:t>Eine Dokumentation aller Funktionen dieser Klassen ist in den Bibliotheksdateien in Form von Python-Kommentaren zu finden. Der Umgang mit den beiden Klassen kann optimal bei der Benutzung des Jupyter-Notebooks erfahren werden.</w:t>
      </w:r>
    </w:p>
    <w:p>
      <w:pPr>
        <w:pStyle w:val="Body"/>
        <w:bidi w:val="0"/>
      </w:pPr>
    </w:p>
    <w:p>
      <w:pPr>
        <w:pStyle w:val="Heading"/>
        <w:rPr>
          <w:b w:val="1"/>
          <w:bCs w:val="1"/>
        </w:rPr>
      </w:pPr>
      <w:r>
        <w:rPr>
          <w:b w:val="1"/>
          <w:bCs w:val="1"/>
          <w:rtl w:val="0"/>
          <w:lang w:val="de-DE"/>
        </w:rPr>
        <w:t xml:space="preserve">Anmerkung zu den </w:t>
      </w:r>
      <w:r>
        <w:rPr>
          <w:rFonts w:ascii="Liberation Mono" w:hAnsi="Liberation Mono"/>
          <w:b w:val="1"/>
          <w:bCs w:val="1"/>
          <w:outline w:val="0"/>
          <w:color w:val="ff2600"/>
          <w:rtl w:val="0"/>
          <w:lang w:val="de-DE"/>
          <w14:textFill>
            <w14:solidFill>
              <w14:srgbClr w14:val="FF2600"/>
            </w14:solidFill>
          </w14:textFill>
        </w:rPr>
        <w:t>assert-Statements</w:t>
      </w:r>
      <w:r>
        <w:rPr>
          <w:b w:val="1"/>
          <w:bCs w:val="1"/>
          <w:rtl w:val="0"/>
          <w:lang w:val="de-DE"/>
        </w:rPr>
        <w:t xml:space="preserve"> in den Bibliotheken</w:t>
      </w:r>
    </w:p>
    <w:p>
      <w:pPr>
        <w:pStyle w:val="Body 2"/>
        <w:bidi w:val="0"/>
      </w:pPr>
      <w:r>
        <w:rPr>
          <w:rtl w:val="0"/>
        </w:rPr>
        <w:t xml:space="preserve">Alle Funktionen in den beiden Bibliotheksklassen mit sog. </w:t>
      </w:r>
      <w:r>
        <w:rPr>
          <w:rFonts w:ascii="Liberation Mono" w:hAnsi="Liberation Mono"/>
          <w:outline w:val="0"/>
          <w:color w:val="000000"/>
          <w:sz w:val="26"/>
          <w:szCs w:val="26"/>
          <w:rtl w:val="0"/>
          <w:lang w:val="de-DE"/>
          <w14:textFill>
            <w14:solidFill>
              <w14:srgbClr w14:val="000000"/>
            </w14:solidFill>
          </w14:textFill>
        </w:rPr>
        <w:t>assert-Statements</w:t>
      </w:r>
      <w:r>
        <w:rPr>
          <w:rtl w:val="0"/>
        </w:rPr>
        <w:t xml:space="preserve"> abgesichert. Wenn man beispielsweise ermitteln m</w:t>
      </w:r>
      <w:r>
        <w:rPr>
          <w:rtl w:val="0"/>
        </w:rPr>
        <w:t>ö</w:t>
      </w:r>
      <w:r>
        <w:rPr>
          <w:rtl w:val="0"/>
        </w:rPr>
        <w:t xml:space="preserve">chte, ob der Knoten </w:t>
      </w:r>
      <w:r>
        <w:rPr>
          <w:rtl w:val="0"/>
        </w:rPr>
        <w:t>“</w:t>
      </w:r>
      <w:r>
        <w:rPr>
          <w:rtl w:val="0"/>
        </w:rPr>
        <w:t>H</w:t>
      </w:r>
      <w:r>
        <w:rPr>
          <w:rtl w:val="0"/>
        </w:rPr>
        <w:t xml:space="preserve">” </w:t>
      </w:r>
      <w:r>
        <w:rPr>
          <w:rtl w:val="0"/>
        </w:rPr>
        <w:t>bereits besucht wurde, dieser Knoten jedoch in dem Graphen nicht enthalten ist, wird eine aussagekr</w:t>
      </w:r>
      <w:r>
        <w:rPr>
          <w:rtl w:val="0"/>
        </w:rPr>
        <w:t>ä</w:t>
      </w:r>
      <w:r>
        <w:rPr>
          <w:rtl w:val="0"/>
        </w:rPr>
        <w:t>ftige Fehlermeldung erzeugt, die das Programm beendet oder mit einer entsprechende Aktion behandelt werden kann. Diese Fehlerpr</w:t>
      </w:r>
      <w:r>
        <w:rPr>
          <w:rtl w:val="0"/>
        </w:rPr>
        <w:t>ü</w:t>
      </w:r>
      <w:r>
        <w:rPr>
          <w:rtl w:val="0"/>
        </w:rPr>
        <w:t>fungen sind jedoch sehr zeitintensiv. Wenn man sicher ist</w:t>
      </w:r>
      <w:r>
        <w:rPr>
          <w:rFonts w:ascii="Baskerville" w:cs="Baskerville" w:hAnsi="Baskerville" w:eastAsia="Baskerville"/>
          <w:b w:val="0"/>
          <w:bCs w:val="0"/>
          <w:i w:val="0"/>
          <w:iCs w:val="0"/>
          <w:vertAlign w:val="superscript"/>
        </w:rPr>
        <w:footnoteReference w:id="8"/>
      </w:r>
      <w:r>
        <w:rPr>
          <w:rtl w:val="0"/>
        </w:rPr>
        <w:t>, dass solche Situationen niemals auftreten, kann man auf diese Pr</w:t>
      </w:r>
      <w:r>
        <w:rPr>
          <w:rtl w:val="0"/>
        </w:rPr>
        <w:t>ü</w:t>
      </w:r>
      <w:r>
        <w:rPr>
          <w:rtl w:val="0"/>
        </w:rPr>
        <w:t xml:space="preserve">fungen verzichten. </w:t>
      </w:r>
    </w:p>
    <w:p>
      <w:pPr>
        <w:pStyle w:val="Body 2"/>
        <w:bidi w:val="0"/>
      </w:pPr>
    </w:p>
    <w:p>
      <w:pPr>
        <w:pStyle w:val="Body 2"/>
        <w:bidi w:val="0"/>
      </w:pPr>
      <w:r>
        <w:rPr>
          <w:rtl w:val="0"/>
        </w:rPr>
        <w:t xml:space="preserve">Dazu gibt es beide Bibliotheken als unsafe-Versionen, unter dem Namen </w:t>
      </w:r>
      <w:r>
        <w:rPr>
          <w:rFonts w:ascii="Liberation Mono" w:hAnsi="Liberation Mono"/>
          <w:outline w:val="0"/>
          <w:color w:val="ff2600"/>
          <w:rtl w:val="0"/>
          <w:lang w:val="de-DE"/>
          <w14:textFill>
            <w14:solidFill>
              <w14:srgbClr w14:val="FF2600"/>
            </w14:solidFill>
          </w14:textFill>
        </w:rPr>
        <w:t>attrDirGraphUnsafe</w:t>
      </w:r>
      <w:r>
        <w:rPr>
          <w:rtl w:val="0"/>
        </w:rPr>
        <w:t xml:space="preserve"> bzw. </w:t>
      </w:r>
      <w:r>
        <w:rPr>
          <w:rFonts w:ascii="Liberation Mono" w:hAnsi="Liberation Mono"/>
          <w:outline w:val="0"/>
          <w:color w:val="ff2600"/>
          <w:rtl w:val="0"/>
          <w:lang w:val="de-DE"/>
          <w14:textFill>
            <w14:solidFill>
              <w14:srgbClr w14:val="FF2600"/>
            </w14:solidFill>
          </w14:textFill>
        </w:rPr>
        <w:t>simpleGraphUnsafe</w:t>
      </w:r>
      <w:r>
        <w:rPr>
          <w:rtl w:val="0"/>
        </w:rPr>
        <w:t>.</w:t>
      </w:r>
    </w:p>
    <w:p>
      <w:pPr>
        <w:pStyle w:val="Heading"/>
        <w:rPr>
          <w:b w:val="1"/>
          <w:bCs w:val="1"/>
        </w:rPr>
      </w:pPr>
    </w:p>
    <w:p>
      <w:pPr>
        <w:pStyle w:val="Heading"/>
        <w:rPr>
          <w:b w:val="1"/>
          <w:bCs w:val="1"/>
        </w:rPr>
      </w:pPr>
      <w:r>
        <w:rPr>
          <w:b w:val="1"/>
          <w:bCs w:val="1"/>
          <w:rtl w:val="0"/>
          <w:lang w:val="de-DE"/>
        </w:rPr>
        <w:t>Die beigef</w:t>
      </w:r>
      <w:r>
        <w:rPr>
          <w:b w:val="1"/>
          <w:bCs w:val="1"/>
          <w:rtl w:val="0"/>
          <w:lang w:val="de-DE"/>
        </w:rPr>
        <w:t>ü</w:t>
      </w:r>
      <w:r>
        <w:rPr>
          <w:b w:val="1"/>
          <w:bCs w:val="1"/>
          <w:rtl w:val="0"/>
          <w:lang w:val="de-DE"/>
        </w:rPr>
        <w:t>gten Dateien</w:t>
      </w:r>
    </w:p>
    <w:p>
      <w:pPr>
        <w:pStyle w:val="Body 2"/>
        <w:bidi w:val="0"/>
      </w:pPr>
      <w:r>
        <w:rPr>
          <w:rtl w:val="0"/>
        </w:rPr>
        <w:t>Die in diesem Artikel angesprochenen Bibliotheken und alle f</w:t>
      </w:r>
      <w:r>
        <w:rPr>
          <w:rtl w:val="0"/>
        </w:rPr>
        <w:t>ü</w:t>
      </w:r>
      <w:r>
        <w:rPr>
          <w:rtl w:val="0"/>
        </w:rPr>
        <w:t>r die Arbeit mit dem JNB notwendigen Dateien finden Sie unter der Adresse</w:t>
      </w:r>
    </w:p>
    <w:p>
      <w:pPr>
        <w:pStyle w:val="Body 2"/>
        <w:jc w:val="center"/>
      </w:pPr>
      <w:r>
        <w:rPr>
          <w:rStyle w:val="Link"/>
        </w:rPr>
        <w:fldChar w:fldCharType="begin" w:fldLock="0"/>
      </w:r>
      <w:r>
        <w:rPr>
          <w:rStyle w:val="Link"/>
        </w:rPr>
        <w:instrText xml:space="preserve"> HYPERLINK "https://github.com/klausNetSchulbuch/GraphWithPython"</w:instrText>
      </w:r>
      <w:r>
        <w:rPr>
          <w:rStyle w:val="Link"/>
        </w:rPr>
        <w:fldChar w:fldCharType="separate" w:fldLock="0"/>
      </w:r>
      <w:r>
        <w:rPr>
          <w:rStyle w:val="Link"/>
          <w:rtl w:val="0"/>
          <w:lang w:val="en-US"/>
        </w:rPr>
        <w:t>https://github.com/klausNetSchulbuch/GraphWithPython</w:t>
      </w:r>
      <w:r>
        <w:rPr/>
        <w:fldChar w:fldCharType="end" w:fldLock="0"/>
      </w:r>
    </w:p>
    <w:p>
      <w:pPr>
        <w:pStyle w:val="Body 2"/>
        <w:bidi w:val="0"/>
        <w:rPr>
          <w:rFonts w:ascii="Liberation Mono" w:cs="Liberation Mono" w:hAnsi="Liberation Mono" w:eastAsia="Liberation Mono"/>
          <w:outline w:val="0"/>
          <w:color w:val="ff2600"/>
          <w14:textFill>
            <w14:solidFill>
              <w14:srgbClr w14:val="FF2600"/>
            </w14:solidFill>
          </w14:textFill>
        </w:rPr>
      </w:pPr>
      <w:r>
        <w:rPr>
          <w:rtl w:val="0"/>
        </w:rPr>
        <w:t>Die Nutzung der Bibliotheken wird im Jupyter-Notebook direkt demonstriert.</w:t>
      </w:r>
    </w:p>
    <w:p>
      <w:pPr>
        <w:pStyle w:val="Body 2"/>
        <w:numPr>
          <w:ilvl w:val="0"/>
          <w:numId w:val="6"/>
        </w:numPr>
        <w:bidi w:val="0"/>
      </w:pPr>
      <w:r>
        <w:rPr>
          <w:rtl w:val="0"/>
        </w:rPr>
        <w:t xml:space="preserve">In dem Verzeichnis </w:t>
      </w:r>
      <w:r>
        <w:rPr>
          <w:rFonts w:ascii="Liberation Mono" w:hAnsi="Liberation Mono"/>
          <w:outline w:val="0"/>
          <w:color w:val="000000"/>
          <w:sz w:val="26"/>
          <w:szCs w:val="26"/>
          <w:rtl w:val="0"/>
          <w:lang w:val="de-DE"/>
          <w14:textFill>
            <w14:solidFill>
              <w14:srgbClr w14:val="000000"/>
            </w14:solidFill>
          </w14:textFill>
        </w:rPr>
        <w:t>GraphBib</w:t>
      </w:r>
      <w:r>
        <w:rPr>
          <w:rtl w:val="0"/>
        </w:rPr>
        <w:t xml:space="preserve"> findet man die Bibliotheken.</w:t>
      </w:r>
    </w:p>
    <w:p>
      <w:pPr>
        <w:pStyle w:val="Body 2"/>
        <w:numPr>
          <w:ilvl w:val="0"/>
          <w:numId w:val="5"/>
        </w:numPr>
        <w:bidi w:val="0"/>
      </w:pPr>
      <w:r>
        <w:rPr>
          <w:rtl w:val="0"/>
        </w:rPr>
        <w:t xml:space="preserve">Im dem Verzeichnis </w:t>
      </w:r>
      <w:r>
        <w:rPr>
          <w:rFonts w:ascii="Liberation Mono" w:hAnsi="Liberation Mono"/>
          <w:outline w:val="0"/>
          <w:color w:val="000000"/>
          <w:sz w:val="26"/>
          <w:szCs w:val="26"/>
          <w:rtl w:val="0"/>
          <w:lang w:val="de-DE"/>
          <w14:textFill>
            <w14:solidFill>
              <w14:srgbClr w14:val="000000"/>
            </w14:solidFill>
          </w14:textFill>
        </w:rPr>
        <w:t>Daten</w:t>
      </w:r>
      <w:r>
        <w:rPr>
          <w:rtl w:val="0"/>
        </w:rPr>
        <w:t xml:space="preserve"> sind einige csv-Dateien, in denen Graphen beschrieben sind und in Jupyter-Notebooks eingelesen werden k</w:t>
      </w:r>
      <w:r>
        <w:rPr>
          <w:rtl w:val="0"/>
        </w:rPr>
        <w:t>ö</w:t>
      </w:r>
      <w:r>
        <w:rPr>
          <w:rtl w:val="0"/>
        </w:rPr>
        <w:t>nnen.</w:t>
      </w:r>
    </w:p>
    <w:p>
      <w:pPr>
        <w:pStyle w:val="Body 2"/>
        <w:numPr>
          <w:ilvl w:val="0"/>
          <w:numId w:val="5"/>
        </w:numPr>
        <w:bidi w:val="0"/>
      </w:pPr>
      <w:r>
        <w:rPr>
          <w:rtl w:val="0"/>
        </w:rPr>
        <w:t xml:space="preserve">Das Jupyter-Notebook </w:t>
      </w:r>
      <w:r>
        <w:rPr>
          <w:rFonts w:ascii="Liberation Mono" w:hAnsi="Liberation Mono"/>
          <w:outline w:val="0"/>
          <w:color w:val="000000"/>
          <w:sz w:val="26"/>
          <w:szCs w:val="26"/>
          <w:rtl w:val="0"/>
          <w:lang w:val="de-DE"/>
          <w14:textFill>
            <w14:solidFill>
              <w14:srgbClr w14:val="000000"/>
            </w14:solidFill>
          </w14:textFill>
        </w:rPr>
        <w:t>Dijkstra-Lernen.ipynb</w:t>
      </w:r>
      <w:r>
        <w:rPr>
          <w:rtl w:val="0"/>
        </w:rPr>
        <w:t xml:space="preserve"> ist zentral f</w:t>
      </w:r>
      <w:r>
        <w:rPr>
          <w:rtl w:val="0"/>
        </w:rPr>
        <w:t>ü</w:t>
      </w:r>
      <w:r>
        <w:rPr>
          <w:rtl w:val="0"/>
        </w:rPr>
        <w:t>r den Einsatz im Unterricht. Mit diesem Notebook k</w:t>
      </w:r>
      <w:r>
        <w:rPr>
          <w:rtl w:val="0"/>
        </w:rPr>
        <w:t>ö</w:t>
      </w:r>
      <w:r>
        <w:rPr>
          <w:rtl w:val="0"/>
        </w:rPr>
        <w:t>nnen Sch</w:t>
      </w:r>
      <w:r>
        <w:rPr>
          <w:rtl w:val="0"/>
        </w:rPr>
        <w:t>ü</w:t>
      </w:r>
      <w:r>
        <w:rPr>
          <w:rtl w:val="0"/>
        </w:rPr>
        <w:t>lerinnen und Sch</w:t>
      </w:r>
      <w:r>
        <w:rPr>
          <w:rtl w:val="0"/>
        </w:rPr>
        <w:t>ü</w:t>
      </w:r>
      <w:r>
        <w:rPr>
          <w:rtl w:val="0"/>
        </w:rPr>
        <w:t>ler das Dijkstra-Verfahren kennenlernen. Dieses Notebook verdeutlicht den Ablauf der Unterrichtsreihe. Es verdeutlicht die Idee, die Jupyter-Notebooks charakterisieren (</w:t>
      </w:r>
      <w:r>
        <w:rPr>
          <w:i w:val="1"/>
          <w:iCs w:val="1"/>
          <w:rtl w:val="0"/>
          <w:lang w:val="de-DE"/>
        </w:rPr>
        <w:t>dynamisches Arbeitsblatt</w:t>
      </w:r>
      <w:r>
        <w:rPr>
          <w:i w:val="1"/>
          <w:iCs w:val="1"/>
          <w:rtl w:val="0"/>
          <w:lang w:val="de-DE"/>
        </w:rPr>
        <w:t>, C</w:t>
      </w:r>
      <w:r>
        <w:rPr>
          <w:i w:val="1"/>
          <w:iCs w:val="1"/>
          <w:rtl w:val="0"/>
          <w:lang w:val="en-US"/>
        </w:rPr>
        <w:t>omputational Essay</w:t>
      </w:r>
      <w:r>
        <w:rPr>
          <w:i w:val="1"/>
          <w:iCs w:val="1"/>
          <w:rtl w:val="0"/>
          <w:lang w:val="de-DE"/>
        </w:rPr>
        <w:t>, W</w:t>
      </w:r>
      <w:r>
        <w:rPr>
          <w:i w:val="1"/>
          <w:iCs w:val="1"/>
          <w:rtl w:val="0"/>
          <w:lang w:val="en-US"/>
        </w:rPr>
        <w:t>orked Example</w:t>
      </w:r>
      <w:r>
        <w:rPr>
          <w:i w:val="1"/>
          <w:iCs w:val="1"/>
          <w:rtl w:val="0"/>
          <w:lang w:val="de-DE"/>
        </w:rPr>
        <w:t>).</w:t>
      </w:r>
    </w:p>
    <w:p>
      <w:pPr>
        <w:pStyle w:val="Body 2"/>
        <w:numPr>
          <w:ilvl w:val="0"/>
          <w:numId w:val="5"/>
        </w:numPr>
        <w:bidi w:val="0"/>
      </w:pPr>
      <w:r>
        <w:rPr>
          <w:rtl w:val="0"/>
        </w:rPr>
        <w:t xml:space="preserve">Die Datei </w:t>
      </w:r>
      <w:r>
        <w:rPr>
          <w:rFonts w:ascii="Liberation Mono" w:hAnsi="Liberation Mono"/>
          <w:outline w:val="0"/>
          <w:color w:val="000000"/>
          <w:sz w:val="26"/>
          <w:szCs w:val="26"/>
          <w:rtl w:val="0"/>
          <w:lang w:val="de-DE"/>
          <w14:textFill>
            <w14:solidFill>
              <w14:srgbClr w14:val="000000"/>
            </w14:solidFill>
          </w14:textFill>
        </w:rPr>
        <w:t>Dijkstra-Lernen.pdf</w:t>
      </w:r>
      <w:r>
        <w:rPr>
          <w:rtl w:val="0"/>
        </w:rPr>
        <w:t xml:space="preserve"> ist ein PDF-Export des gleichnamigen Jupyter-Notebooks.</w:t>
      </w:r>
    </w:p>
    <w:p>
      <w:pPr>
        <w:pStyle w:val="Body 2"/>
        <w:numPr>
          <w:ilvl w:val="0"/>
          <w:numId w:val="5"/>
        </w:numPr>
        <w:bidi w:val="0"/>
      </w:pPr>
      <w:r>
        <w:rPr>
          <w:rtl w:val="0"/>
        </w:rPr>
        <w:t xml:space="preserve">Die Datei </w:t>
      </w:r>
      <w:r>
        <w:rPr>
          <w:rFonts w:ascii="Liberation Mono" w:hAnsi="Liberation Mono"/>
          <w:outline w:val="0"/>
          <w:color w:val="000000"/>
          <w:sz w:val="26"/>
          <w:szCs w:val="26"/>
          <w:rtl w:val="0"/>
          <w:lang w:val="de-DE"/>
          <w14:textFill>
            <w14:solidFill>
              <w14:srgbClr w14:val="000000"/>
            </w14:solidFill>
          </w14:textFill>
        </w:rPr>
        <w:t>Einfuehrung.pdf</w:t>
      </w:r>
      <w:r>
        <w:rPr>
          <w:rtl w:val="0"/>
        </w:rPr>
        <w:t xml:space="preserve"> bietet einen sehr kurzen Abriss der Graphentheorie.</w:t>
      </w:r>
    </w:p>
    <w:sectPr>
      <w:headerReference w:type="default" r:id="rId6"/>
      <w:footerReference w:type="default" r:id="rId7"/>
      <w:pgSz w:w="11900" w:h="16840" w:orient="portrait"/>
      <w:pgMar w:top="36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Courier">
    <w:charset w:val="00"/>
    <w:family w:val="roman"/>
    <w:pitch w:val="default"/>
  </w:font>
  <w:font w:name="Times Roman">
    <w:charset w:val="00"/>
    <w:family w:val="roman"/>
    <w:pitch w:val="default"/>
  </w:font>
  <w:font w:name="Liberation Mon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s>
      <w:jc w:val="left"/>
    </w:pPr>
    <w:r>
      <w:rPr>
        <w:rtl w:val="0"/>
        <w:lang w:val="de-DE"/>
      </w:rPr>
      <w:t>Graphen im Unterricht</w:t>
      <w:tab/>
      <w:tab/>
    </w:r>
    <w:r>
      <w:rPr/>
      <w:fldChar w:fldCharType="begin" w:fldLock="0"/>
    </w:r>
    <w:r>
      <w:instrText xml:space="preserve"> PAGE </w:instrText>
    </w:r>
    <w:r>
      <w:rPr/>
      <w:fldChar w:fldCharType="separate" w:fldLock="0"/>
    </w:r>
    <w:r/>
    <w:r>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bidi w:val="0"/>
      </w:pPr>
      <w:r>
        <w:rPr>
          <w:vertAlign w:val="superscript"/>
        </w:rPr>
        <w:footnoteRef/>
      </w:r>
      <w:r>
        <w:rPr>
          <w:rFonts w:cs="Arial Unicode MS" w:eastAsia="Arial Unicode MS"/>
          <w:rtl w:val="0"/>
        </w:rPr>
        <w:t xml:space="preserve"> </w:t>
      </w:r>
      <w:r>
        <w:rPr>
          <w:rFonts w:cs="Arial Unicode MS" w:eastAsia="Arial Unicode MS"/>
          <w:rtl w:val="0"/>
          <w:lang w:val="de-DE"/>
        </w:rPr>
        <w:t xml:space="preserve">siehe unter </w:t>
      </w:r>
      <w:r>
        <w:rPr>
          <w:rStyle w:val="Link"/>
        </w:rPr>
        <w:fldChar w:fldCharType="begin" w:fldLock="0"/>
      </w:r>
      <w:r>
        <w:rPr>
          <w:rStyle w:val="Link"/>
        </w:rPr>
        <w:instrText xml:space="preserve"> HYPERLINK "http://www.smims.nrw.de/SMIMS-NRW-Akademie-fuer-Schuelerinnen-und-Schueler/"</w:instrText>
      </w:r>
      <w:r>
        <w:rPr>
          <w:rStyle w:val="Link"/>
        </w:rPr>
        <w:fldChar w:fldCharType="separate" w:fldLock="0"/>
      </w:r>
      <w:r>
        <w:rPr>
          <w:rStyle w:val="Link"/>
          <w:rFonts w:cs="Arial Unicode MS" w:eastAsia="Arial Unicode MS"/>
          <w:rtl w:val="0"/>
          <w:lang w:val="de-DE"/>
        </w:rPr>
        <w:t>http://www.smims.nrw.de</w:t>
      </w:r>
      <w:r>
        <w:rPr/>
        <w:fldChar w:fldCharType="end" w:fldLock="0"/>
      </w:r>
    </w:p>
  </w:footnote>
  <w:footnote w:id="2">
    <w:p>
      <w:pPr>
        <w:pStyle w:val="Footnote"/>
        <w:bidi w:val="0"/>
      </w:pPr>
      <w:r>
        <w:rPr>
          <w:vertAlign w:val="superscript"/>
        </w:rPr>
        <w:footnoteRef/>
      </w:r>
      <w:r>
        <w:rPr>
          <w:rFonts w:cs="Arial Unicode MS" w:eastAsia="Arial Unicode MS"/>
          <w:rtl w:val="0"/>
        </w:rPr>
        <w:t xml:space="preserve"> </w:t>
      </w:r>
      <w:r>
        <w:rPr>
          <w:rFonts w:cs="Arial Unicode MS" w:eastAsia="Arial Unicode MS"/>
          <w:rtl w:val="0"/>
          <w:lang w:val="de-DE"/>
        </w:rPr>
        <w:t>erh</w:t>
      </w:r>
      <w:r>
        <w:rPr>
          <w:rFonts w:cs="Arial Unicode MS" w:eastAsia="Arial Unicode MS" w:hint="default"/>
          <w:rtl w:val="0"/>
          <w:lang w:val="de-DE"/>
        </w:rPr>
        <w:t>ä</w:t>
      </w:r>
      <w:r>
        <w:rPr>
          <w:rFonts w:cs="Arial Unicode MS" w:eastAsia="Arial Unicode MS"/>
          <w:rtl w:val="0"/>
          <w:lang w:val="de-DE"/>
        </w:rPr>
        <w:t>ltlich auf Nachfrage beim Autor</w:t>
      </w:r>
    </w:p>
  </w:footnote>
  <w:footnote w:id="3">
    <w:p>
      <w:pPr>
        <w:pStyle w:val="Footnote"/>
        <w:bidi w:val="0"/>
      </w:pPr>
      <w:r>
        <w:rPr>
          <w:vertAlign w:val="superscript"/>
        </w:rPr>
        <w:footnoteRef/>
      </w:r>
      <w:r>
        <w:rPr>
          <w:rFonts w:cs="Arial Unicode MS" w:eastAsia="Arial Unicode MS"/>
          <w:rtl w:val="0"/>
        </w:rPr>
        <w:t xml:space="preserve"> https://jupyter.org</w:t>
      </w:r>
    </w:p>
  </w:footnote>
  <w:footnote w:id="4">
    <w:p>
      <w:pPr>
        <w:pStyle w:val="Footnote"/>
        <w:bidi w:val="0"/>
      </w:pPr>
      <w:r>
        <w:rPr>
          <w:vertAlign w:val="superscript"/>
        </w:rPr>
        <w:footnoteRef/>
      </w:r>
      <w:r>
        <w:rPr>
          <w:rFonts w:cs="Arial Unicode MS" w:eastAsia="Arial Unicode MS"/>
          <w:rtl w:val="0"/>
        </w:rPr>
        <w:t xml:space="preserve"> </w:t>
      </w:r>
      <w:r>
        <w:rPr>
          <w:rFonts w:cs="Arial Unicode MS" w:eastAsia="Arial Unicode MS"/>
          <w:rtl w:val="0"/>
          <w:lang w:val="de-DE"/>
        </w:rPr>
        <w:t xml:space="preserve">siehe z.B. </w:t>
      </w:r>
      <w:r>
        <w:rPr>
          <w:rFonts w:cs="Arial Unicode MS" w:eastAsia="Arial Unicode MS"/>
          <w:rtl w:val="0"/>
          <w:lang w:val="en-US"/>
        </w:rPr>
        <w:t>https://markdown.de/</w:t>
      </w:r>
    </w:p>
  </w:footnote>
  <w:footnote w:id="5">
    <w:p>
      <w:pPr>
        <w:pStyle w:val="Footnote"/>
        <w:bidi w:val="0"/>
      </w:pPr>
      <w:r>
        <w:rPr>
          <w:vertAlign w:val="superscript"/>
        </w:rPr>
        <w:footnoteRef/>
      </w:r>
      <w:r>
        <w:rPr>
          <w:rFonts w:cs="Arial Unicode MS" w:eastAsia="Arial Unicode MS"/>
          <w:rtl w:val="0"/>
        </w:rPr>
        <w:t xml:space="preserve"> </w:t>
      </w:r>
      <w:r>
        <w:rPr>
          <w:rFonts w:cs="Arial Unicode MS" w:eastAsia="Arial Unicode MS"/>
          <w:rtl w:val="0"/>
          <w:lang w:val="de-DE"/>
        </w:rPr>
        <w:t xml:space="preserve">siehe z.B. </w:t>
      </w:r>
      <w:r>
        <w:rPr>
          <w:rStyle w:val="Link"/>
        </w:rPr>
        <w:fldChar w:fldCharType="begin" w:fldLock="0"/>
      </w:r>
      <w:r>
        <w:rPr>
          <w:rStyle w:val="Link"/>
        </w:rPr>
        <w:instrText xml:space="preserve"> HYPERLINK "https://www.anaconda.com/download"</w:instrText>
      </w:r>
      <w:r>
        <w:rPr>
          <w:rStyle w:val="Link"/>
        </w:rPr>
        <w:fldChar w:fldCharType="separate" w:fldLock="0"/>
      </w:r>
      <w:r>
        <w:rPr>
          <w:rStyle w:val="Link"/>
          <w:rFonts w:cs="Arial Unicode MS" w:eastAsia="Arial Unicode MS"/>
          <w:rtl w:val="0"/>
          <w:lang w:val="en-US"/>
        </w:rPr>
        <w:t>https://www.anaconda.com/download</w:t>
      </w:r>
      <w:r>
        <w:rPr/>
        <w:fldChar w:fldCharType="end" w:fldLock="0"/>
      </w:r>
    </w:p>
  </w:footnote>
  <w:footnote w:id="6">
    <w:p>
      <w:pPr>
        <w:pStyle w:val="Footnote"/>
        <w:bidi w:val="0"/>
      </w:pPr>
      <w:r>
        <w:rPr>
          <w:vertAlign w:val="superscript"/>
        </w:rPr>
        <w:footnoteRef/>
      </w:r>
      <w:r>
        <w:rPr>
          <w:rFonts w:cs="Arial Unicode MS" w:eastAsia="Arial Unicode MS"/>
          <w:rtl w:val="0"/>
        </w:rPr>
        <w:t xml:space="preserve"> </w:t>
      </w:r>
      <w:r>
        <w:rPr>
          <w:rStyle w:val="Hyperlink.1"/>
        </w:rPr>
        <w:fldChar w:fldCharType="begin" w:fldLock="0"/>
      </w:r>
      <w:r>
        <w:rPr>
          <w:rStyle w:val="Hyperlink.1"/>
        </w:rPr>
        <w:instrText xml:space="preserve"> HYPERLINK "https://networkx.org/"</w:instrText>
      </w:r>
      <w:r>
        <w:rPr>
          <w:rStyle w:val="Hyperlink.1"/>
        </w:rPr>
        <w:fldChar w:fldCharType="separate" w:fldLock="0"/>
      </w:r>
      <w:r>
        <w:rPr>
          <w:rStyle w:val="Hyperlink.1"/>
          <w:rFonts w:cs="Arial Unicode MS" w:eastAsia="Arial Unicode MS"/>
          <w:rtl w:val="0"/>
          <w:lang w:val="en-US"/>
        </w:rPr>
        <w:t>https://networkx.org/</w:t>
      </w:r>
      <w:r>
        <w:rPr/>
        <w:fldChar w:fldCharType="end" w:fldLock="0"/>
      </w:r>
      <w:r>
        <w:rPr>
          <w:rFonts w:cs="Arial Unicode MS" w:eastAsia="Arial Unicode MS"/>
          <w:rtl w:val="0"/>
          <w:lang w:val="de-DE"/>
        </w:rPr>
        <w:t xml:space="preserve"> </w:t>
      </w:r>
    </w:p>
  </w:footnote>
  <w:footnote w:id="7">
    <w:p>
      <w:pPr>
        <w:pStyle w:val="Footnote"/>
        <w:bidi w:val="0"/>
      </w:pPr>
      <w:r>
        <w:rPr>
          <w:vertAlign w:val="superscript"/>
        </w:rPr>
        <w:footnoteRef/>
      </w:r>
      <w:r>
        <w:rPr>
          <w:rFonts w:cs="Arial Unicode MS" w:eastAsia="Arial Unicode MS"/>
          <w:rtl w:val="0"/>
        </w:rPr>
        <w:t xml:space="preserve"> </w:t>
      </w:r>
      <w:r>
        <w:rPr>
          <w:rFonts w:cs="Arial Unicode MS" w:eastAsia="Arial Unicode MS"/>
          <w:rtl w:val="0"/>
          <w:lang w:val="de-DE"/>
        </w:rPr>
        <w:t>In diesem Sinne ist als ein gewichteter Graph nur ein Sonderfall eines attributierbaren Graphen.</w:t>
      </w:r>
    </w:p>
  </w:footnote>
  <w:footnote w:id="8">
    <w:p>
      <w:pPr>
        <w:pStyle w:val="Footnote"/>
        <w:bidi w:val="0"/>
      </w:pPr>
      <w:r>
        <w:rPr>
          <w:vertAlign w:val="superscript"/>
        </w:rPr>
        <w:footnoteRef/>
      </w:r>
      <w:r>
        <w:rPr>
          <w:rFonts w:cs="Arial Unicode MS" w:eastAsia="Arial Unicode MS"/>
          <w:rtl w:val="0"/>
        </w:rPr>
        <w:t xml:space="preserve"> </w:t>
      </w:r>
      <w:r>
        <w:rPr>
          <w:rFonts w:cs="Arial Unicode MS" w:eastAsia="Arial Unicode MS"/>
          <w:rtl w:val="0"/>
          <w:lang w:val="de-DE"/>
        </w:rPr>
        <w:t xml:space="preserve">Das Jupyter-Notebook </w:t>
      </w:r>
      <w:r>
        <w:rPr>
          <w:rFonts w:ascii="Liberation Mono" w:hAnsi="Liberation Mono"/>
          <w:rtl w:val="0"/>
          <w:lang w:val="nl-NL"/>
        </w:rPr>
        <w:t>Dijkstra-Loesen.ipynb</w:t>
      </w:r>
      <w:r>
        <w:rPr>
          <w:rFonts w:cs="Arial Unicode MS" w:eastAsia="Arial Unicode MS"/>
          <w:rtl w:val="0"/>
          <w:lang w:val="de-DE"/>
        </w:rPr>
        <w:t xml:space="preserve"> findet automatisch k</w:t>
      </w:r>
      <w:r>
        <w:rPr>
          <w:rFonts w:cs="Arial Unicode MS" w:eastAsia="Arial Unicode MS" w:hint="default"/>
          <w:rtl w:val="0"/>
          <w:lang w:val="de-DE"/>
        </w:rPr>
        <w:t>ü</w:t>
      </w:r>
      <w:r>
        <w:rPr>
          <w:rFonts w:cs="Arial Unicode MS" w:eastAsia="Arial Unicode MS"/>
          <w:rtl w:val="0"/>
          <w:lang w:val="de-DE"/>
        </w:rPr>
        <w:t>rzeste Wege. Nutzt man die sicheren Versionen der Bibliotheken, ben</w:t>
      </w:r>
      <w:r>
        <w:rPr>
          <w:rFonts w:cs="Arial Unicode MS" w:eastAsia="Arial Unicode MS" w:hint="default"/>
          <w:rtl w:val="0"/>
          <w:lang w:val="de-DE"/>
        </w:rPr>
        <w:t>ö</w:t>
      </w:r>
      <w:r>
        <w:rPr>
          <w:rFonts w:cs="Arial Unicode MS" w:eastAsia="Arial Unicode MS"/>
          <w:rtl w:val="0"/>
          <w:lang w:val="de-DE"/>
        </w:rPr>
        <w:t>tigt die Suche je nach Rechner bis zu 20 Minuten!</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31" w:hanging="35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shd w:val="nil" w:color="auto" w:fill="auto"/>
      <w:vertAlign w:val="baseline"/>
      <w:lang w:val="de-DE"/>
      <w14:textOutline>
        <w14:noFill/>
      </w14:textOutline>
      <w14:textFill>
        <w14:solidFill>
          <w14:srgbClr w14:val="000000"/>
        </w14:solidFill>
      </w14:textFill>
    </w:rPr>
  </w:style>
  <w:style w:type="paragraph" w:styleId="Attribution">
    <w:name w:val="Attribution"/>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de-DE"/>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shd w:val="nil" w:color="auto" w:fill="auto"/>
      <w:vertAlign w:val="baseline"/>
      <w:lang w:val="de-DE"/>
      <w14:textOutline>
        <w14:noFill/>
      </w14:textOutline>
      <w14:textFill>
        <w14:solidFill>
          <w14:srgbClr w14:val="444444"/>
        </w14:solidFill>
      </w14:textFill>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shd w:val="nil" w:color="auto" w:fill="auto"/>
      <w:vertAlign w:val="baseline"/>
      <w:lang w:val="de-DE"/>
      <w14:textOutline>
        <w14:noFill/>
      </w14:textOutline>
      <w14:textFill>
        <w14:solidFill>
          <w14:srgbClr w14:val="DC5922"/>
        </w14:solidFill>
      </w14:textFill>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b422a"/>
      <w:spacing w:val="0"/>
      <w:kern w:val="0"/>
      <w:position w:val="0"/>
      <w:sz w:val="36"/>
      <w:szCs w:val="36"/>
      <w:u w:val="none"/>
      <w:shd w:val="nil" w:color="auto" w:fill="auto"/>
      <w:vertAlign w:val="baseline"/>
      <w:lang w:val="de-DE"/>
      <w14:textOutline>
        <w14:noFill/>
      </w14:textOutline>
      <w14:textFill>
        <w14:solidFill>
          <w14:srgbClr w14:val="5C432B"/>
        </w14:solidFill>
      </w14:textFill>
    </w:rPr>
  </w:style>
  <w:style w:type="paragraph" w:styleId="Heading">
    <w:name w:val="Heading"/>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de-DE"/>
      <w14:textOutline>
        <w14:noFill/>
      </w14:textOutline>
      <w14:textFill>
        <w14:solidFill>
          <w14:srgbClr w14:val="000000"/>
        </w14:solidFill>
      </w14:textFill>
    </w:rPr>
  </w:style>
  <w:style w:type="character" w:styleId="Link">
    <w:name w:val="Link"/>
    <w:rPr>
      <w:u w:val="single"/>
    </w:rPr>
  </w:style>
  <w:style w:type="character" w:styleId="Hyperlink.0">
    <w:name w:val="Hyperlink.0"/>
    <w:basedOn w:val="Link"/>
    <w:next w:val="Hyperlink.0"/>
    <w:rPr>
      <w:outline w:val="0"/>
      <w:color w:val="0096ff"/>
      <w14:textFill>
        <w14:solidFill>
          <w14:srgbClr w14:val="0096FF"/>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urier" w:cs="Arial Unicode MS" w:hAnsi="Courier" w:eastAsia="Arial Unicode MS"/>
      <w:b w:val="0"/>
      <w:bCs w:val="0"/>
      <w:i w:val="0"/>
      <w:iCs w:val="0"/>
      <w:caps w:val="0"/>
      <w:smallCaps w:val="0"/>
      <w:strike w:val="0"/>
      <w:dstrike w:val="0"/>
      <w:outline w:val="0"/>
      <w:color w:val="434343"/>
      <w:spacing w:val="0"/>
      <w:kern w:val="0"/>
      <w:position w:val="0"/>
      <w:sz w:val="26"/>
      <w:szCs w:val="26"/>
      <w:u w:val="none"/>
      <w:shd w:val="nil" w:color="auto" w:fill="auto"/>
      <w:vertAlign w:val="baseline"/>
      <w:lang w:val="de-DE"/>
      <w14:textOutline>
        <w14:noFill/>
      </w14:textOutline>
      <w14:textFill>
        <w14:solidFill>
          <w14:srgbClr w14:val="444444"/>
        </w14:solidFill>
      </w14:textFill>
    </w:rPr>
  </w:style>
  <w:style w:type="numbering" w:styleId="Bullet">
    <w:name w:val="Bullet"/>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de-DE"/>
      <w14:textOutline>
        <w14:noFill/>
      </w14:textOutline>
      <w14:textFill>
        <w14:solidFill>
          <w14:srgbClr w14:val="000000"/>
        </w14:solidFill>
      </w14:textFill>
    </w:rPr>
  </w:style>
  <w:style w:type="paragraph" w:styleId="Footnote">
    <w:name w:val="Footnote"/>
    <w:next w:val="Footnote"/>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434343"/>
      <w:spacing w:val="0"/>
      <w:kern w:val="0"/>
      <w:position w:val="0"/>
      <w:sz w:val="20"/>
      <w:szCs w:val="20"/>
      <w:u w:val="none"/>
      <w:shd w:val="nil" w:color="auto" w:fill="auto"/>
      <w:vertAlign w:val="baseline"/>
      <w14:textOutline>
        <w14:noFill/>
      </w14:textOutline>
      <w14:textFill>
        <w14:solidFill>
          <w14:srgbClr w14:val="444444"/>
        </w14:solidFill>
      </w14:textFill>
    </w:rPr>
  </w:style>
  <w:style w:type="numbering" w:styleId="Numbered">
    <w:name w:val="Numbered"/>
    <w:pPr>
      <w:numPr>
        <w:numId w:val="4"/>
      </w:numPr>
    </w:pPr>
  </w:style>
  <w:style w:type="character" w:styleId="Hyperlink.1">
    <w:name w:val="Hyperlink.1"/>
    <w:basedOn w:val="Link"/>
    <w:next w:val="Hyperlink.1"/>
    <w:rPr>
      <w:i w:val="1"/>
      <w:iCs w:val="1"/>
      <w:outline w:val="0"/>
      <w:color w:val="0096ff"/>
      <w14:textFill>
        <w14:solidFill>
          <w14:srgbClr w14:val="0096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