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98C7E" w14:textId="75533076" w:rsidR="00363AF0" w:rsidRDefault="00487CBA">
      <w:proofErr w:type="spellStart"/>
      <w:r>
        <w:t>C</w:t>
      </w:r>
      <w:r>
        <w:rPr>
          <w:rFonts w:hint="eastAsia"/>
        </w:rPr>
        <w:t>pp</w:t>
      </w:r>
      <w:proofErr w:type="spellEnd"/>
      <w:r>
        <w:rPr>
          <w:rFonts w:hint="eastAsia"/>
        </w:rPr>
        <w:t>开发环境配置:</w:t>
      </w:r>
    </w:p>
    <w:p w14:paraId="1377231E" w14:textId="5C8B004D" w:rsidR="00487CBA" w:rsidRDefault="00487CBA"/>
    <w:p w14:paraId="5B9771F9" w14:textId="0C28D4F4" w:rsidR="00487CBA" w:rsidRDefault="00487CBA">
      <w:r>
        <w:rPr>
          <w:rFonts w:hint="eastAsia"/>
        </w:rPr>
        <w:t>配置框图:</w:t>
      </w:r>
    </w:p>
    <w:p w14:paraId="157E4A24" w14:textId="04E5809E" w:rsidR="00487CBA" w:rsidRDefault="00487CBA">
      <w:r>
        <w:object w:dxaOrig="6886" w:dyaOrig="6151" w14:anchorId="04708B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307.5pt" o:ole="">
            <v:imagedata r:id="rId7" o:title=""/>
          </v:shape>
          <o:OLEObject Type="Embed" ProgID="Visio.Drawing.15" ShapeID="_x0000_i1025" DrawAspect="Content" ObjectID="_1631538172" r:id="rId8"/>
        </w:object>
      </w:r>
    </w:p>
    <w:p w14:paraId="7383D316" w14:textId="183ADF30" w:rsidR="00487CBA" w:rsidRDefault="00487CBA" w:rsidP="0048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安装虚拟机:</w:t>
      </w:r>
    </w:p>
    <w:p w14:paraId="2590F002" w14:textId="77777777" w:rsidR="00487CBA" w:rsidRDefault="00487CBA" w:rsidP="00487CBA">
      <w:pPr>
        <w:rPr>
          <w:rFonts w:hint="eastAsia"/>
        </w:rPr>
      </w:pPr>
    </w:p>
    <w:p w14:paraId="7DBD440E" w14:textId="44543FB6" w:rsidR="00487CBA" w:rsidRDefault="00487CBA" w:rsidP="00487C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虚拟机安装ubuntu18.04</w:t>
      </w:r>
    </w:p>
    <w:p w14:paraId="41370EB2" w14:textId="4EABAA1B" w:rsidR="00487CBA" w:rsidRDefault="00487CBA" w:rsidP="00487CBA">
      <w:pPr>
        <w:pStyle w:val="a7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inux安装32位库</w:t>
      </w:r>
    </w:p>
    <w:p w14:paraId="2AA9A121" w14:textId="2CC00A93" w:rsidR="00487CBA" w:rsidRDefault="00487CBA" w:rsidP="00487C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client/server</w:t>
      </w:r>
    </w:p>
    <w:p w14:paraId="5E62753A" w14:textId="09BEEFA6" w:rsidR="00487CBA" w:rsidRDefault="00487CBA" w:rsidP="00487C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共享文件</w:t>
      </w:r>
    </w:p>
    <w:p w14:paraId="5DB5E3AF" w14:textId="5D8B965A" w:rsidR="00487CBA" w:rsidRDefault="00487CBA" w:rsidP="00487C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cmake</w:t>
      </w:r>
      <w:proofErr w:type="spellEnd"/>
    </w:p>
    <w:p w14:paraId="4F13E52B" w14:textId="6ED41838" w:rsidR="00487CBA" w:rsidRDefault="00895C13" w:rsidP="00487CB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安装ftp服务</w:t>
      </w:r>
    </w:p>
    <w:p w14:paraId="6F1D11CA" w14:textId="77777777" w:rsidR="00487CBA" w:rsidRDefault="00487CBA" w:rsidP="00487CBA">
      <w:pPr>
        <w:rPr>
          <w:rFonts w:hint="eastAsia"/>
        </w:rPr>
      </w:pPr>
    </w:p>
    <w:p w14:paraId="5A8DF698" w14:textId="0913548A" w:rsidR="00487CBA" w:rsidRDefault="00487CBA" w:rsidP="00487CBA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indows安装clion2019.02/破解</w:t>
      </w:r>
    </w:p>
    <w:p w14:paraId="53CF147A" w14:textId="73344F80" w:rsidR="00487CBA" w:rsidRDefault="00B91F44" w:rsidP="00B91F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安装后先通过使用30天试用,正常运行程序;</w:t>
      </w:r>
    </w:p>
    <w:p w14:paraId="674C3FB1" w14:textId="540366ED" w:rsidR="00B91F44" w:rsidRDefault="00B91F44" w:rsidP="00B91F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906620">
        <w:rPr>
          <w:rFonts w:hint="eastAsia"/>
        </w:rPr>
        <w:t>破解文件拷贝到安装目录下:如</w:t>
      </w:r>
      <w:r w:rsidR="00906620">
        <w:t xml:space="preserve">  </w:t>
      </w:r>
      <w:r w:rsidR="00906620">
        <w:rPr>
          <w:rFonts w:hint="eastAsia"/>
        </w:rPr>
        <w:t>(两个破解文件都可以用,选择一个即可)</w:t>
      </w:r>
    </w:p>
    <w:p w14:paraId="3D873173" w14:textId="376BE00C" w:rsidR="00906620" w:rsidRDefault="00906620" w:rsidP="00906620">
      <w:pPr>
        <w:ind w:firstLine="360"/>
        <w:rPr>
          <w:rFonts w:hint="eastAsia"/>
        </w:rPr>
      </w:pPr>
      <w:r w:rsidRPr="00EC4024">
        <w:t>D:\soft\CLion 2019.2.2\bin</w:t>
      </w:r>
      <w:r>
        <w:t>\</w:t>
      </w:r>
      <w:r w:rsidRPr="00906620">
        <w:t xml:space="preserve"> </w:t>
      </w:r>
      <w:r w:rsidRPr="00EC4024">
        <w:t>jetbrainsCrack.jar</w:t>
      </w:r>
    </w:p>
    <w:p w14:paraId="49261463" w14:textId="78348FBC" w:rsidR="00B91F44" w:rsidRDefault="00B91F44" w:rsidP="00487CBA">
      <w:r>
        <w:rPr>
          <w:rFonts w:hint="eastAsia"/>
        </w:rPr>
        <w:t>3.下图选择configure</w:t>
      </w:r>
      <w:r w:rsidRPr="00B91F44">
        <w:t xml:space="preserve"> </w:t>
      </w:r>
    </w:p>
    <w:p w14:paraId="108D4FCB" w14:textId="03FDD490" w:rsidR="00487CBA" w:rsidRDefault="00B91F44" w:rsidP="00487CBA">
      <w:r>
        <w:rPr>
          <w:noProof/>
        </w:rPr>
        <w:lastRenderedPageBreak/>
        <w:drawing>
          <wp:inline distT="0" distB="0" distL="0" distR="0" wp14:anchorId="5E47164A" wp14:editId="4BC68A4D">
            <wp:extent cx="5274310" cy="3823970"/>
            <wp:effectExtent l="0" t="0" r="2540" b="5080"/>
            <wp:docPr id="1" name="图片 1" descr="CLion2019破解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on2019破解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5528" w14:textId="425FA5E4" w:rsidR="00B91F44" w:rsidRDefault="00B91F44" w:rsidP="00487CBA"/>
    <w:p w14:paraId="6A6BE4CE" w14:textId="09EA5A2F" w:rsidR="00B91F44" w:rsidRDefault="00B91F44" w:rsidP="0090662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如下</w:t>
      </w:r>
      <w:proofErr w:type="gramStart"/>
      <w:r>
        <w:rPr>
          <w:rFonts w:hint="eastAsia"/>
        </w:rPr>
        <w:t>图操作</w:t>
      </w:r>
      <w:proofErr w:type="gramEnd"/>
      <w:r>
        <w:rPr>
          <w:rFonts w:hint="eastAsia"/>
        </w:rPr>
        <w:t>:</w:t>
      </w:r>
    </w:p>
    <w:p w14:paraId="2A3B026E" w14:textId="796F1B59" w:rsidR="00B91F44" w:rsidRDefault="00B91F44" w:rsidP="00487CBA">
      <w:r>
        <w:rPr>
          <w:noProof/>
        </w:rPr>
        <w:lastRenderedPageBreak/>
        <w:drawing>
          <wp:inline distT="0" distB="0" distL="0" distR="0" wp14:anchorId="036E891C" wp14:editId="428EB76C">
            <wp:extent cx="3057525" cy="6858000"/>
            <wp:effectExtent l="0" t="0" r="9525" b="0"/>
            <wp:docPr id="2" name="图片 2" descr="IntelliJ IDEA 2019.2å·²ç»å¯ä»¥å©ç¨è¡¥ä¸æ°¸ä¹ç ´è§£æ¿æ´»äºï¼æç»­æ´æ°ï¼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liJ IDEA 2019.2å·²ç»å¯ä»¥å©ç¨è¡¥ä¸æ°¸ä¹ç ´è§£æ¿æ´»äºï¼æç»­æ´æ°ï¼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0FA8" w14:textId="18CCBB14" w:rsidR="00B91F44" w:rsidRDefault="00B91F44" w:rsidP="00487CBA"/>
    <w:p w14:paraId="26A17B21" w14:textId="77777777" w:rsidR="00B91F44" w:rsidRDefault="00B91F44" w:rsidP="00B91F44">
      <w:r>
        <w:rPr>
          <w:rFonts w:hint="eastAsia"/>
        </w:rPr>
        <w:t>在尾部增加下段描述:</w:t>
      </w:r>
    </w:p>
    <w:p w14:paraId="1BFD6613" w14:textId="77777777" w:rsidR="00B91F44" w:rsidRDefault="00B91F44" w:rsidP="00B91F44">
      <w:r>
        <w:rPr>
          <w:rFonts w:hint="eastAsia"/>
        </w:rPr>
        <w:t>-</w:t>
      </w:r>
      <w:proofErr w:type="spellStart"/>
      <w:r>
        <w:t>javaagent</w:t>
      </w:r>
      <w:proofErr w:type="gramStart"/>
      <w:r>
        <w:t>:</w:t>
      </w:r>
      <w:r w:rsidRPr="00EC4024">
        <w:t>D</w:t>
      </w:r>
      <w:proofErr w:type="spellEnd"/>
      <w:r w:rsidRPr="00EC4024">
        <w:t>:\soft\</w:t>
      </w:r>
      <w:proofErr w:type="spellStart"/>
      <w:r w:rsidRPr="00EC4024">
        <w:t>CLion</w:t>
      </w:r>
      <w:proofErr w:type="spellEnd"/>
      <w:proofErr w:type="gramEnd"/>
      <w:r w:rsidRPr="00EC4024">
        <w:t xml:space="preserve"> 2019.2.2\bin</w:t>
      </w:r>
      <w:r>
        <w:t>\</w:t>
      </w:r>
      <w:r w:rsidRPr="00EC4024">
        <w:t>jetbrainsCrack.jar</w:t>
      </w:r>
    </w:p>
    <w:p w14:paraId="0131B766" w14:textId="21906E7D" w:rsidR="00B91F44" w:rsidRDefault="00B91F44" w:rsidP="00B91F44"/>
    <w:p w14:paraId="053893D7" w14:textId="567E3BF1" w:rsidR="00906620" w:rsidRDefault="00906620" w:rsidP="0090662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输入激活码激活;激活码在破解文件中有一个;</w:t>
      </w:r>
    </w:p>
    <w:p w14:paraId="43CE700E" w14:textId="245D92B1" w:rsidR="00906620" w:rsidRDefault="00906620" w:rsidP="00906620"/>
    <w:p w14:paraId="34D1553C" w14:textId="58052EE9" w:rsidR="00906620" w:rsidRDefault="00906620" w:rsidP="00906620">
      <w:pPr>
        <w:pStyle w:val="a7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lion</w:t>
      </w:r>
      <w:proofErr w:type="spellEnd"/>
      <w:r>
        <w:rPr>
          <w:rFonts w:hint="eastAsia"/>
        </w:rPr>
        <w:t>配置:</w:t>
      </w:r>
    </w:p>
    <w:p w14:paraId="1B946DDD" w14:textId="44925B82" w:rsidR="00895C13" w:rsidRDefault="00895C13" w:rsidP="00895C13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配置编译环境:</w:t>
      </w:r>
    </w:p>
    <w:p w14:paraId="59E57C48" w14:textId="07A40B72" w:rsidR="00906620" w:rsidRDefault="00895C13" w:rsidP="00895C13">
      <w:r>
        <w:rPr>
          <w:noProof/>
        </w:rPr>
        <w:lastRenderedPageBreak/>
        <w:drawing>
          <wp:inline distT="0" distB="0" distL="0" distR="0" wp14:anchorId="67860597" wp14:editId="30859425">
            <wp:extent cx="5274310" cy="3653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B95B" w14:textId="00F7359F" w:rsidR="00895C13" w:rsidRDefault="00895C13" w:rsidP="00895C1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 deployment</w:t>
      </w:r>
    </w:p>
    <w:p w14:paraId="648943B4" w14:textId="26B13BD3" w:rsidR="00895C13" w:rsidRDefault="00895C13" w:rsidP="00895C13">
      <w:r>
        <w:rPr>
          <w:rFonts w:hint="eastAsia"/>
        </w:rPr>
        <w:t>目的是配置ftp连接,</w:t>
      </w:r>
      <w:r w:rsidR="008270BD">
        <w:rPr>
          <w:rFonts w:hint="eastAsia"/>
        </w:rPr>
        <w:t>配置本地</w:t>
      </w:r>
      <w:proofErr w:type="spellStart"/>
      <w:r w:rsidR="008270BD">
        <w:rPr>
          <w:rFonts w:hint="eastAsia"/>
        </w:rPr>
        <w:t>clion</w:t>
      </w:r>
      <w:proofErr w:type="spellEnd"/>
      <w:r w:rsidR="008270BD">
        <w:rPr>
          <w:rFonts w:hint="eastAsia"/>
        </w:rPr>
        <w:t>编写的工程代码路径,远端</w:t>
      </w:r>
      <w:proofErr w:type="spellStart"/>
      <w:r w:rsidR="008270BD">
        <w:rPr>
          <w:rFonts w:hint="eastAsia"/>
        </w:rPr>
        <w:t>linux</w:t>
      </w:r>
      <w:proofErr w:type="spellEnd"/>
      <w:r w:rsidR="008270BD">
        <w:rPr>
          <w:rFonts w:hint="eastAsia"/>
        </w:rPr>
        <w:t>服务器端的编译路径;</w:t>
      </w:r>
    </w:p>
    <w:p w14:paraId="7850E085" w14:textId="4499D1D4" w:rsidR="008270BD" w:rsidRDefault="008270BD" w:rsidP="00895C13">
      <w:r>
        <w:rPr>
          <w:rFonts w:hint="eastAsia"/>
        </w:rPr>
        <w:t>在本地编写代码时,将本地代码同步到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编译服务器上;</w:t>
      </w:r>
    </w:p>
    <w:p w14:paraId="232E5C3A" w14:textId="26798F7F" w:rsidR="008270BD" w:rsidRDefault="008270BD" w:rsidP="00895C13">
      <w:r>
        <w:rPr>
          <w:noProof/>
        </w:rPr>
        <w:drawing>
          <wp:inline distT="0" distB="0" distL="0" distR="0" wp14:anchorId="2082C5EB" wp14:editId="603C159D">
            <wp:extent cx="5274310" cy="3653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6B96" w14:textId="5C137F7D" w:rsidR="00895C13" w:rsidRDefault="00895C13" w:rsidP="00895C13">
      <w:r>
        <w:rPr>
          <w:noProof/>
        </w:rPr>
        <w:lastRenderedPageBreak/>
        <w:drawing>
          <wp:inline distT="0" distB="0" distL="0" distR="0" wp14:anchorId="1758812C" wp14:editId="400D8093">
            <wp:extent cx="5274310" cy="3653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D791" w14:textId="1B70CADE" w:rsidR="008270BD" w:rsidRDefault="008270BD" w:rsidP="00895C13"/>
    <w:p w14:paraId="51235D6C" w14:textId="4D80B019" w:rsidR="008270BD" w:rsidRDefault="008270BD" w:rsidP="00895C13"/>
    <w:p w14:paraId="5CF0864C" w14:textId="125CFBF0" w:rsidR="001E28F4" w:rsidRDefault="001E28F4" w:rsidP="00895C13"/>
    <w:p w14:paraId="1439D000" w14:textId="30BAF4D2" w:rsidR="001E28F4" w:rsidRPr="00B91F44" w:rsidRDefault="001E28F4" w:rsidP="00895C13">
      <w:pPr>
        <w:rPr>
          <w:rFonts w:hint="eastAsia"/>
        </w:rPr>
      </w:pPr>
      <w:bookmarkStart w:id="0" w:name="_GoBack"/>
      <w:bookmarkEnd w:id="0"/>
    </w:p>
    <w:sectPr w:rsidR="001E28F4" w:rsidRPr="00B9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B8F14" w14:textId="77777777" w:rsidR="00B8722D" w:rsidRDefault="00B8722D" w:rsidP="00487CBA">
      <w:r>
        <w:separator/>
      </w:r>
    </w:p>
  </w:endnote>
  <w:endnote w:type="continuationSeparator" w:id="0">
    <w:p w14:paraId="526D6963" w14:textId="77777777" w:rsidR="00B8722D" w:rsidRDefault="00B8722D" w:rsidP="00487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A7976" w14:textId="77777777" w:rsidR="00B8722D" w:rsidRDefault="00B8722D" w:rsidP="00487CBA">
      <w:r>
        <w:separator/>
      </w:r>
    </w:p>
  </w:footnote>
  <w:footnote w:type="continuationSeparator" w:id="0">
    <w:p w14:paraId="18E1A95C" w14:textId="77777777" w:rsidR="00B8722D" w:rsidRDefault="00B8722D" w:rsidP="00487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A3EAC"/>
    <w:multiLevelType w:val="hybridMultilevel"/>
    <w:tmpl w:val="DAE2BA0E"/>
    <w:lvl w:ilvl="0" w:tplc="B372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6A7B17"/>
    <w:multiLevelType w:val="hybridMultilevel"/>
    <w:tmpl w:val="58366500"/>
    <w:lvl w:ilvl="0" w:tplc="0F603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F3B08"/>
    <w:multiLevelType w:val="hybridMultilevel"/>
    <w:tmpl w:val="273C72BE"/>
    <w:lvl w:ilvl="0" w:tplc="20EAF9D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F374F5"/>
    <w:multiLevelType w:val="hybridMultilevel"/>
    <w:tmpl w:val="86E68850"/>
    <w:lvl w:ilvl="0" w:tplc="02DE5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41"/>
    <w:rsid w:val="00157FB1"/>
    <w:rsid w:val="001E28F4"/>
    <w:rsid w:val="00363AF0"/>
    <w:rsid w:val="00487CBA"/>
    <w:rsid w:val="008270BD"/>
    <w:rsid w:val="00895C13"/>
    <w:rsid w:val="008F1741"/>
    <w:rsid w:val="00906620"/>
    <w:rsid w:val="00B8722D"/>
    <w:rsid w:val="00B9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EF0FB"/>
  <w15:chartTrackingRefBased/>
  <w15:docId w15:val="{D82DA84C-9FD0-42ED-82BC-4211C3FA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C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CBA"/>
    <w:rPr>
      <w:sz w:val="18"/>
      <w:szCs w:val="18"/>
    </w:rPr>
  </w:style>
  <w:style w:type="paragraph" w:styleId="a7">
    <w:name w:val="List Paragraph"/>
    <w:basedOn w:val="a"/>
    <w:uiPriority w:val="34"/>
    <w:qFormat/>
    <w:rsid w:val="00487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2019-10-02T07:15:00Z</dcterms:created>
  <dcterms:modified xsi:type="dcterms:W3CDTF">2019-10-02T08:16:00Z</dcterms:modified>
</cp:coreProperties>
</file>