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786857150"/>
        <w:docPartObj>
          <w:docPartGallery w:val="Cover Pages"/>
          <w:docPartUnique/>
        </w:docPartObj>
      </w:sdtPr>
      <w:sdtContent>
        <w:p w14:paraId="0F805CF7" w14:textId="77777777" w:rsidR="00AF3426" w:rsidRDefault="00864D8E" w:rsidP="00864D8E">
          <w:r>
            <w:rPr>
              <w:noProof/>
            </w:rPr>
            <mc:AlternateContent>
              <mc:Choice Requires="wps">
                <w:drawing>
                  <wp:anchor distT="0" distB="0" distL="114300" distR="114300" simplePos="0" relativeHeight="251661312" behindDoc="0" locked="0" layoutInCell="1" allowOverlap="1" wp14:anchorId="34146EBF" wp14:editId="31150357">
                    <wp:simplePos x="0" y="0"/>
                    <wp:positionH relativeFrom="page">
                      <wp:align>left</wp:align>
                    </wp:positionH>
                    <wp:positionV relativeFrom="page">
                      <wp:align>bottom</wp:align>
                    </wp:positionV>
                    <wp:extent cx="5534025" cy="2724912"/>
                    <wp:effectExtent l="0" t="0" r="0" b="0"/>
                    <wp:wrapNone/>
                    <wp:docPr id="36" name="Text Box 135"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07FA4C54" w14:textId="2D6AB784" w:rsidR="00864D8E" w:rsidRDefault="00633D75">
                                    <w:pPr>
                                      <w:pStyle w:val="NoSpacing"/>
                                      <w:spacing w:after="480"/>
                                      <w:rPr>
                                        <w:i/>
                                        <w:color w:val="262626" w:themeColor="text1" w:themeTint="D9"/>
                                        <w:sz w:val="32"/>
                                        <w:szCs w:val="32"/>
                                      </w:rPr>
                                    </w:pPr>
                                    <w:r>
                                      <w:rPr>
                                        <w:i/>
                                        <w:color w:val="262626" w:themeColor="text1" w:themeTint="D9"/>
                                        <w:sz w:val="32"/>
                                        <w:szCs w:val="32"/>
                                      </w:rPr>
                                      <w:t>Yun Zhu</w:t>
                                    </w:r>
                                  </w:p>
                                </w:sdtContent>
                              </w:sdt>
                              <w:p w14:paraId="284EE17F" w14:textId="1D54522E" w:rsidR="00864D8E" w:rsidRDefault="006F16B7">
                                <w:pPr>
                                  <w:pStyle w:val="NoSpacing"/>
                                  <w:rPr>
                                    <w:i/>
                                    <w:color w:val="262626" w:themeColor="text1" w:themeTint="D9"/>
                                    <w:sz w:val="26"/>
                                    <w:szCs w:val="26"/>
                                  </w:rPr>
                                </w:pPr>
                                <w:r>
                                  <w:rPr>
                                    <w:i/>
                                    <w:color w:val="262626" w:themeColor="text1" w:themeTint="D9"/>
                                    <w:sz w:val="26"/>
                                    <w:szCs w:val="26"/>
                                  </w:rPr>
                                  <w:t>Boston University</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34146EBF" id="_x0000_t202" coordsize="21600,21600" o:spt="202" path="m,l,21600r21600,l21600,xe">
                    <v:stroke joinstyle="miter"/>
                    <v:path gradientshapeok="t" o:connecttype="rect"/>
                  </v:shapetype>
                  <v:shape id="Text Box 135"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07FA4C54" w14:textId="2D6AB784" w:rsidR="00864D8E" w:rsidRDefault="00633D75">
                              <w:pPr>
                                <w:pStyle w:val="NoSpacing"/>
                                <w:spacing w:after="480"/>
                                <w:rPr>
                                  <w:i/>
                                  <w:color w:val="262626" w:themeColor="text1" w:themeTint="D9"/>
                                  <w:sz w:val="32"/>
                                  <w:szCs w:val="32"/>
                                </w:rPr>
                              </w:pPr>
                              <w:r>
                                <w:rPr>
                                  <w:i/>
                                  <w:color w:val="262626" w:themeColor="text1" w:themeTint="D9"/>
                                  <w:sz w:val="32"/>
                                  <w:szCs w:val="32"/>
                                </w:rPr>
                                <w:t>Yun Zhu</w:t>
                              </w:r>
                            </w:p>
                          </w:sdtContent>
                        </w:sdt>
                        <w:p w14:paraId="284EE17F" w14:textId="1D54522E" w:rsidR="00864D8E" w:rsidRDefault="006F16B7">
                          <w:pPr>
                            <w:pStyle w:val="NoSpacing"/>
                            <w:rPr>
                              <w:i/>
                              <w:color w:val="262626" w:themeColor="text1" w:themeTint="D9"/>
                              <w:sz w:val="26"/>
                              <w:szCs w:val="26"/>
                            </w:rPr>
                          </w:pPr>
                          <w:r>
                            <w:rPr>
                              <w:i/>
                              <w:color w:val="262626" w:themeColor="text1" w:themeTint="D9"/>
                              <w:sz w:val="26"/>
                              <w:szCs w:val="26"/>
                            </w:rPr>
                            <w:t>Boston University</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2D9347C7" wp14:editId="06355F9C">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1623060</wp:posOffset>
                        </wp:positionV>
                      </mc:Fallback>
                    </mc:AlternateContent>
                    <wp:extent cx="0" cy="1543050"/>
                    <wp:effectExtent l="19050" t="0" r="19050" b="23495"/>
                    <wp:wrapNone/>
                    <wp:docPr id="37" name="Straight Connector 1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48B128EF" id="Straight Connector 1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48A18DA2" wp14:editId="78C34EE6">
                    <wp:simplePos x="0" y="0"/>
                    <wp:positionH relativeFrom="page">
                      <wp:align>left</wp:align>
                    </wp:positionH>
                    <mc:AlternateContent>
                      <mc:Choice Requires="wp14">
                        <wp:positionV relativeFrom="page">
                          <wp14:pctPosVOffset>15000</wp14:pctPosVOffset>
                        </wp:positionV>
                      </mc:Choice>
                      <mc:Fallback>
                        <wp:positionV relativeFrom="page">
                          <wp:posOffset>1623060</wp:posOffset>
                        </wp:positionV>
                      </mc:Fallback>
                    </mc:AlternateContent>
                    <wp:extent cx="5534025" cy="2724912"/>
                    <wp:effectExtent l="0" t="0" r="0" b="2540"/>
                    <wp:wrapNone/>
                    <wp:docPr id="38" name="Text Box 139"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p w14:paraId="3B2885A4" w14:textId="1A75481F" w:rsidR="00633D75" w:rsidRDefault="00633D75" w:rsidP="00633D75">
                                <w:pPr>
                                  <w:pStyle w:val="NoSpacing"/>
                                  <w:spacing w:after="900"/>
                                  <w:rPr>
                                    <w:color w:val="262626" w:themeColor="text1" w:themeTint="D9"/>
                                    <w:sz w:val="36"/>
                                    <w:szCs w:val="36"/>
                                  </w:rPr>
                                </w:pPr>
                                <w:r w:rsidRPr="00633D75">
                                  <w:rPr>
                                    <w:rFonts w:asciiTheme="majorHAnsi" w:hAnsiTheme="majorHAnsi"/>
                                    <w:i/>
                                    <w:caps/>
                                    <w:color w:val="262626" w:themeColor="text1" w:themeTint="D9"/>
                                    <w:sz w:val="120"/>
                                    <w:szCs w:val="120"/>
                                  </w:rPr>
                                  <w:t>Optimization of K-Means Clustering ALGORITH</w:t>
                                </w:r>
                                <w:r>
                                  <w:rPr>
                                    <w:rFonts w:asciiTheme="majorHAnsi" w:hAnsiTheme="majorHAnsi"/>
                                    <w:i/>
                                    <w:caps/>
                                    <w:color w:val="262626" w:themeColor="text1" w:themeTint="D9"/>
                                    <w:sz w:val="120"/>
                                    <w:szCs w:val="120"/>
                                  </w:rPr>
                                  <w:t>M</w:t>
                                </w:r>
                                <w:r>
                                  <w:rPr>
                                    <w:color w:val="262626" w:themeColor="text1" w:themeTint="D9"/>
                                    <w:sz w:val="36"/>
                                    <w:szCs w:val="36"/>
                                  </w:rPr>
                                  <w:t xml:space="preserve"> </w:t>
                                </w:r>
                              </w:p>
                              <w:p w14:paraId="75DD5D78" w14:textId="5AC35214" w:rsidR="00864D8E" w:rsidRDefault="00BC1076" w:rsidP="001D04A8">
                                <w:pPr>
                                  <w:pStyle w:val="NoSpacing"/>
                                  <w:spacing w:after="900"/>
                                  <w:rPr>
                                    <w:i/>
                                    <w:color w:val="262626" w:themeColor="text1" w:themeTint="D9"/>
                                    <w:sz w:val="36"/>
                                    <w:szCs w:val="36"/>
                                  </w:rPr>
                                </w:pPr>
                                <w:r>
                                  <w:rPr>
                                    <w:color w:val="262626" w:themeColor="text1" w:themeTint="D9"/>
                                    <w:sz w:val="36"/>
                                    <w:szCs w:val="36"/>
                                  </w:rPr>
                                  <w:t xml:space="preserve">Analysis of </w:t>
                                </w:r>
                                <w:r w:rsidR="001D04A8" w:rsidRPr="001D04A8">
                                  <w:rPr>
                                    <w:color w:val="262626" w:themeColor="text1" w:themeTint="D9"/>
                                    <w:sz w:val="36"/>
                                    <w:szCs w:val="36"/>
                                  </w:rPr>
                                  <w:t>Algorithms</w:t>
                                </w:r>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type w14:anchorId="48A18DA2" id="_x0000_t202" coordsize="21600,21600" o:spt="202" path="m,l,21600r21600,l21600,xe">
                    <v:stroke joinstyle="miter"/>
                    <v:path gradientshapeok="t" o:connecttype="rect"/>
                  </v:shapetype>
                  <v:shape id="Text Box 139"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p w14:paraId="3B2885A4" w14:textId="1A75481F" w:rsidR="00633D75" w:rsidRDefault="00633D75" w:rsidP="00633D75">
                          <w:pPr>
                            <w:pStyle w:val="NoSpacing"/>
                            <w:spacing w:after="900"/>
                            <w:rPr>
                              <w:color w:val="262626" w:themeColor="text1" w:themeTint="D9"/>
                              <w:sz w:val="36"/>
                              <w:szCs w:val="36"/>
                            </w:rPr>
                          </w:pPr>
                          <w:r w:rsidRPr="00633D75">
                            <w:rPr>
                              <w:rFonts w:asciiTheme="majorHAnsi" w:hAnsiTheme="majorHAnsi"/>
                              <w:i/>
                              <w:caps/>
                              <w:color w:val="262626" w:themeColor="text1" w:themeTint="D9"/>
                              <w:sz w:val="120"/>
                              <w:szCs w:val="120"/>
                            </w:rPr>
                            <w:t>Optimization of K-Means Clustering ALGORITH</w:t>
                          </w:r>
                          <w:r>
                            <w:rPr>
                              <w:rFonts w:asciiTheme="majorHAnsi" w:hAnsiTheme="majorHAnsi"/>
                              <w:i/>
                              <w:caps/>
                              <w:color w:val="262626" w:themeColor="text1" w:themeTint="D9"/>
                              <w:sz w:val="120"/>
                              <w:szCs w:val="120"/>
                            </w:rPr>
                            <w:t>M</w:t>
                          </w:r>
                          <w:r>
                            <w:rPr>
                              <w:color w:val="262626" w:themeColor="text1" w:themeTint="D9"/>
                              <w:sz w:val="36"/>
                              <w:szCs w:val="36"/>
                            </w:rPr>
                            <w:t xml:space="preserve"> </w:t>
                          </w:r>
                        </w:p>
                        <w:p w14:paraId="75DD5D78" w14:textId="5AC35214" w:rsidR="00864D8E" w:rsidRDefault="00BC1076" w:rsidP="001D04A8">
                          <w:pPr>
                            <w:pStyle w:val="NoSpacing"/>
                            <w:spacing w:after="900"/>
                            <w:rPr>
                              <w:i/>
                              <w:color w:val="262626" w:themeColor="text1" w:themeTint="D9"/>
                              <w:sz w:val="36"/>
                              <w:szCs w:val="36"/>
                            </w:rPr>
                          </w:pPr>
                          <w:r>
                            <w:rPr>
                              <w:color w:val="262626" w:themeColor="text1" w:themeTint="D9"/>
                              <w:sz w:val="36"/>
                              <w:szCs w:val="36"/>
                            </w:rPr>
                            <w:t xml:space="preserve">Analysis of </w:t>
                          </w:r>
                          <w:r w:rsidR="001D04A8" w:rsidRPr="001D04A8">
                            <w:rPr>
                              <w:color w:val="262626" w:themeColor="text1" w:themeTint="D9"/>
                              <w:sz w:val="36"/>
                              <w:szCs w:val="36"/>
                            </w:rPr>
                            <w:t>Algorithms</w:t>
                          </w:r>
                        </w:p>
                      </w:txbxContent>
                    </v:textbox>
                    <w10:wrap anchorx="page" anchory="page"/>
                  </v:shape>
                </w:pict>
              </mc:Fallback>
            </mc:AlternateContent>
          </w:r>
          <w:r>
            <w:br w:type="page"/>
          </w:r>
        </w:p>
        <w:p w14:paraId="482D3F9C" w14:textId="3C083A61" w:rsidR="00AF3426" w:rsidRPr="00AF3426" w:rsidRDefault="00AF3426" w:rsidP="00AF3426">
          <w:pPr>
            <w:pStyle w:val="Heading1"/>
            <w:numPr>
              <w:ilvl w:val="0"/>
              <w:numId w:val="0"/>
            </w:numPr>
            <w:ind w:left="425" w:hanging="425"/>
          </w:pPr>
          <w:bookmarkStart w:id="0" w:name="_Toc184246481"/>
          <w:r w:rsidRPr="00AF3426">
            <w:lastRenderedPageBreak/>
            <w:t>Abstract</w:t>
          </w:r>
          <w:bookmarkEnd w:id="0"/>
        </w:p>
        <w:p w14:paraId="6B1765F5" w14:textId="592E9848" w:rsidR="00AF3426" w:rsidRPr="00AF3426" w:rsidRDefault="00AF3426" w:rsidP="00AF3426">
          <w:pPr>
            <w:pStyle w:val="newnormal"/>
          </w:pPr>
          <w:r w:rsidRPr="00AF3426">
            <w:t xml:space="preserve">Clustering is a fundamental technique in unsupervised machine learning, widely used to uncover hidden patterns in data. This study evaluates and compares the performance of four clustering algorithms—K-Means with Random Initialization, K-Means++, Mini-Batch K-Means, and Spectral Clustering—using the Iris dataset as a benchmark. Each algorithm was implemented from scratch using </w:t>
          </w:r>
          <w:proofErr w:type="spellStart"/>
          <w:r w:rsidRPr="00AF3426">
            <w:t>PyTorch</w:t>
          </w:r>
          <w:proofErr w:type="spellEnd"/>
          <w:r w:rsidRPr="00AF3426">
            <w:t xml:space="preserve">, enabling detailed control and customization of their behavior. The evaluation focused on metrics such as Sum of Squared Errors (SSE), Silhouette Score, Davies-Bouldin Index, </w:t>
          </w:r>
          <w:proofErr w:type="spellStart"/>
          <w:r w:rsidRPr="00AF3426">
            <w:t>Calinski-Harabasz</w:t>
          </w:r>
          <w:proofErr w:type="spellEnd"/>
          <w:r w:rsidRPr="00AF3426">
            <w:t xml:space="preserve"> Index, and runtime efficiency.</w:t>
          </w:r>
        </w:p>
        <w:p w14:paraId="137FA7F4" w14:textId="22B475D5" w:rsidR="00AF3426" w:rsidRPr="00AF3426" w:rsidRDefault="00AF3426" w:rsidP="00AF3426">
          <w:pPr>
            <w:pStyle w:val="newnormal"/>
          </w:pPr>
          <w:r w:rsidRPr="00AF3426">
            <w:t xml:space="preserve">The results demonstrate that K-Means++ consistently outperformed other methods in clustering accuracy and compactness due to its informed initialization strategy. Mini-Batch K-Means offered comparable quality while excelling in runtime efficiency, making it ideal for large datasets. Spectral Clustering handled non-spherical clusters effectively but was computationally expensive, while K-Means with Random Initialization suffered from </w:t>
          </w:r>
          <w:proofErr w:type="spellStart"/>
          <w:r w:rsidRPr="00AF3426">
            <w:t>inconistent</w:t>
          </w:r>
          <w:proofErr w:type="spellEnd"/>
          <w:r w:rsidRPr="00AF3426">
            <w:t xml:space="preserve"> performance due to poor centroid placement.</w:t>
          </w:r>
        </w:p>
        <w:p w14:paraId="235B030D" w14:textId="77777777" w:rsidR="00AF3426" w:rsidRPr="00AF3426" w:rsidRDefault="00AF3426" w:rsidP="00AF3426">
          <w:pPr>
            <w:pStyle w:val="newnormal"/>
          </w:pPr>
          <w:r w:rsidRPr="00AF3426">
            <w:t>This study highlights the importance of algorithm optimization and provides recommendations for selecting clustering methods based on dataset characteristics. The findings emphasize that aligning clustering techniques with data complexity and scalability requirements is essential for achieving meaningful and efficient results in real-world applications.</w:t>
          </w:r>
        </w:p>
        <w:p w14:paraId="5FE40167" w14:textId="29E76C70" w:rsidR="00864D8E" w:rsidRPr="00AF3426" w:rsidRDefault="00AF3426" w:rsidP="00AF3426">
          <w:pPr>
            <w:widowControl/>
          </w:pPr>
          <w:r>
            <w:br w:type="page"/>
          </w:r>
        </w:p>
      </w:sdtContent>
    </w:sdt>
    <w:sdt>
      <w:sdtPr>
        <w:rPr>
          <w:rFonts w:asciiTheme="minorHAnsi" w:eastAsiaTheme="minorEastAsia" w:hAnsiTheme="minorHAnsi" w:cstheme="minorBidi"/>
          <w:b w:val="0"/>
          <w:bCs w:val="0"/>
          <w:color w:val="auto"/>
          <w:kern w:val="2"/>
          <w:sz w:val="22"/>
          <w:szCs w:val="24"/>
          <w:lang w:eastAsia="zh-CN"/>
          <w14:ligatures w14:val="standardContextual"/>
        </w:rPr>
        <w:id w:val="-1490005810"/>
        <w:docPartObj>
          <w:docPartGallery w:val="Table of Contents"/>
          <w:docPartUnique/>
        </w:docPartObj>
      </w:sdtPr>
      <w:sdtContent>
        <w:p w14:paraId="0CB2E4C3" w14:textId="008DEDAF" w:rsidR="00AF13A6" w:rsidRDefault="00AF13A6" w:rsidP="00671169">
          <w:pPr>
            <w:pStyle w:val="TOCHeading"/>
            <w:rPr>
              <w:lang w:eastAsia="zh-CN"/>
            </w:rPr>
          </w:pPr>
          <w:r>
            <w:t>Table of Contents</w:t>
          </w:r>
        </w:p>
        <w:p w14:paraId="5840E729" w14:textId="66E7B54C" w:rsidR="00AF3426" w:rsidRDefault="00AF13A6">
          <w:pPr>
            <w:pStyle w:val="TOC1"/>
            <w:rPr>
              <w:b w:val="0"/>
              <w:bCs w:val="0"/>
              <w:i w:val="0"/>
              <w:iCs w:val="0"/>
              <w:noProof/>
              <w:sz w:val="22"/>
            </w:rPr>
          </w:pPr>
          <w:r>
            <w:fldChar w:fldCharType="begin"/>
          </w:r>
          <w:r>
            <w:instrText xml:space="preserve"> TOC \o "1-3" \h \z \u </w:instrText>
          </w:r>
          <w:r>
            <w:fldChar w:fldCharType="separate"/>
          </w:r>
          <w:hyperlink w:anchor="_Toc184246481" w:history="1">
            <w:r w:rsidR="00AF3426" w:rsidRPr="000E74EA">
              <w:rPr>
                <w:rStyle w:val="Hyperlink"/>
                <w:noProof/>
              </w:rPr>
              <w:t>Abstract</w:t>
            </w:r>
            <w:r w:rsidR="00AF3426">
              <w:rPr>
                <w:noProof/>
                <w:webHidden/>
              </w:rPr>
              <w:tab/>
            </w:r>
            <w:r w:rsidR="00AF3426">
              <w:rPr>
                <w:noProof/>
                <w:webHidden/>
              </w:rPr>
              <w:fldChar w:fldCharType="begin"/>
            </w:r>
            <w:r w:rsidR="00AF3426">
              <w:rPr>
                <w:noProof/>
                <w:webHidden/>
              </w:rPr>
              <w:instrText xml:space="preserve"> PAGEREF _Toc184246481 \h </w:instrText>
            </w:r>
            <w:r w:rsidR="00AF3426">
              <w:rPr>
                <w:noProof/>
                <w:webHidden/>
              </w:rPr>
            </w:r>
            <w:r w:rsidR="00AF3426">
              <w:rPr>
                <w:noProof/>
                <w:webHidden/>
              </w:rPr>
              <w:fldChar w:fldCharType="separate"/>
            </w:r>
            <w:r w:rsidR="00AF3426">
              <w:rPr>
                <w:noProof/>
                <w:webHidden/>
              </w:rPr>
              <w:t>1</w:t>
            </w:r>
            <w:r w:rsidR="00AF3426">
              <w:rPr>
                <w:noProof/>
                <w:webHidden/>
              </w:rPr>
              <w:fldChar w:fldCharType="end"/>
            </w:r>
          </w:hyperlink>
        </w:p>
        <w:p w14:paraId="4CF0F80C" w14:textId="5FA9D11B" w:rsidR="00AF3426" w:rsidRDefault="00AF3426">
          <w:pPr>
            <w:pStyle w:val="TOC1"/>
            <w:rPr>
              <w:b w:val="0"/>
              <w:bCs w:val="0"/>
              <w:i w:val="0"/>
              <w:iCs w:val="0"/>
              <w:noProof/>
              <w:sz w:val="22"/>
            </w:rPr>
          </w:pPr>
          <w:hyperlink w:anchor="_Toc184246482" w:history="1">
            <w:r w:rsidRPr="000E74EA">
              <w:rPr>
                <w:rStyle w:val="Hyperlink"/>
                <w:noProof/>
              </w:rPr>
              <w:t>1.</w:t>
            </w:r>
            <w:r>
              <w:rPr>
                <w:b w:val="0"/>
                <w:bCs w:val="0"/>
                <w:i w:val="0"/>
                <w:iCs w:val="0"/>
                <w:noProof/>
                <w:sz w:val="22"/>
              </w:rPr>
              <w:tab/>
            </w:r>
            <w:r w:rsidRPr="000E74EA">
              <w:rPr>
                <w:rStyle w:val="Hyperlink"/>
                <w:noProof/>
              </w:rPr>
              <w:t>Introduction</w:t>
            </w:r>
            <w:r>
              <w:rPr>
                <w:noProof/>
                <w:webHidden/>
              </w:rPr>
              <w:tab/>
            </w:r>
            <w:r>
              <w:rPr>
                <w:noProof/>
                <w:webHidden/>
              </w:rPr>
              <w:fldChar w:fldCharType="begin"/>
            </w:r>
            <w:r>
              <w:rPr>
                <w:noProof/>
                <w:webHidden/>
              </w:rPr>
              <w:instrText xml:space="preserve"> PAGEREF _Toc184246482 \h </w:instrText>
            </w:r>
            <w:r>
              <w:rPr>
                <w:noProof/>
                <w:webHidden/>
              </w:rPr>
            </w:r>
            <w:r>
              <w:rPr>
                <w:noProof/>
                <w:webHidden/>
              </w:rPr>
              <w:fldChar w:fldCharType="separate"/>
            </w:r>
            <w:r>
              <w:rPr>
                <w:noProof/>
                <w:webHidden/>
              </w:rPr>
              <w:t>4</w:t>
            </w:r>
            <w:r>
              <w:rPr>
                <w:noProof/>
                <w:webHidden/>
              </w:rPr>
              <w:fldChar w:fldCharType="end"/>
            </w:r>
          </w:hyperlink>
        </w:p>
        <w:p w14:paraId="5368C145" w14:textId="693DB4BD" w:rsidR="00AF3426" w:rsidRDefault="00AF3426">
          <w:pPr>
            <w:pStyle w:val="TOC1"/>
            <w:rPr>
              <w:b w:val="0"/>
              <w:bCs w:val="0"/>
              <w:i w:val="0"/>
              <w:iCs w:val="0"/>
              <w:noProof/>
              <w:sz w:val="22"/>
            </w:rPr>
          </w:pPr>
          <w:hyperlink w:anchor="_Toc184246483" w:history="1">
            <w:r w:rsidRPr="000E74EA">
              <w:rPr>
                <w:rStyle w:val="Hyperlink"/>
                <w:noProof/>
              </w:rPr>
              <w:t>2.</w:t>
            </w:r>
            <w:r>
              <w:rPr>
                <w:b w:val="0"/>
                <w:bCs w:val="0"/>
                <w:i w:val="0"/>
                <w:iCs w:val="0"/>
                <w:noProof/>
                <w:sz w:val="22"/>
              </w:rPr>
              <w:tab/>
            </w:r>
            <w:r w:rsidRPr="000E74EA">
              <w:rPr>
                <w:rStyle w:val="Hyperlink"/>
                <w:noProof/>
              </w:rPr>
              <w:t>Background</w:t>
            </w:r>
            <w:r>
              <w:rPr>
                <w:noProof/>
                <w:webHidden/>
              </w:rPr>
              <w:tab/>
            </w:r>
            <w:r>
              <w:rPr>
                <w:noProof/>
                <w:webHidden/>
              </w:rPr>
              <w:fldChar w:fldCharType="begin"/>
            </w:r>
            <w:r>
              <w:rPr>
                <w:noProof/>
                <w:webHidden/>
              </w:rPr>
              <w:instrText xml:space="preserve"> PAGEREF _Toc184246483 \h </w:instrText>
            </w:r>
            <w:r>
              <w:rPr>
                <w:noProof/>
                <w:webHidden/>
              </w:rPr>
            </w:r>
            <w:r>
              <w:rPr>
                <w:noProof/>
                <w:webHidden/>
              </w:rPr>
              <w:fldChar w:fldCharType="separate"/>
            </w:r>
            <w:r>
              <w:rPr>
                <w:noProof/>
                <w:webHidden/>
              </w:rPr>
              <w:t>5</w:t>
            </w:r>
            <w:r>
              <w:rPr>
                <w:noProof/>
                <w:webHidden/>
              </w:rPr>
              <w:fldChar w:fldCharType="end"/>
            </w:r>
          </w:hyperlink>
        </w:p>
        <w:p w14:paraId="74CB56E5" w14:textId="02483813" w:rsidR="00AF3426" w:rsidRDefault="00AF3426">
          <w:pPr>
            <w:pStyle w:val="TOC2"/>
            <w:tabs>
              <w:tab w:val="left" w:pos="880"/>
              <w:tab w:val="right" w:leader="dot" w:pos="9490"/>
            </w:tabs>
            <w:rPr>
              <w:b w:val="0"/>
              <w:bCs w:val="0"/>
              <w:noProof/>
              <w:szCs w:val="24"/>
            </w:rPr>
          </w:pPr>
          <w:hyperlink w:anchor="_Toc184246484" w:history="1">
            <w:r w:rsidRPr="000E74EA">
              <w:rPr>
                <w:rStyle w:val="Hyperlink"/>
                <w:noProof/>
              </w:rPr>
              <w:t>2.1.</w:t>
            </w:r>
            <w:r>
              <w:rPr>
                <w:b w:val="0"/>
                <w:bCs w:val="0"/>
                <w:noProof/>
                <w:szCs w:val="24"/>
              </w:rPr>
              <w:tab/>
            </w:r>
            <w:r w:rsidRPr="000E74EA">
              <w:rPr>
                <w:rStyle w:val="Hyperlink"/>
                <w:noProof/>
              </w:rPr>
              <w:t>K-Means Clustering Algorithm</w:t>
            </w:r>
            <w:r>
              <w:rPr>
                <w:noProof/>
                <w:webHidden/>
              </w:rPr>
              <w:tab/>
            </w:r>
            <w:r>
              <w:rPr>
                <w:noProof/>
                <w:webHidden/>
              </w:rPr>
              <w:fldChar w:fldCharType="begin"/>
            </w:r>
            <w:r>
              <w:rPr>
                <w:noProof/>
                <w:webHidden/>
              </w:rPr>
              <w:instrText xml:space="preserve"> PAGEREF _Toc184246484 \h </w:instrText>
            </w:r>
            <w:r>
              <w:rPr>
                <w:noProof/>
                <w:webHidden/>
              </w:rPr>
            </w:r>
            <w:r>
              <w:rPr>
                <w:noProof/>
                <w:webHidden/>
              </w:rPr>
              <w:fldChar w:fldCharType="separate"/>
            </w:r>
            <w:r>
              <w:rPr>
                <w:noProof/>
                <w:webHidden/>
              </w:rPr>
              <w:t>5</w:t>
            </w:r>
            <w:r>
              <w:rPr>
                <w:noProof/>
                <w:webHidden/>
              </w:rPr>
              <w:fldChar w:fldCharType="end"/>
            </w:r>
          </w:hyperlink>
        </w:p>
        <w:p w14:paraId="37D17F6F" w14:textId="196024DD" w:rsidR="00AF3426" w:rsidRDefault="00AF3426">
          <w:pPr>
            <w:pStyle w:val="TOC2"/>
            <w:tabs>
              <w:tab w:val="left" w:pos="880"/>
              <w:tab w:val="right" w:leader="dot" w:pos="9490"/>
            </w:tabs>
            <w:rPr>
              <w:b w:val="0"/>
              <w:bCs w:val="0"/>
              <w:noProof/>
              <w:szCs w:val="24"/>
            </w:rPr>
          </w:pPr>
          <w:hyperlink w:anchor="_Toc184246485" w:history="1">
            <w:r w:rsidRPr="000E74EA">
              <w:rPr>
                <w:rStyle w:val="Hyperlink"/>
                <w:noProof/>
              </w:rPr>
              <w:t>2.2.</w:t>
            </w:r>
            <w:r>
              <w:rPr>
                <w:b w:val="0"/>
                <w:bCs w:val="0"/>
                <w:noProof/>
                <w:szCs w:val="24"/>
              </w:rPr>
              <w:tab/>
            </w:r>
            <w:r w:rsidRPr="000E74EA">
              <w:rPr>
                <w:rStyle w:val="Hyperlink"/>
                <w:noProof/>
              </w:rPr>
              <w:t>Drawbacks</w:t>
            </w:r>
            <w:r>
              <w:rPr>
                <w:noProof/>
                <w:webHidden/>
              </w:rPr>
              <w:tab/>
            </w:r>
            <w:r>
              <w:rPr>
                <w:noProof/>
                <w:webHidden/>
              </w:rPr>
              <w:fldChar w:fldCharType="begin"/>
            </w:r>
            <w:r>
              <w:rPr>
                <w:noProof/>
                <w:webHidden/>
              </w:rPr>
              <w:instrText xml:space="preserve"> PAGEREF _Toc184246485 \h </w:instrText>
            </w:r>
            <w:r>
              <w:rPr>
                <w:noProof/>
                <w:webHidden/>
              </w:rPr>
            </w:r>
            <w:r>
              <w:rPr>
                <w:noProof/>
                <w:webHidden/>
              </w:rPr>
              <w:fldChar w:fldCharType="separate"/>
            </w:r>
            <w:r>
              <w:rPr>
                <w:noProof/>
                <w:webHidden/>
              </w:rPr>
              <w:t>6</w:t>
            </w:r>
            <w:r>
              <w:rPr>
                <w:noProof/>
                <w:webHidden/>
              </w:rPr>
              <w:fldChar w:fldCharType="end"/>
            </w:r>
          </w:hyperlink>
        </w:p>
        <w:p w14:paraId="7B12A2E8" w14:textId="3ABB334E" w:rsidR="00AF3426" w:rsidRDefault="00AF3426">
          <w:pPr>
            <w:pStyle w:val="TOC2"/>
            <w:tabs>
              <w:tab w:val="left" w:pos="880"/>
              <w:tab w:val="right" w:leader="dot" w:pos="9490"/>
            </w:tabs>
            <w:rPr>
              <w:b w:val="0"/>
              <w:bCs w:val="0"/>
              <w:noProof/>
              <w:szCs w:val="24"/>
            </w:rPr>
          </w:pPr>
          <w:hyperlink w:anchor="_Toc184246486" w:history="1">
            <w:r w:rsidRPr="000E74EA">
              <w:rPr>
                <w:rStyle w:val="Hyperlink"/>
                <w:noProof/>
              </w:rPr>
              <w:t>2.3.</w:t>
            </w:r>
            <w:r>
              <w:rPr>
                <w:b w:val="0"/>
                <w:bCs w:val="0"/>
                <w:noProof/>
                <w:szCs w:val="24"/>
              </w:rPr>
              <w:tab/>
            </w:r>
            <w:r w:rsidRPr="000E74EA">
              <w:rPr>
                <w:rStyle w:val="Hyperlink"/>
                <w:noProof/>
              </w:rPr>
              <w:t>Optimization</w:t>
            </w:r>
            <w:r>
              <w:rPr>
                <w:noProof/>
                <w:webHidden/>
              </w:rPr>
              <w:tab/>
            </w:r>
            <w:r>
              <w:rPr>
                <w:noProof/>
                <w:webHidden/>
              </w:rPr>
              <w:fldChar w:fldCharType="begin"/>
            </w:r>
            <w:r>
              <w:rPr>
                <w:noProof/>
                <w:webHidden/>
              </w:rPr>
              <w:instrText xml:space="preserve"> PAGEREF _Toc184246486 \h </w:instrText>
            </w:r>
            <w:r>
              <w:rPr>
                <w:noProof/>
                <w:webHidden/>
              </w:rPr>
            </w:r>
            <w:r>
              <w:rPr>
                <w:noProof/>
                <w:webHidden/>
              </w:rPr>
              <w:fldChar w:fldCharType="separate"/>
            </w:r>
            <w:r>
              <w:rPr>
                <w:noProof/>
                <w:webHidden/>
              </w:rPr>
              <w:t>7</w:t>
            </w:r>
            <w:r>
              <w:rPr>
                <w:noProof/>
                <w:webHidden/>
              </w:rPr>
              <w:fldChar w:fldCharType="end"/>
            </w:r>
          </w:hyperlink>
        </w:p>
        <w:p w14:paraId="15009977" w14:textId="1B3C5BCE" w:rsidR="00AF3426" w:rsidRDefault="00AF3426">
          <w:pPr>
            <w:pStyle w:val="TOC3"/>
            <w:tabs>
              <w:tab w:val="left" w:pos="1320"/>
              <w:tab w:val="right" w:leader="dot" w:pos="9490"/>
            </w:tabs>
            <w:rPr>
              <w:noProof/>
              <w:sz w:val="22"/>
              <w:szCs w:val="24"/>
            </w:rPr>
          </w:pPr>
          <w:hyperlink w:anchor="_Toc184246487" w:history="1">
            <w:r w:rsidRPr="000E74EA">
              <w:rPr>
                <w:rStyle w:val="Hyperlink"/>
                <w:noProof/>
              </w:rPr>
              <w:t>2.3.1.</w:t>
            </w:r>
            <w:r>
              <w:rPr>
                <w:noProof/>
                <w:sz w:val="22"/>
                <w:szCs w:val="24"/>
              </w:rPr>
              <w:tab/>
            </w:r>
            <w:r w:rsidRPr="000E74EA">
              <w:rPr>
                <w:rStyle w:val="Hyperlink"/>
                <w:noProof/>
              </w:rPr>
              <w:t>Importance of Optimization</w:t>
            </w:r>
            <w:r>
              <w:rPr>
                <w:noProof/>
                <w:webHidden/>
              </w:rPr>
              <w:tab/>
            </w:r>
            <w:r>
              <w:rPr>
                <w:noProof/>
                <w:webHidden/>
              </w:rPr>
              <w:fldChar w:fldCharType="begin"/>
            </w:r>
            <w:r>
              <w:rPr>
                <w:noProof/>
                <w:webHidden/>
              </w:rPr>
              <w:instrText xml:space="preserve"> PAGEREF _Toc184246487 \h </w:instrText>
            </w:r>
            <w:r>
              <w:rPr>
                <w:noProof/>
                <w:webHidden/>
              </w:rPr>
            </w:r>
            <w:r>
              <w:rPr>
                <w:noProof/>
                <w:webHidden/>
              </w:rPr>
              <w:fldChar w:fldCharType="separate"/>
            </w:r>
            <w:r>
              <w:rPr>
                <w:noProof/>
                <w:webHidden/>
              </w:rPr>
              <w:t>7</w:t>
            </w:r>
            <w:r>
              <w:rPr>
                <w:noProof/>
                <w:webHidden/>
              </w:rPr>
              <w:fldChar w:fldCharType="end"/>
            </w:r>
          </w:hyperlink>
        </w:p>
        <w:p w14:paraId="530C3562" w14:textId="4BEB117F" w:rsidR="00AF3426" w:rsidRDefault="00AF3426">
          <w:pPr>
            <w:pStyle w:val="TOC3"/>
            <w:tabs>
              <w:tab w:val="left" w:pos="1320"/>
              <w:tab w:val="right" w:leader="dot" w:pos="9490"/>
            </w:tabs>
            <w:rPr>
              <w:noProof/>
              <w:sz w:val="22"/>
              <w:szCs w:val="24"/>
            </w:rPr>
          </w:pPr>
          <w:hyperlink w:anchor="_Toc184246488" w:history="1">
            <w:r w:rsidRPr="000E74EA">
              <w:rPr>
                <w:rStyle w:val="Hyperlink"/>
                <w:noProof/>
              </w:rPr>
              <w:t>2.3.2.</w:t>
            </w:r>
            <w:r>
              <w:rPr>
                <w:noProof/>
                <w:sz w:val="22"/>
                <w:szCs w:val="24"/>
              </w:rPr>
              <w:tab/>
            </w:r>
            <w:r w:rsidRPr="000E74EA">
              <w:rPr>
                <w:rStyle w:val="Hyperlink"/>
                <w:noProof/>
              </w:rPr>
              <w:t>Overview of Improvements</w:t>
            </w:r>
            <w:r>
              <w:rPr>
                <w:noProof/>
                <w:webHidden/>
              </w:rPr>
              <w:tab/>
            </w:r>
            <w:r>
              <w:rPr>
                <w:noProof/>
                <w:webHidden/>
              </w:rPr>
              <w:fldChar w:fldCharType="begin"/>
            </w:r>
            <w:r>
              <w:rPr>
                <w:noProof/>
                <w:webHidden/>
              </w:rPr>
              <w:instrText xml:space="preserve"> PAGEREF _Toc184246488 \h </w:instrText>
            </w:r>
            <w:r>
              <w:rPr>
                <w:noProof/>
                <w:webHidden/>
              </w:rPr>
            </w:r>
            <w:r>
              <w:rPr>
                <w:noProof/>
                <w:webHidden/>
              </w:rPr>
              <w:fldChar w:fldCharType="separate"/>
            </w:r>
            <w:r>
              <w:rPr>
                <w:noProof/>
                <w:webHidden/>
              </w:rPr>
              <w:t>7</w:t>
            </w:r>
            <w:r>
              <w:rPr>
                <w:noProof/>
                <w:webHidden/>
              </w:rPr>
              <w:fldChar w:fldCharType="end"/>
            </w:r>
          </w:hyperlink>
        </w:p>
        <w:p w14:paraId="1668D190" w14:textId="4EC68C2F" w:rsidR="00AF3426" w:rsidRDefault="00AF3426">
          <w:pPr>
            <w:pStyle w:val="TOC1"/>
            <w:rPr>
              <w:b w:val="0"/>
              <w:bCs w:val="0"/>
              <w:i w:val="0"/>
              <w:iCs w:val="0"/>
              <w:noProof/>
              <w:sz w:val="22"/>
            </w:rPr>
          </w:pPr>
          <w:hyperlink w:anchor="_Toc184246489" w:history="1">
            <w:r w:rsidRPr="000E74EA">
              <w:rPr>
                <w:rStyle w:val="Hyperlink"/>
                <w:noProof/>
              </w:rPr>
              <w:t>3.</w:t>
            </w:r>
            <w:r>
              <w:rPr>
                <w:b w:val="0"/>
                <w:bCs w:val="0"/>
                <w:i w:val="0"/>
                <w:iCs w:val="0"/>
                <w:noProof/>
                <w:sz w:val="22"/>
              </w:rPr>
              <w:tab/>
            </w:r>
            <w:r w:rsidRPr="000E74EA">
              <w:rPr>
                <w:rStyle w:val="Hyperlink"/>
                <w:noProof/>
              </w:rPr>
              <w:t>Methodology</w:t>
            </w:r>
            <w:r>
              <w:rPr>
                <w:noProof/>
                <w:webHidden/>
              </w:rPr>
              <w:tab/>
            </w:r>
            <w:r>
              <w:rPr>
                <w:noProof/>
                <w:webHidden/>
              </w:rPr>
              <w:fldChar w:fldCharType="begin"/>
            </w:r>
            <w:r>
              <w:rPr>
                <w:noProof/>
                <w:webHidden/>
              </w:rPr>
              <w:instrText xml:space="preserve"> PAGEREF _Toc184246489 \h </w:instrText>
            </w:r>
            <w:r>
              <w:rPr>
                <w:noProof/>
                <w:webHidden/>
              </w:rPr>
            </w:r>
            <w:r>
              <w:rPr>
                <w:noProof/>
                <w:webHidden/>
              </w:rPr>
              <w:fldChar w:fldCharType="separate"/>
            </w:r>
            <w:r>
              <w:rPr>
                <w:noProof/>
                <w:webHidden/>
              </w:rPr>
              <w:t>9</w:t>
            </w:r>
            <w:r>
              <w:rPr>
                <w:noProof/>
                <w:webHidden/>
              </w:rPr>
              <w:fldChar w:fldCharType="end"/>
            </w:r>
          </w:hyperlink>
        </w:p>
        <w:p w14:paraId="4E3C3670" w14:textId="713E38A1" w:rsidR="00AF3426" w:rsidRDefault="00AF3426">
          <w:pPr>
            <w:pStyle w:val="TOC2"/>
            <w:tabs>
              <w:tab w:val="left" w:pos="880"/>
              <w:tab w:val="right" w:leader="dot" w:pos="9490"/>
            </w:tabs>
            <w:rPr>
              <w:b w:val="0"/>
              <w:bCs w:val="0"/>
              <w:noProof/>
              <w:szCs w:val="24"/>
            </w:rPr>
          </w:pPr>
          <w:hyperlink w:anchor="_Toc184246490" w:history="1">
            <w:r w:rsidRPr="000E74EA">
              <w:rPr>
                <w:rStyle w:val="Hyperlink"/>
                <w:noProof/>
              </w:rPr>
              <w:t>3.1.</w:t>
            </w:r>
            <w:r>
              <w:rPr>
                <w:b w:val="0"/>
                <w:bCs w:val="0"/>
                <w:noProof/>
                <w:szCs w:val="24"/>
              </w:rPr>
              <w:tab/>
            </w:r>
            <w:r w:rsidRPr="000E74EA">
              <w:rPr>
                <w:rStyle w:val="Hyperlink"/>
                <w:noProof/>
              </w:rPr>
              <w:t>Dataset</w:t>
            </w:r>
            <w:r>
              <w:rPr>
                <w:noProof/>
                <w:webHidden/>
              </w:rPr>
              <w:tab/>
            </w:r>
            <w:r>
              <w:rPr>
                <w:noProof/>
                <w:webHidden/>
              </w:rPr>
              <w:fldChar w:fldCharType="begin"/>
            </w:r>
            <w:r>
              <w:rPr>
                <w:noProof/>
                <w:webHidden/>
              </w:rPr>
              <w:instrText xml:space="preserve"> PAGEREF _Toc184246490 \h </w:instrText>
            </w:r>
            <w:r>
              <w:rPr>
                <w:noProof/>
                <w:webHidden/>
              </w:rPr>
            </w:r>
            <w:r>
              <w:rPr>
                <w:noProof/>
                <w:webHidden/>
              </w:rPr>
              <w:fldChar w:fldCharType="separate"/>
            </w:r>
            <w:r>
              <w:rPr>
                <w:noProof/>
                <w:webHidden/>
              </w:rPr>
              <w:t>9</w:t>
            </w:r>
            <w:r>
              <w:rPr>
                <w:noProof/>
                <w:webHidden/>
              </w:rPr>
              <w:fldChar w:fldCharType="end"/>
            </w:r>
          </w:hyperlink>
        </w:p>
        <w:p w14:paraId="77013835" w14:textId="62431A07" w:rsidR="00AF3426" w:rsidRDefault="00AF3426">
          <w:pPr>
            <w:pStyle w:val="TOC3"/>
            <w:tabs>
              <w:tab w:val="left" w:pos="1320"/>
              <w:tab w:val="right" w:leader="dot" w:pos="9490"/>
            </w:tabs>
            <w:rPr>
              <w:noProof/>
              <w:sz w:val="22"/>
              <w:szCs w:val="24"/>
            </w:rPr>
          </w:pPr>
          <w:hyperlink w:anchor="_Toc184246491" w:history="1">
            <w:r w:rsidRPr="000E74EA">
              <w:rPr>
                <w:rStyle w:val="Hyperlink"/>
                <w:noProof/>
              </w:rPr>
              <w:t>3.1.1.</w:t>
            </w:r>
            <w:r>
              <w:rPr>
                <w:noProof/>
                <w:sz w:val="22"/>
                <w:szCs w:val="24"/>
              </w:rPr>
              <w:tab/>
            </w:r>
            <w:r w:rsidRPr="000E74EA">
              <w:rPr>
                <w:rStyle w:val="Hyperlink"/>
                <w:noProof/>
              </w:rPr>
              <w:t>Description of the Iris Dataset</w:t>
            </w:r>
            <w:r>
              <w:rPr>
                <w:noProof/>
                <w:webHidden/>
              </w:rPr>
              <w:tab/>
            </w:r>
            <w:r>
              <w:rPr>
                <w:noProof/>
                <w:webHidden/>
              </w:rPr>
              <w:fldChar w:fldCharType="begin"/>
            </w:r>
            <w:r>
              <w:rPr>
                <w:noProof/>
                <w:webHidden/>
              </w:rPr>
              <w:instrText xml:space="preserve"> PAGEREF _Toc184246491 \h </w:instrText>
            </w:r>
            <w:r>
              <w:rPr>
                <w:noProof/>
                <w:webHidden/>
              </w:rPr>
            </w:r>
            <w:r>
              <w:rPr>
                <w:noProof/>
                <w:webHidden/>
              </w:rPr>
              <w:fldChar w:fldCharType="separate"/>
            </w:r>
            <w:r>
              <w:rPr>
                <w:noProof/>
                <w:webHidden/>
              </w:rPr>
              <w:t>9</w:t>
            </w:r>
            <w:r>
              <w:rPr>
                <w:noProof/>
                <w:webHidden/>
              </w:rPr>
              <w:fldChar w:fldCharType="end"/>
            </w:r>
          </w:hyperlink>
        </w:p>
        <w:p w14:paraId="04D63B13" w14:textId="41F40027" w:rsidR="00AF3426" w:rsidRDefault="00AF3426">
          <w:pPr>
            <w:pStyle w:val="TOC3"/>
            <w:tabs>
              <w:tab w:val="left" w:pos="1320"/>
              <w:tab w:val="right" w:leader="dot" w:pos="9490"/>
            </w:tabs>
            <w:rPr>
              <w:noProof/>
              <w:sz w:val="22"/>
              <w:szCs w:val="24"/>
            </w:rPr>
          </w:pPr>
          <w:hyperlink w:anchor="_Toc184246492" w:history="1">
            <w:r w:rsidRPr="000E74EA">
              <w:rPr>
                <w:rStyle w:val="Hyperlink"/>
                <w:noProof/>
              </w:rPr>
              <w:t>3.1.2.</w:t>
            </w:r>
            <w:r>
              <w:rPr>
                <w:noProof/>
                <w:sz w:val="22"/>
                <w:szCs w:val="24"/>
              </w:rPr>
              <w:tab/>
            </w:r>
            <w:r w:rsidRPr="000E74EA">
              <w:rPr>
                <w:rStyle w:val="Hyperlink"/>
                <w:noProof/>
              </w:rPr>
              <w:t>Analysis of the Pair Plot (Plot 3-1)</w:t>
            </w:r>
            <w:r>
              <w:rPr>
                <w:noProof/>
                <w:webHidden/>
              </w:rPr>
              <w:tab/>
            </w:r>
            <w:r>
              <w:rPr>
                <w:noProof/>
                <w:webHidden/>
              </w:rPr>
              <w:fldChar w:fldCharType="begin"/>
            </w:r>
            <w:r>
              <w:rPr>
                <w:noProof/>
                <w:webHidden/>
              </w:rPr>
              <w:instrText xml:space="preserve"> PAGEREF _Toc184246492 \h </w:instrText>
            </w:r>
            <w:r>
              <w:rPr>
                <w:noProof/>
                <w:webHidden/>
              </w:rPr>
            </w:r>
            <w:r>
              <w:rPr>
                <w:noProof/>
                <w:webHidden/>
              </w:rPr>
              <w:fldChar w:fldCharType="separate"/>
            </w:r>
            <w:r>
              <w:rPr>
                <w:noProof/>
                <w:webHidden/>
              </w:rPr>
              <w:t>9</w:t>
            </w:r>
            <w:r>
              <w:rPr>
                <w:noProof/>
                <w:webHidden/>
              </w:rPr>
              <w:fldChar w:fldCharType="end"/>
            </w:r>
          </w:hyperlink>
        </w:p>
        <w:p w14:paraId="29A4F815" w14:textId="10A26B0A" w:rsidR="00AF3426" w:rsidRDefault="00AF3426">
          <w:pPr>
            <w:pStyle w:val="TOC3"/>
            <w:tabs>
              <w:tab w:val="left" w:pos="1320"/>
              <w:tab w:val="right" w:leader="dot" w:pos="9490"/>
            </w:tabs>
            <w:rPr>
              <w:noProof/>
              <w:sz w:val="22"/>
              <w:szCs w:val="24"/>
            </w:rPr>
          </w:pPr>
          <w:hyperlink w:anchor="_Toc184246493" w:history="1">
            <w:r w:rsidRPr="000E74EA">
              <w:rPr>
                <w:rStyle w:val="Hyperlink"/>
                <w:noProof/>
              </w:rPr>
              <w:t>3.1.3.</w:t>
            </w:r>
            <w:r>
              <w:rPr>
                <w:noProof/>
                <w:sz w:val="22"/>
                <w:szCs w:val="24"/>
              </w:rPr>
              <w:tab/>
            </w:r>
            <w:r w:rsidRPr="000E74EA">
              <w:rPr>
                <w:rStyle w:val="Hyperlink"/>
                <w:noProof/>
              </w:rPr>
              <w:t>Reason for Selecting the Iris Dataset</w:t>
            </w:r>
            <w:r>
              <w:rPr>
                <w:noProof/>
                <w:webHidden/>
              </w:rPr>
              <w:tab/>
            </w:r>
            <w:r>
              <w:rPr>
                <w:noProof/>
                <w:webHidden/>
              </w:rPr>
              <w:fldChar w:fldCharType="begin"/>
            </w:r>
            <w:r>
              <w:rPr>
                <w:noProof/>
                <w:webHidden/>
              </w:rPr>
              <w:instrText xml:space="preserve"> PAGEREF _Toc184246493 \h </w:instrText>
            </w:r>
            <w:r>
              <w:rPr>
                <w:noProof/>
                <w:webHidden/>
              </w:rPr>
            </w:r>
            <w:r>
              <w:rPr>
                <w:noProof/>
                <w:webHidden/>
              </w:rPr>
              <w:fldChar w:fldCharType="separate"/>
            </w:r>
            <w:r>
              <w:rPr>
                <w:noProof/>
                <w:webHidden/>
              </w:rPr>
              <w:t>11</w:t>
            </w:r>
            <w:r>
              <w:rPr>
                <w:noProof/>
                <w:webHidden/>
              </w:rPr>
              <w:fldChar w:fldCharType="end"/>
            </w:r>
          </w:hyperlink>
        </w:p>
        <w:p w14:paraId="38CE0F9A" w14:textId="77CD3EC8" w:rsidR="00AF3426" w:rsidRDefault="00AF3426">
          <w:pPr>
            <w:pStyle w:val="TOC1"/>
            <w:rPr>
              <w:b w:val="0"/>
              <w:bCs w:val="0"/>
              <w:i w:val="0"/>
              <w:iCs w:val="0"/>
              <w:noProof/>
              <w:sz w:val="22"/>
            </w:rPr>
          </w:pPr>
          <w:hyperlink w:anchor="_Toc184246494" w:history="1">
            <w:r w:rsidRPr="000E74EA">
              <w:rPr>
                <w:rStyle w:val="Hyperlink"/>
                <w:noProof/>
              </w:rPr>
              <w:t>4.</w:t>
            </w:r>
            <w:r>
              <w:rPr>
                <w:b w:val="0"/>
                <w:bCs w:val="0"/>
                <w:i w:val="0"/>
                <w:iCs w:val="0"/>
                <w:noProof/>
                <w:sz w:val="22"/>
              </w:rPr>
              <w:tab/>
            </w:r>
            <w:r w:rsidRPr="000E74EA">
              <w:rPr>
                <w:rStyle w:val="Hyperlink"/>
                <w:noProof/>
              </w:rPr>
              <w:t>Implemented Algorithms</w:t>
            </w:r>
            <w:r>
              <w:rPr>
                <w:noProof/>
                <w:webHidden/>
              </w:rPr>
              <w:tab/>
            </w:r>
            <w:r>
              <w:rPr>
                <w:noProof/>
                <w:webHidden/>
              </w:rPr>
              <w:fldChar w:fldCharType="begin"/>
            </w:r>
            <w:r>
              <w:rPr>
                <w:noProof/>
                <w:webHidden/>
              </w:rPr>
              <w:instrText xml:space="preserve"> PAGEREF _Toc184246494 \h </w:instrText>
            </w:r>
            <w:r>
              <w:rPr>
                <w:noProof/>
                <w:webHidden/>
              </w:rPr>
            </w:r>
            <w:r>
              <w:rPr>
                <w:noProof/>
                <w:webHidden/>
              </w:rPr>
              <w:fldChar w:fldCharType="separate"/>
            </w:r>
            <w:r>
              <w:rPr>
                <w:noProof/>
                <w:webHidden/>
              </w:rPr>
              <w:t>12</w:t>
            </w:r>
            <w:r>
              <w:rPr>
                <w:noProof/>
                <w:webHidden/>
              </w:rPr>
              <w:fldChar w:fldCharType="end"/>
            </w:r>
          </w:hyperlink>
        </w:p>
        <w:p w14:paraId="543955D8" w14:textId="7099940B" w:rsidR="00AF3426" w:rsidRDefault="00AF3426">
          <w:pPr>
            <w:pStyle w:val="TOC2"/>
            <w:tabs>
              <w:tab w:val="left" w:pos="880"/>
              <w:tab w:val="right" w:leader="dot" w:pos="9490"/>
            </w:tabs>
            <w:rPr>
              <w:b w:val="0"/>
              <w:bCs w:val="0"/>
              <w:noProof/>
              <w:szCs w:val="24"/>
            </w:rPr>
          </w:pPr>
          <w:hyperlink w:anchor="_Toc184246495" w:history="1">
            <w:r w:rsidRPr="000E74EA">
              <w:rPr>
                <w:rStyle w:val="Hyperlink"/>
                <w:noProof/>
              </w:rPr>
              <w:t>4.1.</w:t>
            </w:r>
            <w:r>
              <w:rPr>
                <w:b w:val="0"/>
                <w:bCs w:val="0"/>
                <w:noProof/>
                <w:szCs w:val="24"/>
              </w:rPr>
              <w:tab/>
            </w:r>
            <w:r w:rsidRPr="000E74EA">
              <w:rPr>
                <w:rStyle w:val="Hyperlink"/>
                <w:noProof/>
              </w:rPr>
              <w:t>Details of the Four Algorithms</w:t>
            </w:r>
            <w:r>
              <w:rPr>
                <w:noProof/>
                <w:webHidden/>
              </w:rPr>
              <w:tab/>
            </w:r>
            <w:r>
              <w:rPr>
                <w:noProof/>
                <w:webHidden/>
              </w:rPr>
              <w:fldChar w:fldCharType="begin"/>
            </w:r>
            <w:r>
              <w:rPr>
                <w:noProof/>
                <w:webHidden/>
              </w:rPr>
              <w:instrText xml:space="preserve"> PAGEREF _Toc184246495 \h </w:instrText>
            </w:r>
            <w:r>
              <w:rPr>
                <w:noProof/>
                <w:webHidden/>
              </w:rPr>
            </w:r>
            <w:r>
              <w:rPr>
                <w:noProof/>
                <w:webHidden/>
              </w:rPr>
              <w:fldChar w:fldCharType="separate"/>
            </w:r>
            <w:r>
              <w:rPr>
                <w:noProof/>
                <w:webHidden/>
              </w:rPr>
              <w:t>12</w:t>
            </w:r>
            <w:r>
              <w:rPr>
                <w:noProof/>
                <w:webHidden/>
              </w:rPr>
              <w:fldChar w:fldCharType="end"/>
            </w:r>
          </w:hyperlink>
        </w:p>
        <w:p w14:paraId="369F2393" w14:textId="01A6738F" w:rsidR="00AF3426" w:rsidRDefault="00AF3426">
          <w:pPr>
            <w:pStyle w:val="TOC3"/>
            <w:tabs>
              <w:tab w:val="left" w:pos="1320"/>
              <w:tab w:val="right" w:leader="dot" w:pos="9490"/>
            </w:tabs>
            <w:rPr>
              <w:noProof/>
              <w:sz w:val="22"/>
              <w:szCs w:val="24"/>
            </w:rPr>
          </w:pPr>
          <w:hyperlink w:anchor="_Toc184246496" w:history="1">
            <w:r w:rsidRPr="000E74EA">
              <w:rPr>
                <w:rStyle w:val="Hyperlink"/>
                <w:noProof/>
              </w:rPr>
              <w:t>4.1.1.</w:t>
            </w:r>
            <w:r>
              <w:rPr>
                <w:noProof/>
                <w:sz w:val="22"/>
                <w:szCs w:val="24"/>
              </w:rPr>
              <w:tab/>
            </w:r>
            <w:r w:rsidRPr="000E74EA">
              <w:rPr>
                <w:rStyle w:val="Hyperlink"/>
                <w:noProof/>
              </w:rPr>
              <w:t>K-Means (Random and K-Means++):</w:t>
            </w:r>
            <w:r>
              <w:rPr>
                <w:noProof/>
                <w:webHidden/>
              </w:rPr>
              <w:tab/>
            </w:r>
            <w:r>
              <w:rPr>
                <w:noProof/>
                <w:webHidden/>
              </w:rPr>
              <w:fldChar w:fldCharType="begin"/>
            </w:r>
            <w:r>
              <w:rPr>
                <w:noProof/>
                <w:webHidden/>
              </w:rPr>
              <w:instrText xml:space="preserve"> PAGEREF _Toc184246496 \h </w:instrText>
            </w:r>
            <w:r>
              <w:rPr>
                <w:noProof/>
                <w:webHidden/>
              </w:rPr>
            </w:r>
            <w:r>
              <w:rPr>
                <w:noProof/>
                <w:webHidden/>
              </w:rPr>
              <w:fldChar w:fldCharType="separate"/>
            </w:r>
            <w:r>
              <w:rPr>
                <w:noProof/>
                <w:webHidden/>
              </w:rPr>
              <w:t>12</w:t>
            </w:r>
            <w:r>
              <w:rPr>
                <w:noProof/>
                <w:webHidden/>
              </w:rPr>
              <w:fldChar w:fldCharType="end"/>
            </w:r>
          </w:hyperlink>
        </w:p>
        <w:p w14:paraId="12248BA8" w14:textId="3EEBC6CB" w:rsidR="00AF3426" w:rsidRDefault="00AF3426">
          <w:pPr>
            <w:pStyle w:val="TOC3"/>
            <w:tabs>
              <w:tab w:val="left" w:pos="1320"/>
              <w:tab w:val="right" w:leader="dot" w:pos="9490"/>
            </w:tabs>
            <w:rPr>
              <w:noProof/>
              <w:sz w:val="22"/>
              <w:szCs w:val="24"/>
            </w:rPr>
          </w:pPr>
          <w:hyperlink w:anchor="_Toc184246497" w:history="1">
            <w:r w:rsidRPr="000E74EA">
              <w:rPr>
                <w:rStyle w:val="Hyperlink"/>
                <w:noProof/>
              </w:rPr>
              <w:t>4.1.2.</w:t>
            </w:r>
            <w:r>
              <w:rPr>
                <w:noProof/>
                <w:sz w:val="22"/>
                <w:szCs w:val="24"/>
              </w:rPr>
              <w:tab/>
            </w:r>
            <w:r w:rsidRPr="000E74EA">
              <w:rPr>
                <w:rStyle w:val="Hyperlink"/>
                <w:noProof/>
              </w:rPr>
              <w:t>Mini-Batch K-Means:</w:t>
            </w:r>
            <w:r>
              <w:rPr>
                <w:noProof/>
                <w:webHidden/>
              </w:rPr>
              <w:tab/>
            </w:r>
            <w:r>
              <w:rPr>
                <w:noProof/>
                <w:webHidden/>
              </w:rPr>
              <w:fldChar w:fldCharType="begin"/>
            </w:r>
            <w:r>
              <w:rPr>
                <w:noProof/>
                <w:webHidden/>
              </w:rPr>
              <w:instrText xml:space="preserve"> PAGEREF _Toc184246497 \h </w:instrText>
            </w:r>
            <w:r>
              <w:rPr>
                <w:noProof/>
                <w:webHidden/>
              </w:rPr>
            </w:r>
            <w:r>
              <w:rPr>
                <w:noProof/>
                <w:webHidden/>
              </w:rPr>
              <w:fldChar w:fldCharType="separate"/>
            </w:r>
            <w:r>
              <w:rPr>
                <w:noProof/>
                <w:webHidden/>
              </w:rPr>
              <w:t>12</w:t>
            </w:r>
            <w:r>
              <w:rPr>
                <w:noProof/>
                <w:webHidden/>
              </w:rPr>
              <w:fldChar w:fldCharType="end"/>
            </w:r>
          </w:hyperlink>
        </w:p>
        <w:p w14:paraId="1F0E69ED" w14:textId="3693C40C" w:rsidR="00AF3426" w:rsidRDefault="00AF3426">
          <w:pPr>
            <w:pStyle w:val="TOC3"/>
            <w:tabs>
              <w:tab w:val="left" w:pos="1320"/>
              <w:tab w:val="right" w:leader="dot" w:pos="9490"/>
            </w:tabs>
            <w:rPr>
              <w:noProof/>
              <w:sz w:val="22"/>
              <w:szCs w:val="24"/>
            </w:rPr>
          </w:pPr>
          <w:hyperlink w:anchor="_Toc184246498" w:history="1">
            <w:r w:rsidRPr="000E74EA">
              <w:rPr>
                <w:rStyle w:val="Hyperlink"/>
                <w:noProof/>
              </w:rPr>
              <w:t>4.1.3.</w:t>
            </w:r>
            <w:r>
              <w:rPr>
                <w:noProof/>
                <w:sz w:val="22"/>
                <w:szCs w:val="24"/>
              </w:rPr>
              <w:tab/>
            </w:r>
            <w:r w:rsidRPr="000E74EA">
              <w:rPr>
                <w:rStyle w:val="Hyperlink"/>
                <w:noProof/>
              </w:rPr>
              <w:t>Spectral Clustering:</w:t>
            </w:r>
            <w:r>
              <w:rPr>
                <w:noProof/>
                <w:webHidden/>
              </w:rPr>
              <w:tab/>
            </w:r>
            <w:r>
              <w:rPr>
                <w:noProof/>
                <w:webHidden/>
              </w:rPr>
              <w:fldChar w:fldCharType="begin"/>
            </w:r>
            <w:r>
              <w:rPr>
                <w:noProof/>
                <w:webHidden/>
              </w:rPr>
              <w:instrText xml:space="preserve"> PAGEREF _Toc184246498 \h </w:instrText>
            </w:r>
            <w:r>
              <w:rPr>
                <w:noProof/>
                <w:webHidden/>
              </w:rPr>
            </w:r>
            <w:r>
              <w:rPr>
                <w:noProof/>
                <w:webHidden/>
              </w:rPr>
              <w:fldChar w:fldCharType="separate"/>
            </w:r>
            <w:r>
              <w:rPr>
                <w:noProof/>
                <w:webHidden/>
              </w:rPr>
              <w:t>12</w:t>
            </w:r>
            <w:r>
              <w:rPr>
                <w:noProof/>
                <w:webHidden/>
              </w:rPr>
              <w:fldChar w:fldCharType="end"/>
            </w:r>
          </w:hyperlink>
        </w:p>
        <w:p w14:paraId="07025DED" w14:textId="1B9DB5A6" w:rsidR="00AF3426" w:rsidRDefault="00AF3426">
          <w:pPr>
            <w:pStyle w:val="TOC3"/>
            <w:tabs>
              <w:tab w:val="left" w:pos="1320"/>
              <w:tab w:val="right" w:leader="dot" w:pos="9490"/>
            </w:tabs>
            <w:rPr>
              <w:noProof/>
              <w:sz w:val="22"/>
              <w:szCs w:val="24"/>
            </w:rPr>
          </w:pPr>
          <w:hyperlink w:anchor="_Toc184246499" w:history="1">
            <w:r w:rsidRPr="000E74EA">
              <w:rPr>
                <w:rStyle w:val="Hyperlink"/>
                <w:noProof/>
              </w:rPr>
              <w:t>4.1.4.</w:t>
            </w:r>
            <w:r>
              <w:rPr>
                <w:noProof/>
                <w:sz w:val="22"/>
                <w:szCs w:val="24"/>
              </w:rPr>
              <w:tab/>
            </w:r>
            <w:r w:rsidRPr="000E74EA">
              <w:rPr>
                <w:rStyle w:val="Hyperlink"/>
                <w:noProof/>
              </w:rPr>
              <w:t>Key Features and Differences</w:t>
            </w:r>
            <w:r>
              <w:rPr>
                <w:noProof/>
                <w:webHidden/>
              </w:rPr>
              <w:tab/>
            </w:r>
            <w:r>
              <w:rPr>
                <w:noProof/>
                <w:webHidden/>
              </w:rPr>
              <w:fldChar w:fldCharType="begin"/>
            </w:r>
            <w:r>
              <w:rPr>
                <w:noProof/>
                <w:webHidden/>
              </w:rPr>
              <w:instrText xml:space="preserve"> PAGEREF _Toc184246499 \h </w:instrText>
            </w:r>
            <w:r>
              <w:rPr>
                <w:noProof/>
                <w:webHidden/>
              </w:rPr>
            </w:r>
            <w:r>
              <w:rPr>
                <w:noProof/>
                <w:webHidden/>
              </w:rPr>
              <w:fldChar w:fldCharType="separate"/>
            </w:r>
            <w:r>
              <w:rPr>
                <w:noProof/>
                <w:webHidden/>
              </w:rPr>
              <w:t>13</w:t>
            </w:r>
            <w:r>
              <w:rPr>
                <w:noProof/>
                <w:webHidden/>
              </w:rPr>
              <w:fldChar w:fldCharType="end"/>
            </w:r>
          </w:hyperlink>
        </w:p>
        <w:p w14:paraId="00DA02C0" w14:textId="21C4278C" w:rsidR="00AF3426" w:rsidRDefault="00AF3426">
          <w:pPr>
            <w:pStyle w:val="TOC3"/>
            <w:tabs>
              <w:tab w:val="left" w:pos="1320"/>
              <w:tab w:val="right" w:leader="dot" w:pos="9490"/>
            </w:tabs>
            <w:rPr>
              <w:noProof/>
              <w:sz w:val="22"/>
              <w:szCs w:val="24"/>
            </w:rPr>
          </w:pPr>
          <w:hyperlink w:anchor="_Toc184246500" w:history="1">
            <w:r w:rsidRPr="000E74EA">
              <w:rPr>
                <w:rStyle w:val="Hyperlink"/>
                <w:noProof/>
              </w:rPr>
              <w:t>4.1.5.</w:t>
            </w:r>
            <w:r>
              <w:rPr>
                <w:noProof/>
                <w:sz w:val="22"/>
                <w:szCs w:val="24"/>
              </w:rPr>
              <w:tab/>
            </w:r>
            <w:r w:rsidRPr="000E74EA">
              <w:rPr>
                <w:rStyle w:val="Hyperlink"/>
                <w:noProof/>
              </w:rPr>
              <w:t>Implementation Details Using PyTorch</w:t>
            </w:r>
            <w:r>
              <w:rPr>
                <w:noProof/>
                <w:webHidden/>
              </w:rPr>
              <w:tab/>
            </w:r>
            <w:r>
              <w:rPr>
                <w:noProof/>
                <w:webHidden/>
              </w:rPr>
              <w:fldChar w:fldCharType="begin"/>
            </w:r>
            <w:r>
              <w:rPr>
                <w:noProof/>
                <w:webHidden/>
              </w:rPr>
              <w:instrText xml:space="preserve"> PAGEREF _Toc184246500 \h </w:instrText>
            </w:r>
            <w:r>
              <w:rPr>
                <w:noProof/>
                <w:webHidden/>
              </w:rPr>
            </w:r>
            <w:r>
              <w:rPr>
                <w:noProof/>
                <w:webHidden/>
              </w:rPr>
              <w:fldChar w:fldCharType="separate"/>
            </w:r>
            <w:r>
              <w:rPr>
                <w:noProof/>
                <w:webHidden/>
              </w:rPr>
              <w:t>13</w:t>
            </w:r>
            <w:r>
              <w:rPr>
                <w:noProof/>
                <w:webHidden/>
              </w:rPr>
              <w:fldChar w:fldCharType="end"/>
            </w:r>
          </w:hyperlink>
        </w:p>
        <w:p w14:paraId="46A83553" w14:textId="19722292" w:rsidR="00AF3426" w:rsidRDefault="00AF3426">
          <w:pPr>
            <w:pStyle w:val="TOC1"/>
            <w:rPr>
              <w:b w:val="0"/>
              <w:bCs w:val="0"/>
              <w:i w:val="0"/>
              <w:iCs w:val="0"/>
              <w:noProof/>
              <w:sz w:val="22"/>
            </w:rPr>
          </w:pPr>
          <w:hyperlink w:anchor="_Toc184246501" w:history="1">
            <w:r w:rsidRPr="000E74EA">
              <w:rPr>
                <w:rStyle w:val="Hyperlink"/>
                <w:noProof/>
              </w:rPr>
              <w:t>5.</w:t>
            </w:r>
            <w:r>
              <w:rPr>
                <w:b w:val="0"/>
                <w:bCs w:val="0"/>
                <w:i w:val="0"/>
                <w:iCs w:val="0"/>
                <w:noProof/>
                <w:sz w:val="22"/>
              </w:rPr>
              <w:tab/>
            </w:r>
            <w:r w:rsidRPr="000E74EA">
              <w:rPr>
                <w:rStyle w:val="Hyperlink"/>
                <w:noProof/>
              </w:rPr>
              <w:t>Evaluation Metrics</w:t>
            </w:r>
            <w:r>
              <w:rPr>
                <w:noProof/>
                <w:webHidden/>
              </w:rPr>
              <w:tab/>
            </w:r>
            <w:r>
              <w:rPr>
                <w:noProof/>
                <w:webHidden/>
              </w:rPr>
              <w:fldChar w:fldCharType="begin"/>
            </w:r>
            <w:r>
              <w:rPr>
                <w:noProof/>
                <w:webHidden/>
              </w:rPr>
              <w:instrText xml:space="preserve"> PAGEREF _Toc184246501 \h </w:instrText>
            </w:r>
            <w:r>
              <w:rPr>
                <w:noProof/>
                <w:webHidden/>
              </w:rPr>
            </w:r>
            <w:r>
              <w:rPr>
                <w:noProof/>
                <w:webHidden/>
              </w:rPr>
              <w:fldChar w:fldCharType="separate"/>
            </w:r>
            <w:r>
              <w:rPr>
                <w:noProof/>
                <w:webHidden/>
              </w:rPr>
              <w:t>14</w:t>
            </w:r>
            <w:r>
              <w:rPr>
                <w:noProof/>
                <w:webHidden/>
              </w:rPr>
              <w:fldChar w:fldCharType="end"/>
            </w:r>
          </w:hyperlink>
        </w:p>
        <w:p w14:paraId="3E12861F" w14:textId="5187C0B0" w:rsidR="00AF3426" w:rsidRDefault="00AF3426">
          <w:pPr>
            <w:pStyle w:val="TOC2"/>
            <w:tabs>
              <w:tab w:val="left" w:pos="880"/>
              <w:tab w:val="right" w:leader="dot" w:pos="9490"/>
            </w:tabs>
            <w:rPr>
              <w:b w:val="0"/>
              <w:bCs w:val="0"/>
              <w:noProof/>
              <w:szCs w:val="24"/>
            </w:rPr>
          </w:pPr>
          <w:hyperlink w:anchor="_Toc184246502" w:history="1">
            <w:r w:rsidRPr="000E74EA">
              <w:rPr>
                <w:rStyle w:val="Hyperlink"/>
                <w:noProof/>
              </w:rPr>
              <w:t>5.1.</w:t>
            </w:r>
            <w:r>
              <w:rPr>
                <w:b w:val="0"/>
                <w:bCs w:val="0"/>
                <w:noProof/>
                <w:szCs w:val="24"/>
              </w:rPr>
              <w:tab/>
            </w:r>
            <w:r w:rsidRPr="000E74EA">
              <w:rPr>
                <w:rStyle w:val="Hyperlink"/>
                <w:noProof/>
              </w:rPr>
              <w:t>Sum of Squared Errors (SSE)</w:t>
            </w:r>
            <w:r>
              <w:rPr>
                <w:noProof/>
                <w:webHidden/>
              </w:rPr>
              <w:tab/>
            </w:r>
            <w:r>
              <w:rPr>
                <w:noProof/>
                <w:webHidden/>
              </w:rPr>
              <w:fldChar w:fldCharType="begin"/>
            </w:r>
            <w:r>
              <w:rPr>
                <w:noProof/>
                <w:webHidden/>
              </w:rPr>
              <w:instrText xml:space="preserve"> PAGEREF _Toc184246502 \h </w:instrText>
            </w:r>
            <w:r>
              <w:rPr>
                <w:noProof/>
                <w:webHidden/>
              </w:rPr>
            </w:r>
            <w:r>
              <w:rPr>
                <w:noProof/>
                <w:webHidden/>
              </w:rPr>
              <w:fldChar w:fldCharType="separate"/>
            </w:r>
            <w:r>
              <w:rPr>
                <w:noProof/>
                <w:webHidden/>
              </w:rPr>
              <w:t>14</w:t>
            </w:r>
            <w:r>
              <w:rPr>
                <w:noProof/>
                <w:webHidden/>
              </w:rPr>
              <w:fldChar w:fldCharType="end"/>
            </w:r>
          </w:hyperlink>
        </w:p>
        <w:p w14:paraId="67B037D0" w14:textId="1EE8DAEF" w:rsidR="00AF3426" w:rsidRDefault="00AF3426">
          <w:pPr>
            <w:pStyle w:val="TOC2"/>
            <w:tabs>
              <w:tab w:val="left" w:pos="880"/>
              <w:tab w:val="right" w:leader="dot" w:pos="9490"/>
            </w:tabs>
            <w:rPr>
              <w:b w:val="0"/>
              <w:bCs w:val="0"/>
              <w:noProof/>
              <w:szCs w:val="24"/>
            </w:rPr>
          </w:pPr>
          <w:hyperlink w:anchor="_Toc184246503" w:history="1">
            <w:r w:rsidRPr="000E74EA">
              <w:rPr>
                <w:rStyle w:val="Hyperlink"/>
                <w:noProof/>
              </w:rPr>
              <w:t>5.2.</w:t>
            </w:r>
            <w:r>
              <w:rPr>
                <w:b w:val="0"/>
                <w:bCs w:val="0"/>
                <w:noProof/>
                <w:szCs w:val="24"/>
              </w:rPr>
              <w:tab/>
            </w:r>
            <w:r w:rsidRPr="000E74EA">
              <w:rPr>
                <w:rStyle w:val="Hyperlink"/>
                <w:noProof/>
              </w:rPr>
              <w:t>Silhouette Score</w:t>
            </w:r>
            <w:r>
              <w:rPr>
                <w:noProof/>
                <w:webHidden/>
              </w:rPr>
              <w:tab/>
            </w:r>
            <w:r>
              <w:rPr>
                <w:noProof/>
                <w:webHidden/>
              </w:rPr>
              <w:fldChar w:fldCharType="begin"/>
            </w:r>
            <w:r>
              <w:rPr>
                <w:noProof/>
                <w:webHidden/>
              </w:rPr>
              <w:instrText xml:space="preserve"> PAGEREF _Toc184246503 \h </w:instrText>
            </w:r>
            <w:r>
              <w:rPr>
                <w:noProof/>
                <w:webHidden/>
              </w:rPr>
            </w:r>
            <w:r>
              <w:rPr>
                <w:noProof/>
                <w:webHidden/>
              </w:rPr>
              <w:fldChar w:fldCharType="separate"/>
            </w:r>
            <w:r>
              <w:rPr>
                <w:noProof/>
                <w:webHidden/>
              </w:rPr>
              <w:t>15</w:t>
            </w:r>
            <w:r>
              <w:rPr>
                <w:noProof/>
                <w:webHidden/>
              </w:rPr>
              <w:fldChar w:fldCharType="end"/>
            </w:r>
          </w:hyperlink>
        </w:p>
        <w:p w14:paraId="6E5A1D9F" w14:textId="459B905D" w:rsidR="00AF3426" w:rsidRDefault="00AF3426">
          <w:pPr>
            <w:pStyle w:val="TOC2"/>
            <w:tabs>
              <w:tab w:val="left" w:pos="880"/>
              <w:tab w:val="right" w:leader="dot" w:pos="9490"/>
            </w:tabs>
            <w:rPr>
              <w:b w:val="0"/>
              <w:bCs w:val="0"/>
              <w:noProof/>
              <w:szCs w:val="24"/>
            </w:rPr>
          </w:pPr>
          <w:hyperlink w:anchor="_Toc184246504" w:history="1">
            <w:r w:rsidRPr="000E74EA">
              <w:rPr>
                <w:rStyle w:val="Hyperlink"/>
                <w:noProof/>
              </w:rPr>
              <w:t>5.3.</w:t>
            </w:r>
            <w:r>
              <w:rPr>
                <w:b w:val="0"/>
                <w:bCs w:val="0"/>
                <w:noProof/>
                <w:szCs w:val="24"/>
              </w:rPr>
              <w:tab/>
            </w:r>
            <w:r w:rsidRPr="000E74EA">
              <w:rPr>
                <w:rStyle w:val="Hyperlink"/>
                <w:noProof/>
              </w:rPr>
              <w:t>Davies-Bouldin Index (DBI)</w:t>
            </w:r>
            <w:r>
              <w:rPr>
                <w:noProof/>
                <w:webHidden/>
              </w:rPr>
              <w:tab/>
            </w:r>
            <w:r>
              <w:rPr>
                <w:noProof/>
                <w:webHidden/>
              </w:rPr>
              <w:fldChar w:fldCharType="begin"/>
            </w:r>
            <w:r>
              <w:rPr>
                <w:noProof/>
                <w:webHidden/>
              </w:rPr>
              <w:instrText xml:space="preserve"> PAGEREF _Toc184246504 \h </w:instrText>
            </w:r>
            <w:r>
              <w:rPr>
                <w:noProof/>
                <w:webHidden/>
              </w:rPr>
            </w:r>
            <w:r>
              <w:rPr>
                <w:noProof/>
                <w:webHidden/>
              </w:rPr>
              <w:fldChar w:fldCharType="separate"/>
            </w:r>
            <w:r>
              <w:rPr>
                <w:noProof/>
                <w:webHidden/>
              </w:rPr>
              <w:t>15</w:t>
            </w:r>
            <w:r>
              <w:rPr>
                <w:noProof/>
                <w:webHidden/>
              </w:rPr>
              <w:fldChar w:fldCharType="end"/>
            </w:r>
          </w:hyperlink>
        </w:p>
        <w:p w14:paraId="122F4EA8" w14:textId="5A2FB688" w:rsidR="00AF3426" w:rsidRDefault="00AF3426">
          <w:pPr>
            <w:pStyle w:val="TOC2"/>
            <w:tabs>
              <w:tab w:val="left" w:pos="880"/>
              <w:tab w:val="right" w:leader="dot" w:pos="9490"/>
            </w:tabs>
            <w:rPr>
              <w:b w:val="0"/>
              <w:bCs w:val="0"/>
              <w:noProof/>
              <w:szCs w:val="24"/>
            </w:rPr>
          </w:pPr>
          <w:hyperlink w:anchor="_Toc184246505" w:history="1">
            <w:r w:rsidRPr="000E74EA">
              <w:rPr>
                <w:rStyle w:val="Hyperlink"/>
                <w:noProof/>
              </w:rPr>
              <w:t>5.4.</w:t>
            </w:r>
            <w:r>
              <w:rPr>
                <w:b w:val="0"/>
                <w:bCs w:val="0"/>
                <w:noProof/>
                <w:szCs w:val="24"/>
              </w:rPr>
              <w:tab/>
            </w:r>
            <w:r w:rsidRPr="000E74EA">
              <w:rPr>
                <w:rStyle w:val="Hyperlink"/>
                <w:noProof/>
              </w:rPr>
              <w:t>Calinski-Harabasz Index (CHI)</w:t>
            </w:r>
            <w:r>
              <w:rPr>
                <w:noProof/>
                <w:webHidden/>
              </w:rPr>
              <w:tab/>
            </w:r>
            <w:r>
              <w:rPr>
                <w:noProof/>
                <w:webHidden/>
              </w:rPr>
              <w:fldChar w:fldCharType="begin"/>
            </w:r>
            <w:r>
              <w:rPr>
                <w:noProof/>
                <w:webHidden/>
              </w:rPr>
              <w:instrText xml:space="preserve"> PAGEREF _Toc184246505 \h </w:instrText>
            </w:r>
            <w:r>
              <w:rPr>
                <w:noProof/>
                <w:webHidden/>
              </w:rPr>
            </w:r>
            <w:r>
              <w:rPr>
                <w:noProof/>
                <w:webHidden/>
              </w:rPr>
              <w:fldChar w:fldCharType="separate"/>
            </w:r>
            <w:r>
              <w:rPr>
                <w:noProof/>
                <w:webHidden/>
              </w:rPr>
              <w:t>16</w:t>
            </w:r>
            <w:r>
              <w:rPr>
                <w:noProof/>
                <w:webHidden/>
              </w:rPr>
              <w:fldChar w:fldCharType="end"/>
            </w:r>
          </w:hyperlink>
        </w:p>
        <w:p w14:paraId="3BE93A1B" w14:textId="7DEC9C87" w:rsidR="00AF3426" w:rsidRDefault="00AF3426">
          <w:pPr>
            <w:pStyle w:val="TOC2"/>
            <w:tabs>
              <w:tab w:val="left" w:pos="880"/>
              <w:tab w:val="right" w:leader="dot" w:pos="9490"/>
            </w:tabs>
            <w:rPr>
              <w:b w:val="0"/>
              <w:bCs w:val="0"/>
              <w:noProof/>
              <w:szCs w:val="24"/>
            </w:rPr>
          </w:pPr>
          <w:hyperlink w:anchor="_Toc184246506" w:history="1">
            <w:r w:rsidRPr="000E74EA">
              <w:rPr>
                <w:rStyle w:val="Hyperlink"/>
                <w:noProof/>
              </w:rPr>
              <w:t>5.5.</w:t>
            </w:r>
            <w:r>
              <w:rPr>
                <w:b w:val="0"/>
                <w:bCs w:val="0"/>
                <w:noProof/>
                <w:szCs w:val="24"/>
              </w:rPr>
              <w:tab/>
            </w:r>
            <w:r w:rsidRPr="000E74EA">
              <w:rPr>
                <w:rStyle w:val="Hyperlink"/>
                <w:noProof/>
              </w:rPr>
              <w:t>Runtime Efficiency</w:t>
            </w:r>
            <w:r>
              <w:rPr>
                <w:noProof/>
                <w:webHidden/>
              </w:rPr>
              <w:tab/>
            </w:r>
            <w:r>
              <w:rPr>
                <w:noProof/>
                <w:webHidden/>
              </w:rPr>
              <w:fldChar w:fldCharType="begin"/>
            </w:r>
            <w:r>
              <w:rPr>
                <w:noProof/>
                <w:webHidden/>
              </w:rPr>
              <w:instrText xml:space="preserve"> PAGEREF _Toc184246506 \h </w:instrText>
            </w:r>
            <w:r>
              <w:rPr>
                <w:noProof/>
                <w:webHidden/>
              </w:rPr>
            </w:r>
            <w:r>
              <w:rPr>
                <w:noProof/>
                <w:webHidden/>
              </w:rPr>
              <w:fldChar w:fldCharType="separate"/>
            </w:r>
            <w:r>
              <w:rPr>
                <w:noProof/>
                <w:webHidden/>
              </w:rPr>
              <w:t>16</w:t>
            </w:r>
            <w:r>
              <w:rPr>
                <w:noProof/>
                <w:webHidden/>
              </w:rPr>
              <w:fldChar w:fldCharType="end"/>
            </w:r>
          </w:hyperlink>
        </w:p>
        <w:p w14:paraId="7D66E4B0" w14:textId="6825CDBF" w:rsidR="00AF3426" w:rsidRDefault="00AF3426">
          <w:pPr>
            <w:pStyle w:val="TOC2"/>
            <w:tabs>
              <w:tab w:val="left" w:pos="880"/>
              <w:tab w:val="right" w:leader="dot" w:pos="9490"/>
            </w:tabs>
            <w:rPr>
              <w:b w:val="0"/>
              <w:bCs w:val="0"/>
              <w:noProof/>
              <w:szCs w:val="24"/>
            </w:rPr>
          </w:pPr>
          <w:hyperlink w:anchor="_Toc184246507" w:history="1">
            <w:r w:rsidRPr="000E74EA">
              <w:rPr>
                <w:rStyle w:val="Hyperlink"/>
                <w:noProof/>
              </w:rPr>
              <w:t>5.6.</w:t>
            </w:r>
            <w:r>
              <w:rPr>
                <w:b w:val="0"/>
                <w:bCs w:val="0"/>
                <w:noProof/>
                <w:szCs w:val="24"/>
              </w:rPr>
              <w:tab/>
            </w:r>
            <w:r w:rsidRPr="000E74EA">
              <w:rPr>
                <w:rStyle w:val="Hyperlink"/>
                <w:noProof/>
              </w:rPr>
              <w:t>Conclusion</w:t>
            </w:r>
            <w:r>
              <w:rPr>
                <w:noProof/>
                <w:webHidden/>
              </w:rPr>
              <w:tab/>
            </w:r>
            <w:r>
              <w:rPr>
                <w:noProof/>
                <w:webHidden/>
              </w:rPr>
              <w:fldChar w:fldCharType="begin"/>
            </w:r>
            <w:r>
              <w:rPr>
                <w:noProof/>
                <w:webHidden/>
              </w:rPr>
              <w:instrText xml:space="preserve"> PAGEREF _Toc184246507 \h </w:instrText>
            </w:r>
            <w:r>
              <w:rPr>
                <w:noProof/>
                <w:webHidden/>
              </w:rPr>
            </w:r>
            <w:r>
              <w:rPr>
                <w:noProof/>
                <w:webHidden/>
              </w:rPr>
              <w:fldChar w:fldCharType="separate"/>
            </w:r>
            <w:r>
              <w:rPr>
                <w:noProof/>
                <w:webHidden/>
              </w:rPr>
              <w:t>17</w:t>
            </w:r>
            <w:r>
              <w:rPr>
                <w:noProof/>
                <w:webHidden/>
              </w:rPr>
              <w:fldChar w:fldCharType="end"/>
            </w:r>
          </w:hyperlink>
        </w:p>
        <w:p w14:paraId="6F602DB2" w14:textId="341B03DA" w:rsidR="00AF3426" w:rsidRDefault="00AF3426">
          <w:pPr>
            <w:pStyle w:val="TOC1"/>
            <w:rPr>
              <w:b w:val="0"/>
              <w:bCs w:val="0"/>
              <w:i w:val="0"/>
              <w:iCs w:val="0"/>
              <w:noProof/>
              <w:sz w:val="22"/>
            </w:rPr>
          </w:pPr>
          <w:hyperlink w:anchor="_Toc184246508" w:history="1">
            <w:r w:rsidRPr="000E74EA">
              <w:rPr>
                <w:rStyle w:val="Hyperlink"/>
                <w:noProof/>
              </w:rPr>
              <w:t>6.</w:t>
            </w:r>
            <w:r>
              <w:rPr>
                <w:b w:val="0"/>
                <w:bCs w:val="0"/>
                <w:i w:val="0"/>
                <w:iCs w:val="0"/>
                <w:noProof/>
                <w:sz w:val="22"/>
              </w:rPr>
              <w:tab/>
            </w:r>
            <w:r w:rsidRPr="000E74EA">
              <w:rPr>
                <w:rStyle w:val="Hyperlink"/>
                <w:noProof/>
              </w:rPr>
              <w:t>Experimental Setup</w:t>
            </w:r>
            <w:r>
              <w:rPr>
                <w:noProof/>
                <w:webHidden/>
              </w:rPr>
              <w:tab/>
            </w:r>
            <w:r>
              <w:rPr>
                <w:noProof/>
                <w:webHidden/>
              </w:rPr>
              <w:fldChar w:fldCharType="begin"/>
            </w:r>
            <w:r>
              <w:rPr>
                <w:noProof/>
                <w:webHidden/>
              </w:rPr>
              <w:instrText xml:space="preserve"> PAGEREF _Toc184246508 \h </w:instrText>
            </w:r>
            <w:r>
              <w:rPr>
                <w:noProof/>
                <w:webHidden/>
              </w:rPr>
            </w:r>
            <w:r>
              <w:rPr>
                <w:noProof/>
                <w:webHidden/>
              </w:rPr>
              <w:fldChar w:fldCharType="separate"/>
            </w:r>
            <w:r>
              <w:rPr>
                <w:noProof/>
                <w:webHidden/>
              </w:rPr>
              <w:t>17</w:t>
            </w:r>
            <w:r>
              <w:rPr>
                <w:noProof/>
                <w:webHidden/>
              </w:rPr>
              <w:fldChar w:fldCharType="end"/>
            </w:r>
          </w:hyperlink>
        </w:p>
        <w:p w14:paraId="57C5E5F2" w14:textId="66A7C2FD" w:rsidR="00AF3426" w:rsidRDefault="00AF3426">
          <w:pPr>
            <w:pStyle w:val="TOC2"/>
            <w:tabs>
              <w:tab w:val="left" w:pos="880"/>
              <w:tab w:val="right" w:leader="dot" w:pos="9490"/>
            </w:tabs>
            <w:rPr>
              <w:b w:val="0"/>
              <w:bCs w:val="0"/>
              <w:noProof/>
              <w:szCs w:val="24"/>
            </w:rPr>
          </w:pPr>
          <w:hyperlink w:anchor="_Toc184246509" w:history="1">
            <w:r w:rsidRPr="000E74EA">
              <w:rPr>
                <w:rStyle w:val="Hyperlink"/>
                <w:noProof/>
              </w:rPr>
              <w:t>6.1.</w:t>
            </w:r>
            <w:r>
              <w:rPr>
                <w:b w:val="0"/>
                <w:bCs w:val="0"/>
                <w:noProof/>
                <w:szCs w:val="24"/>
              </w:rPr>
              <w:tab/>
            </w:r>
            <w:r w:rsidRPr="000E74EA">
              <w:rPr>
                <w:rStyle w:val="Hyperlink"/>
                <w:noProof/>
              </w:rPr>
              <w:t>Tools and Libraries</w:t>
            </w:r>
            <w:r>
              <w:rPr>
                <w:noProof/>
                <w:webHidden/>
              </w:rPr>
              <w:tab/>
            </w:r>
            <w:r>
              <w:rPr>
                <w:noProof/>
                <w:webHidden/>
              </w:rPr>
              <w:fldChar w:fldCharType="begin"/>
            </w:r>
            <w:r>
              <w:rPr>
                <w:noProof/>
                <w:webHidden/>
              </w:rPr>
              <w:instrText xml:space="preserve"> PAGEREF _Toc184246509 \h </w:instrText>
            </w:r>
            <w:r>
              <w:rPr>
                <w:noProof/>
                <w:webHidden/>
              </w:rPr>
            </w:r>
            <w:r>
              <w:rPr>
                <w:noProof/>
                <w:webHidden/>
              </w:rPr>
              <w:fldChar w:fldCharType="separate"/>
            </w:r>
            <w:r>
              <w:rPr>
                <w:noProof/>
                <w:webHidden/>
              </w:rPr>
              <w:t>17</w:t>
            </w:r>
            <w:r>
              <w:rPr>
                <w:noProof/>
                <w:webHidden/>
              </w:rPr>
              <w:fldChar w:fldCharType="end"/>
            </w:r>
          </w:hyperlink>
        </w:p>
        <w:p w14:paraId="5E135E7D" w14:textId="566111E5" w:rsidR="00AF3426" w:rsidRDefault="00AF3426">
          <w:pPr>
            <w:pStyle w:val="TOC2"/>
            <w:tabs>
              <w:tab w:val="left" w:pos="880"/>
              <w:tab w:val="right" w:leader="dot" w:pos="9490"/>
            </w:tabs>
            <w:rPr>
              <w:b w:val="0"/>
              <w:bCs w:val="0"/>
              <w:noProof/>
              <w:szCs w:val="24"/>
            </w:rPr>
          </w:pPr>
          <w:hyperlink w:anchor="_Toc184246510" w:history="1">
            <w:r w:rsidRPr="000E74EA">
              <w:rPr>
                <w:rStyle w:val="Hyperlink"/>
                <w:noProof/>
              </w:rPr>
              <w:t>6.2.</w:t>
            </w:r>
            <w:r>
              <w:rPr>
                <w:b w:val="0"/>
                <w:bCs w:val="0"/>
                <w:noProof/>
                <w:szCs w:val="24"/>
              </w:rPr>
              <w:tab/>
            </w:r>
            <w:r w:rsidRPr="000E74EA">
              <w:rPr>
                <w:rStyle w:val="Hyperlink"/>
                <w:noProof/>
              </w:rPr>
              <w:t>Steps to Run Experiments</w:t>
            </w:r>
            <w:r>
              <w:rPr>
                <w:noProof/>
                <w:webHidden/>
              </w:rPr>
              <w:tab/>
            </w:r>
            <w:r>
              <w:rPr>
                <w:noProof/>
                <w:webHidden/>
              </w:rPr>
              <w:fldChar w:fldCharType="begin"/>
            </w:r>
            <w:r>
              <w:rPr>
                <w:noProof/>
                <w:webHidden/>
              </w:rPr>
              <w:instrText xml:space="preserve"> PAGEREF _Toc184246510 \h </w:instrText>
            </w:r>
            <w:r>
              <w:rPr>
                <w:noProof/>
                <w:webHidden/>
              </w:rPr>
            </w:r>
            <w:r>
              <w:rPr>
                <w:noProof/>
                <w:webHidden/>
              </w:rPr>
              <w:fldChar w:fldCharType="separate"/>
            </w:r>
            <w:r>
              <w:rPr>
                <w:noProof/>
                <w:webHidden/>
              </w:rPr>
              <w:t>17</w:t>
            </w:r>
            <w:r>
              <w:rPr>
                <w:noProof/>
                <w:webHidden/>
              </w:rPr>
              <w:fldChar w:fldCharType="end"/>
            </w:r>
          </w:hyperlink>
        </w:p>
        <w:p w14:paraId="281CB8A1" w14:textId="02BC1C72" w:rsidR="00AF3426" w:rsidRDefault="00AF3426">
          <w:pPr>
            <w:pStyle w:val="TOC2"/>
            <w:tabs>
              <w:tab w:val="left" w:pos="880"/>
              <w:tab w:val="right" w:leader="dot" w:pos="9490"/>
            </w:tabs>
            <w:rPr>
              <w:b w:val="0"/>
              <w:bCs w:val="0"/>
              <w:noProof/>
              <w:szCs w:val="24"/>
            </w:rPr>
          </w:pPr>
          <w:hyperlink w:anchor="_Toc184246511" w:history="1">
            <w:r w:rsidRPr="000E74EA">
              <w:rPr>
                <w:rStyle w:val="Hyperlink"/>
                <w:noProof/>
              </w:rPr>
              <w:t>6.3.</w:t>
            </w:r>
            <w:r>
              <w:rPr>
                <w:b w:val="0"/>
                <w:bCs w:val="0"/>
                <w:noProof/>
                <w:szCs w:val="24"/>
              </w:rPr>
              <w:tab/>
            </w:r>
            <w:r w:rsidRPr="000E74EA">
              <w:rPr>
                <w:rStyle w:val="Hyperlink"/>
                <w:noProof/>
              </w:rPr>
              <w:t>Normalization and Composite Score Calculation</w:t>
            </w:r>
            <w:r>
              <w:rPr>
                <w:noProof/>
                <w:webHidden/>
              </w:rPr>
              <w:tab/>
            </w:r>
            <w:r>
              <w:rPr>
                <w:noProof/>
                <w:webHidden/>
              </w:rPr>
              <w:fldChar w:fldCharType="begin"/>
            </w:r>
            <w:r>
              <w:rPr>
                <w:noProof/>
                <w:webHidden/>
              </w:rPr>
              <w:instrText xml:space="preserve"> PAGEREF _Toc184246511 \h </w:instrText>
            </w:r>
            <w:r>
              <w:rPr>
                <w:noProof/>
                <w:webHidden/>
              </w:rPr>
            </w:r>
            <w:r>
              <w:rPr>
                <w:noProof/>
                <w:webHidden/>
              </w:rPr>
              <w:fldChar w:fldCharType="separate"/>
            </w:r>
            <w:r>
              <w:rPr>
                <w:noProof/>
                <w:webHidden/>
              </w:rPr>
              <w:t>19</w:t>
            </w:r>
            <w:r>
              <w:rPr>
                <w:noProof/>
                <w:webHidden/>
              </w:rPr>
              <w:fldChar w:fldCharType="end"/>
            </w:r>
          </w:hyperlink>
        </w:p>
        <w:p w14:paraId="70E3BC72" w14:textId="4C81083D" w:rsidR="00AF3426" w:rsidRDefault="00AF3426">
          <w:pPr>
            <w:pStyle w:val="TOC3"/>
            <w:tabs>
              <w:tab w:val="left" w:pos="1320"/>
              <w:tab w:val="right" w:leader="dot" w:pos="9490"/>
            </w:tabs>
            <w:rPr>
              <w:noProof/>
              <w:sz w:val="22"/>
              <w:szCs w:val="24"/>
            </w:rPr>
          </w:pPr>
          <w:hyperlink w:anchor="_Toc184246512" w:history="1">
            <w:r w:rsidRPr="000E74EA">
              <w:rPr>
                <w:rStyle w:val="Hyperlink"/>
                <w:noProof/>
              </w:rPr>
              <w:t>6.3.1.</w:t>
            </w:r>
            <w:r>
              <w:rPr>
                <w:noProof/>
                <w:sz w:val="22"/>
                <w:szCs w:val="24"/>
              </w:rPr>
              <w:tab/>
            </w:r>
            <w:r w:rsidRPr="000E74EA">
              <w:rPr>
                <w:rStyle w:val="Hyperlink"/>
                <w:noProof/>
              </w:rPr>
              <w:t>Normalization:</w:t>
            </w:r>
            <w:r>
              <w:rPr>
                <w:noProof/>
                <w:webHidden/>
              </w:rPr>
              <w:tab/>
            </w:r>
            <w:r>
              <w:rPr>
                <w:noProof/>
                <w:webHidden/>
              </w:rPr>
              <w:fldChar w:fldCharType="begin"/>
            </w:r>
            <w:r>
              <w:rPr>
                <w:noProof/>
                <w:webHidden/>
              </w:rPr>
              <w:instrText xml:space="preserve"> PAGEREF _Toc184246512 \h </w:instrText>
            </w:r>
            <w:r>
              <w:rPr>
                <w:noProof/>
                <w:webHidden/>
              </w:rPr>
            </w:r>
            <w:r>
              <w:rPr>
                <w:noProof/>
                <w:webHidden/>
              </w:rPr>
              <w:fldChar w:fldCharType="separate"/>
            </w:r>
            <w:r>
              <w:rPr>
                <w:noProof/>
                <w:webHidden/>
              </w:rPr>
              <w:t>19</w:t>
            </w:r>
            <w:r>
              <w:rPr>
                <w:noProof/>
                <w:webHidden/>
              </w:rPr>
              <w:fldChar w:fldCharType="end"/>
            </w:r>
          </w:hyperlink>
        </w:p>
        <w:p w14:paraId="6BC157F3" w14:textId="567B0F06" w:rsidR="00AF3426" w:rsidRDefault="00AF3426">
          <w:pPr>
            <w:pStyle w:val="TOC3"/>
            <w:tabs>
              <w:tab w:val="left" w:pos="1320"/>
              <w:tab w:val="right" w:leader="dot" w:pos="9490"/>
            </w:tabs>
            <w:rPr>
              <w:noProof/>
              <w:sz w:val="22"/>
              <w:szCs w:val="24"/>
            </w:rPr>
          </w:pPr>
          <w:hyperlink w:anchor="_Toc184246513" w:history="1">
            <w:r w:rsidRPr="000E74EA">
              <w:rPr>
                <w:rStyle w:val="Hyperlink"/>
                <w:noProof/>
              </w:rPr>
              <w:t>6.3.2.</w:t>
            </w:r>
            <w:r>
              <w:rPr>
                <w:noProof/>
                <w:sz w:val="22"/>
                <w:szCs w:val="24"/>
              </w:rPr>
              <w:tab/>
            </w:r>
            <w:r w:rsidRPr="000E74EA">
              <w:rPr>
                <w:rStyle w:val="Hyperlink"/>
                <w:noProof/>
              </w:rPr>
              <w:t>Composite Score Calculation:</w:t>
            </w:r>
            <w:r>
              <w:rPr>
                <w:noProof/>
                <w:webHidden/>
              </w:rPr>
              <w:tab/>
            </w:r>
            <w:r>
              <w:rPr>
                <w:noProof/>
                <w:webHidden/>
              </w:rPr>
              <w:fldChar w:fldCharType="begin"/>
            </w:r>
            <w:r>
              <w:rPr>
                <w:noProof/>
                <w:webHidden/>
              </w:rPr>
              <w:instrText xml:space="preserve"> PAGEREF _Toc184246513 \h </w:instrText>
            </w:r>
            <w:r>
              <w:rPr>
                <w:noProof/>
                <w:webHidden/>
              </w:rPr>
            </w:r>
            <w:r>
              <w:rPr>
                <w:noProof/>
                <w:webHidden/>
              </w:rPr>
              <w:fldChar w:fldCharType="separate"/>
            </w:r>
            <w:r>
              <w:rPr>
                <w:noProof/>
                <w:webHidden/>
              </w:rPr>
              <w:t>19</w:t>
            </w:r>
            <w:r>
              <w:rPr>
                <w:noProof/>
                <w:webHidden/>
              </w:rPr>
              <w:fldChar w:fldCharType="end"/>
            </w:r>
          </w:hyperlink>
        </w:p>
        <w:p w14:paraId="7357ECC0" w14:textId="67673C76" w:rsidR="00AF3426" w:rsidRDefault="00AF3426">
          <w:pPr>
            <w:pStyle w:val="TOC3"/>
            <w:tabs>
              <w:tab w:val="left" w:pos="1320"/>
              <w:tab w:val="right" w:leader="dot" w:pos="9490"/>
            </w:tabs>
            <w:rPr>
              <w:noProof/>
              <w:sz w:val="22"/>
              <w:szCs w:val="24"/>
            </w:rPr>
          </w:pPr>
          <w:hyperlink w:anchor="_Toc184246514" w:history="1">
            <w:r w:rsidRPr="000E74EA">
              <w:rPr>
                <w:rStyle w:val="Hyperlink"/>
                <w:noProof/>
              </w:rPr>
              <w:t>6.3.3.</w:t>
            </w:r>
            <w:r>
              <w:rPr>
                <w:noProof/>
                <w:sz w:val="22"/>
                <w:szCs w:val="24"/>
              </w:rPr>
              <w:tab/>
            </w:r>
            <w:r w:rsidRPr="000E74EA">
              <w:rPr>
                <w:rStyle w:val="Hyperlink"/>
                <w:noProof/>
              </w:rPr>
              <w:t>Ranking:</w:t>
            </w:r>
            <w:r>
              <w:rPr>
                <w:noProof/>
                <w:webHidden/>
              </w:rPr>
              <w:tab/>
            </w:r>
            <w:r>
              <w:rPr>
                <w:noProof/>
                <w:webHidden/>
              </w:rPr>
              <w:fldChar w:fldCharType="begin"/>
            </w:r>
            <w:r>
              <w:rPr>
                <w:noProof/>
                <w:webHidden/>
              </w:rPr>
              <w:instrText xml:space="preserve"> PAGEREF _Toc184246514 \h </w:instrText>
            </w:r>
            <w:r>
              <w:rPr>
                <w:noProof/>
                <w:webHidden/>
              </w:rPr>
            </w:r>
            <w:r>
              <w:rPr>
                <w:noProof/>
                <w:webHidden/>
              </w:rPr>
              <w:fldChar w:fldCharType="separate"/>
            </w:r>
            <w:r>
              <w:rPr>
                <w:noProof/>
                <w:webHidden/>
              </w:rPr>
              <w:t>19</w:t>
            </w:r>
            <w:r>
              <w:rPr>
                <w:noProof/>
                <w:webHidden/>
              </w:rPr>
              <w:fldChar w:fldCharType="end"/>
            </w:r>
          </w:hyperlink>
        </w:p>
        <w:p w14:paraId="0F227C1C" w14:textId="0C47E320" w:rsidR="00AF3426" w:rsidRDefault="00AF3426">
          <w:pPr>
            <w:pStyle w:val="TOC1"/>
            <w:rPr>
              <w:b w:val="0"/>
              <w:bCs w:val="0"/>
              <w:i w:val="0"/>
              <w:iCs w:val="0"/>
              <w:noProof/>
              <w:sz w:val="22"/>
            </w:rPr>
          </w:pPr>
          <w:hyperlink w:anchor="_Toc184246515" w:history="1">
            <w:r w:rsidRPr="000E74EA">
              <w:rPr>
                <w:rStyle w:val="Hyperlink"/>
                <w:noProof/>
              </w:rPr>
              <w:t>7.</w:t>
            </w:r>
            <w:r>
              <w:rPr>
                <w:b w:val="0"/>
                <w:bCs w:val="0"/>
                <w:i w:val="0"/>
                <w:iCs w:val="0"/>
                <w:noProof/>
                <w:sz w:val="22"/>
              </w:rPr>
              <w:tab/>
            </w:r>
            <w:r w:rsidRPr="000E74EA">
              <w:rPr>
                <w:rStyle w:val="Hyperlink"/>
                <w:noProof/>
              </w:rPr>
              <w:t>Results</w:t>
            </w:r>
            <w:r>
              <w:rPr>
                <w:noProof/>
                <w:webHidden/>
              </w:rPr>
              <w:tab/>
            </w:r>
            <w:r>
              <w:rPr>
                <w:noProof/>
                <w:webHidden/>
              </w:rPr>
              <w:fldChar w:fldCharType="begin"/>
            </w:r>
            <w:r>
              <w:rPr>
                <w:noProof/>
                <w:webHidden/>
              </w:rPr>
              <w:instrText xml:space="preserve"> PAGEREF _Toc184246515 \h </w:instrText>
            </w:r>
            <w:r>
              <w:rPr>
                <w:noProof/>
                <w:webHidden/>
              </w:rPr>
            </w:r>
            <w:r>
              <w:rPr>
                <w:noProof/>
                <w:webHidden/>
              </w:rPr>
              <w:fldChar w:fldCharType="separate"/>
            </w:r>
            <w:r>
              <w:rPr>
                <w:noProof/>
                <w:webHidden/>
              </w:rPr>
              <w:t>20</w:t>
            </w:r>
            <w:r>
              <w:rPr>
                <w:noProof/>
                <w:webHidden/>
              </w:rPr>
              <w:fldChar w:fldCharType="end"/>
            </w:r>
          </w:hyperlink>
        </w:p>
        <w:p w14:paraId="3900097A" w14:textId="14554BE0" w:rsidR="00AF3426" w:rsidRDefault="00AF3426">
          <w:pPr>
            <w:pStyle w:val="TOC2"/>
            <w:tabs>
              <w:tab w:val="left" w:pos="880"/>
              <w:tab w:val="right" w:leader="dot" w:pos="9490"/>
            </w:tabs>
            <w:rPr>
              <w:b w:val="0"/>
              <w:bCs w:val="0"/>
              <w:noProof/>
              <w:szCs w:val="24"/>
            </w:rPr>
          </w:pPr>
          <w:hyperlink w:anchor="_Toc184246516" w:history="1">
            <w:r w:rsidRPr="000E74EA">
              <w:rPr>
                <w:rStyle w:val="Hyperlink"/>
                <w:noProof/>
              </w:rPr>
              <w:t>7.1.</w:t>
            </w:r>
            <w:r>
              <w:rPr>
                <w:b w:val="0"/>
                <w:bCs w:val="0"/>
                <w:noProof/>
                <w:szCs w:val="24"/>
              </w:rPr>
              <w:tab/>
            </w:r>
            <w:r w:rsidRPr="000E74EA">
              <w:rPr>
                <w:rStyle w:val="Hyperlink"/>
                <w:noProof/>
              </w:rPr>
              <w:t>Performance Comparison</w:t>
            </w:r>
            <w:r>
              <w:rPr>
                <w:noProof/>
                <w:webHidden/>
              </w:rPr>
              <w:tab/>
            </w:r>
            <w:r>
              <w:rPr>
                <w:noProof/>
                <w:webHidden/>
              </w:rPr>
              <w:fldChar w:fldCharType="begin"/>
            </w:r>
            <w:r>
              <w:rPr>
                <w:noProof/>
                <w:webHidden/>
              </w:rPr>
              <w:instrText xml:space="preserve"> PAGEREF _Toc184246516 \h </w:instrText>
            </w:r>
            <w:r>
              <w:rPr>
                <w:noProof/>
                <w:webHidden/>
              </w:rPr>
            </w:r>
            <w:r>
              <w:rPr>
                <w:noProof/>
                <w:webHidden/>
              </w:rPr>
              <w:fldChar w:fldCharType="separate"/>
            </w:r>
            <w:r>
              <w:rPr>
                <w:noProof/>
                <w:webHidden/>
              </w:rPr>
              <w:t>20</w:t>
            </w:r>
            <w:r>
              <w:rPr>
                <w:noProof/>
                <w:webHidden/>
              </w:rPr>
              <w:fldChar w:fldCharType="end"/>
            </w:r>
          </w:hyperlink>
        </w:p>
        <w:p w14:paraId="517855DA" w14:textId="2E59BCE2" w:rsidR="00AF3426" w:rsidRDefault="00AF3426">
          <w:pPr>
            <w:pStyle w:val="TOC3"/>
            <w:tabs>
              <w:tab w:val="left" w:pos="1320"/>
              <w:tab w:val="right" w:leader="dot" w:pos="9490"/>
            </w:tabs>
            <w:rPr>
              <w:noProof/>
              <w:sz w:val="22"/>
              <w:szCs w:val="24"/>
            </w:rPr>
          </w:pPr>
          <w:hyperlink w:anchor="_Toc184246517" w:history="1">
            <w:r w:rsidRPr="000E74EA">
              <w:rPr>
                <w:rStyle w:val="Hyperlink"/>
                <w:noProof/>
              </w:rPr>
              <w:t>7.1.1.</w:t>
            </w:r>
            <w:r>
              <w:rPr>
                <w:noProof/>
                <w:sz w:val="22"/>
                <w:szCs w:val="24"/>
              </w:rPr>
              <w:tab/>
            </w:r>
            <w:r w:rsidRPr="000E74EA">
              <w:rPr>
                <w:rStyle w:val="Hyperlink"/>
                <w:noProof/>
              </w:rPr>
              <w:t>Table Summarizing Results for All Metrics</w:t>
            </w:r>
            <w:r>
              <w:rPr>
                <w:noProof/>
                <w:webHidden/>
              </w:rPr>
              <w:tab/>
            </w:r>
            <w:r>
              <w:rPr>
                <w:noProof/>
                <w:webHidden/>
              </w:rPr>
              <w:fldChar w:fldCharType="begin"/>
            </w:r>
            <w:r>
              <w:rPr>
                <w:noProof/>
                <w:webHidden/>
              </w:rPr>
              <w:instrText xml:space="preserve"> PAGEREF _Toc184246517 \h </w:instrText>
            </w:r>
            <w:r>
              <w:rPr>
                <w:noProof/>
                <w:webHidden/>
              </w:rPr>
            </w:r>
            <w:r>
              <w:rPr>
                <w:noProof/>
                <w:webHidden/>
              </w:rPr>
              <w:fldChar w:fldCharType="separate"/>
            </w:r>
            <w:r>
              <w:rPr>
                <w:noProof/>
                <w:webHidden/>
              </w:rPr>
              <w:t>20</w:t>
            </w:r>
            <w:r>
              <w:rPr>
                <w:noProof/>
                <w:webHidden/>
              </w:rPr>
              <w:fldChar w:fldCharType="end"/>
            </w:r>
          </w:hyperlink>
        </w:p>
        <w:p w14:paraId="10825F72" w14:textId="27600C46" w:rsidR="00AF3426" w:rsidRDefault="00AF3426">
          <w:pPr>
            <w:pStyle w:val="TOC3"/>
            <w:tabs>
              <w:tab w:val="left" w:pos="1320"/>
              <w:tab w:val="right" w:leader="dot" w:pos="9490"/>
            </w:tabs>
            <w:rPr>
              <w:noProof/>
              <w:sz w:val="22"/>
              <w:szCs w:val="24"/>
            </w:rPr>
          </w:pPr>
          <w:hyperlink w:anchor="_Toc184246518" w:history="1">
            <w:r w:rsidRPr="000E74EA">
              <w:rPr>
                <w:rStyle w:val="Hyperlink"/>
                <w:noProof/>
              </w:rPr>
              <w:t>7.1.2.</w:t>
            </w:r>
            <w:r>
              <w:rPr>
                <w:noProof/>
                <w:sz w:val="22"/>
                <w:szCs w:val="24"/>
              </w:rPr>
              <w:tab/>
            </w:r>
            <w:r w:rsidRPr="000E74EA">
              <w:rPr>
                <w:rStyle w:val="Hyperlink"/>
                <w:noProof/>
              </w:rPr>
              <w:t>Visualizations</w:t>
            </w:r>
            <w:r>
              <w:rPr>
                <w:noProof/>
                <w:webHidden/>
              </w:rPr>
              <w:tab/>
            </w:r>
            <w:r>
              <w:rPr>
                <w:noProof/>
                <w:webHidden/>
              </w:rPr>
              <w:fldChar w:fldCharType="begin"/>
            </w:r>
            <w:r>
              <w:rPr>
                <w:noProof/>
                <w:webHidden/>
              </w:rPr>
              <w:instrText xml:space="preserve"> PAGEREF _Toc184246518 \h </w:instrText>
            </w:r>
            <w:r>
              <w:rPr>
                <w:noProof/>
                <w:webHidden/>
              </w:rPr>
            </w:r>
            <w:r>
              <w:rPr>
                <w:noProof/>
                <w:webHidden/>
              </w:rPr>
              <w:fldChar w:fldCharType="separate"/>
            </w:r>
            <w:r>
              <w:rPr>
                <w:noProof/>
                <w:webHidden/>
              </w:rPr>
              <w:t>20</w:t>
            </w:r>
            <w:r>
              <w:rPr>
                <w:noProof/>
                <w:webHidden/>
              </w:rPr>
              <w:fldChar w:fldCharType="end"/>
            </w:r>
          </w:hyperlink>
        </w:p>
        <w:p w14:paraId="74944452" w14:textId="0EFDBCD9" w:rsidR="00AF3426" w:rsidRDefault="00AF3426">
          <w:pPr>
            <w:pStyle w:val="TOC2"/>
            <w:tabs>
              <w:tab w:val="left" w:pos="880"/>
              <w:tab w:val="right" w:leader="dot" w:pos="9490"/>
            </w:tabs>
            <w:rPr>
              <w:b w:val="0"/>
              <w:bCs w:val="0"/>
              <w:noProof/>
              <w:szCs w:val="24"/>
            </w:rPr>
          </w:pPr>
          <w:hyperlink w:anchor="_Toc184246519" w:history="1">
            <w:r w:rsidRPr="000E74EA">
              <w:rPr>
                <w:rStyle w:val="Hyperlink"/>
                <w:noProof/>
              </w:rPr>
              <w:t>7.2.</w:t>
            </w:r>
            <w:r>
              <w:rPr>
                <w:b w:val="0"/>
                <w:bCs w:val="0"/>
                <w:noProof/>
                <w:szCs w:val="24"/>
              </w:rPr>
              <w:tab/>
            </w:r>
            <w:r w:rsidRPr="000E74EA">
              <w:rPr>
                <w:rStyle w:val="Hyperlink"/>
                <w:noProof/>
              </w:rPr>
              <w:t>Accuracy of Clustering</w:t>
            </w:r>
            <w:r>
              <w:rPr>
                <w:noProof/>
                <w:webHidden/>
              </w:rPr>
              <w:tab/>
            </w:r>
            <w:r>
              <w:rPr>
                <w:noProof/>
                <w:webHidden/>
              </w:rPr>
              <w:fldChar w:fldCharType="begin"/>
            </w:r>
            <w:r>
              <w:rPr>
                <w:noProof/>
                <w:webHidden/>
              </w:rPr>
              <w:instrText xml:space="preserve"> PAGEREF _Toc184246519 \h </w:instrText>
            </w:r>
            <w:r>
              <w:rPr>
                <w:noProof/>
                <w:webHidden/>
              </w:rPr>
            </w:r>
            <w:r>
              <w:rPr>
                <w:noProof/>
                <w:webHidden/>
              </w:rPr>
              <w:fldChar w:fldCharType="separate"/>
            </w:r>
            <w:r>
              <w:rPr>
                <w:noProof/>
                <w:webHidden/>
              </w:rPr>
              <w:t>21</w:t>
            </w:r>
            <w:r>
              <w:rPr>
                <w:noProof/>
                <w:webHidden/>
              </w:rPr>
              <w:fldChar w:fldCharType="end"/>
            </w:r>
          </w:hyperlink>
        </w:p>
        <w:p w14:paraId="770DE88F" w14:textId="658D01EA" w:rsidR="00AF3426" w:rsidRDefault="00AF3426">
          <w:pPr>
            <w:pStyle w:val="TOC3"/>
            <w:tabs>
              <w:tab w:val="left" w:pos="1320"/>
              <w:tab w:val="right" w:leader="dot" w:pos="9490"/>
            </w:tabs>
            <w:rPr>
              <w:noProof/>
              <w:sz w:val="22"/>
              <w:szCs w:val="24"/>
            </w:rPr>
          </w:pPr>
          <w:hyperlink w:anchor="_Toc184246520" w:history="1">
            <w:r w:rsidRPr="000E74EA">
              <w:rPr>
                <w:rStyle w:val="Hyperlink"/>
                <w:noProof/>
              </w:rPr>
              <w:t>7.2.1.</w:t>
            </w:r>
            <w:r>
              <w:rPr>
                <w:noProof/>
                <w:sz w:val="22"/>
                <w:szCs w:val="24"/>
              </w:rPr>
              <w:tab/>
            </w:r>
            <w:r w:rsidRPr="000E74EA">
              <w:rPr>
                <w:rStyle w:val="Hyperlink"/>
                <w:noProof/>
              </w:rPr>
              <w:t>Mapping Clusters to True Labels</w:t>
            </w:r>
            <w:r>
              <w:rPr>
                <w:noProof/>
                <w:webHidden/>
              </w:rPr>
              <w:tab/>
            </w:r>
            <w:r>
              <w:rPr>
                <w:noProof/>
                <w:webHidden/>
              </w:rPr>
              <w:fldChar w:fldCharType="begin"/>
            </w:r>
            <w:r>
              <w:rPr>
                <w:noProof/>
                <w:webHidden/>
              </w:rPr>
              <w:instrText xml:space="preserve"> PAGEREF _Toc184246520 \h </w:instrText>
            </w:r>
            <w:r>
              <w:rPr>
                <w:noProof/>
                <w:webHidden/>
              </w:rPr>
            </w:r>
            <w:r>
              <w:rPr>
                <w:noProof/>
                <w:webHidden/>
              </w:rPr>
              <w:fldChar w:fldCharType="separate"/>
            </w:r>
            <w:r>
              <w:rPr>
                <w:noProof/>
                <w:webHidden/>
              </w:rPr>
              <w:t>21</w:t>
            </w:r>
            <w:r>
              <w:rPr>
                <w:noProof/>
                <w:webHidden/>
              </w:rPr>
              <w:fldChar w:fldCharType="end"/>
            </w:r>
          </w:hyperlink>
        </w:p>
        <w:p w14:paraId="6B9FB001" w14:textId="4DD41649" w:rsidR="00AF3426" w:rsidRDefault="00AF3426">
          <w:pPr>
            <w:pStyle w:val="TOC3"/>
            <w:tabs>
              <w:tab w:val="left" w:pos="1320"/>
              <w:tab w:val="right" w:leader="dot" w:pos="9490"/>
            </w:tabs>
            <w:rPr>
              <w:noProof/>
              <w:sz w:val="22"/>
              <w:szCs w:val="24"/>
            </w:rPr>
          </w:pPr>
          <w:hyperlink w:anchor="_Toc184246521" w:history="1">
            <w:r w:rsidRPr="000E74EA">
              <w:rPr>
                <w:rStyle w:val="Hyperlink"/>
                <w:noProof/>
              </w:rPr>
              <w:t>7.2.2.</w:t>
            </w:r>
            <w:r>
              <w:rPr>
                <w:noProof/>
                <w:sz w:val="22"/>
                <w:szCs w:val="24"/>
              </w:rPr>
              <w:tab/>
            </w:r>
            <w:r w:rsidRPr="000E74EA">
              <w:rPr>
                <w:rStyle w:val="Hyperlink"/>
                <w:noProof/>
              </w:rPr>
              <w:t>Comparison</w:t>
            </w:r>
            <w:r>
              <w:rPr>
                <w:noProof/>
                <w:webHidden/>
              </w:rPr>
              <w:tab/>
            </w:r>
            <w:r>
              <w:rPr>
                <w:noProof/>
                <w:webHidden/>
              </w:rPr>
              <w:fldChar w:fldCharType="begin"/>
            </w:r>
            <w:r>
              <w:rPr>
                <w:noProof/>
                <w:webHidden/>
              </w:rPr>
              <w:instrText xml:space="preserve"> PAGEREF _Toc184246521 \h </w:instrText>
            </w:r>
            <w:r>
              <w:rPr>
                <w:noProof/>
                <w:webHidden/>
              </w:rPr>
            </w:r>
            <w:r>
              <w:rPr>
                <w:noProof/>
                <w:webHidden/>
              </w:rPr>
              <w:fldChar w:fldCharType="separate"/>
            </w:r>
            <w:r>
              <w:rPr>
                <w:noProof/>
                <w:webHidden/>
              </w:rPr>
              <w:t>21</w:t>
            </w:r>
            <w:r>
              <w:rPr>
                <w:noProof/>
                <w:webHidden/>
              </w:rPr>
              <w:fldChar w:fldCharType="end"/>
            </w:r>
          </w:hyperlink>
        </w:p>
        <w:p w14:paraId="68301284" w14:textId="2304433B" w:rsidR="00AF3426" w:rsidRDefault="00AF3426">
          <w:pPr>
            <w:pStyle w:val="TOC2"/>
            <w:tabs>
              <w:tab w:val="left" w:pos="880"/>
              <w:tab w:val="right" w:leader="dot" w:pos="9490"/>
            </w:tabs>
            <w:rPr>
              <w:b w:val="0"/>
              <w:bCs w:val="0"/>
              <w:noProof/>
              <w:szCs w:val="24"/>
            </w:rPr>
          </w:pPr>
          <w:hyperlink w:anchor="_Toc184246522" w:history="1">
            <w:r w:rsidRPr="000E74EA">
              <w:rPr>
                <w:rStyle w:val="Hyperlink"/>
                <w:noProof/>
              </w:rPr>
              <w:t>7.3.</w:t>
            </w:r>
            <w:r>
              <w:rPr>
                <w:b w:val="0"/>
                <w:bCs w:val="0"/>
                <w:noProof/>
                <w:szCs w:val="24"/>
              </w:rPr>
              <w:tab/>
            </w:r>
            <w:r w:rsidRPr="000E74EA">
              <w:rPr>
                <w:rStyle w:val="Hyperlink"/>
                <w:noProof/>
              </w:rPr>
              <w:t>Insights</w:t>
            </w:r>
            <w:r>
              <w:rPr>
                <w:noProof/>
                <w:webHidden/>
              </w:rPr>
              <w:tab/>
            </w:r>
            <w:r>
              <w:rPr>
                <w:noProof/>
                <w:webHidden/>
              </w:rPr>
              <w:fldChar w:fldCharType="begin"/>
            </w:r>
            <w:r>
              <w:rPr>
                <w:noProof/>
                <w:webHidden/>
              </w:rPr>
              <w:instrText xml:space="preserve"> PAGEREF _Toc184246522 \h </w:instrText>
            </w:r>
            <w:r>
              <w:rPr>
                <w:noProof/>
                <w:webHidden/>
              </w:rPr>
            </w:r>
            <w:r>
              <w:rPr>
                <w:noProof/>
                <w:webHidden/>
              </w:rPr>
              <w:fldChar w:fldCharType="separate"/>
            </w:r>
            <w:r>
              <w:rPr>
                <w:noProof/>
                <w:webHidden/>
              </w:rPr>
              <w:t>22</w:t>
            </w:r>
            <w:r>
              <w:rPr>
                <w:noProof/>
                <w:webHidden/>
              </w:rPr>
              <w:fldChar w:fldCharType="end"/>
            </w:r>
          </w:hyperlink>
        </w:p>
        <w:p w14:paraId="17435169" w14:textId="48F8A752" w:rsidR="00AF3426" w:rsidRDefault="00AF3426">
          <w:pPr>
            <w:pStyle w:val="TOC3"/>
            <w:tabs>
              <w:tab w:val="left" w:pos="1320"/>
              <w:tab w:val="right" w:leader="dot" w:pos="9490"/>
            </w:tabs>
            <w:rPr>
              <w:noProof/>
              <w:sz w:val="22"/>
              <w:szCs w:val="24"/>
            </w:rPr>
          </w:pPr>
          <w:hyperlink w:anchor="_Toc184246523" w:history="1">
            <w:r w:rsidRPr="000E74EA">
              <w:rPr>
                <w:rStyle w:val="Hyperlink"/>
                <w:noProof/>
              </w:rPr>
              <w:t>7.3.1.</w:t>
            </w:r>
            <w:r>
              <w:rPr>
                <w:noProof/>
                <w:sz w:val="22"/>
                <w:szCs w:val="24"/>
              </w:rPr>
              <w:tab/>
            </w:r>
            <w:r w:rsidRPr="000E74EA">
              <w:rPr>
                <w:rStyle w:val="Hyperlink"/>
                <w:noProof/>
              </w:rPr>
              <w:t>Trade-offs Between Clustering Quality and Runtime</w:t>
            </w:r>
            <w:r>
              <w:rPr>
                <w:noProof/>
                <w:webHidden/>
              </w:rPr>
              <w:tab/>
            </w:r>
            <w:r>
              <w:rPr>
                <w:noProof/>
                <w:webHidden/>
              </w:rPr>
              <w:fldChar w:fldCharType="begin"/>
            </w:r>
            <w:r>
              <w:rPr>
                <w:noProof/>
                <w:webHidden/>
              </w:rPr>
              <w:instrText xml:space="preserve"> PAGEREF _Toc184246523 \h </w:instrText>
            </w:r>
            <w:r>
              <w:rPr>
                <w:noProof/>
                <w:webHidden/>
              </w:rPr>
            </w:r>
            <w:r>
              <w:rPr>
                <w:noProof/>
                <w:webHidden/>
              </w:rPr>
              <w:fldChar w:fldCharType="separate"/>
            </w:r>
            <w:r>
              <w:rPr>
                <w:noProof/>
                <w:webHidden/>
              </w:rPr>
              <w:t>22</w:t>
            </w:r>
            <w:r>
              <w:rPr>
                <w:noProof/>
                <w:webHidden/>
              </w:rPr>
              <w:fldChar w:fldCharType="end"/>
            </w:r>
          </w:hyperlink>
        </w:p>
        <w:p w14:paraId="0C96DB80" w14:textId="2CE24CBB" w:rsidR="00AF3426" w:rsidRDefault="00AF3426">
          <w:pPr>
            <w:pStyle w:val="TOC3"/>
            <w:tabs>
              <w:tab w:val="left" w:pos="1320"/>
              <w:tab w:val="right" w:leader="dot" w:pos="9490"/>
            </w:tabs>
            <w:rPr>
              <w:noProof/>
              <w:sz w:val="22"/>
              <w:szCs w:val="24"/>
            </w:rPr>
          </w:pPr>
          <w:hyperlink w:anchor="_Toc184246524" w:history="1">
            <w:r w:rsidRPr="000E74EA">
              <w:rPr>
                <w:rStyle w:val="Hyperlink"/>
                <w:noProof/>
              </w:rPr>
              <w:t>7.3.2.</w:t>
            </w:r>
            <w:r>
              <w:rPr>
                <w:noProof/>
                <w:sz w:val="22"/>
                <w:szCs w:val="24"/>
              </w:rPr>
              <w:tab/>
            </w:r>
            <w:r w:rsidRPr="000E74EA">
              <w:rPr>
                <w:rStyle w:val="Hyperlink"/>
                <w:noProof/>
              </w:rPr>
              <w:t>Strengths and Limitations of Each Method</w:t>
            </w:r>
            <w:r>
              <w:rPr>
                <w:noProof/>
                <w:webHidden/>
              </w:rPr>
              <w:tab/>
            </w:r>
            <w:r>
              <w:rPr>
                <w:noProof/>
                <w:webHidden/>
              </w:rPr>
              <w:fldChar w:fldCharType="begin"/>
            </w:r>
            <w:r>
              <w:rPr>
                <w:noProof/>
                <w:webHidden/>
              </w:rPr>
              <w:instrText xml:space="preserve"> PAGEREF _Toc184246524 \h </w:instrText>
            </w:r>
            <w:r>
              <w:rPr>
                <w:noProof/>
                <w:webHidden/>
              </w:rPr>
            </w:r>
            <w:r>
              <w:rPr>
                <w:noProof/>
                <w:webHidden/>
              </w:rPr>
              <w:fldChar w:fldCharType="separate"/>
            </w:r>
            <w:r>
              <w:rPr>
                <w:noProof/>
                <w:webHidden/>
              </w:rPr>
              <w:t>22</w:t>
            </w:r>
            <w:r>
              <w:rPr>
                <w:noProof/>
                <w:webHidden/>
              </w:rPr>
              <w:fldChar w:fldCharType="end"/>
            </w:r>
          </w:hyperlink>
        </w:p>
        <w:p w14:paraId="126F7360" w14:textId="0A7F9C8E" w:rsidR="00AF3426" w:rsidRDefault="00AF3426">
          <w:pPr>
            <w:pStyle w:val="TOC2"/>
            <w:tabs>
              <w:tab w:val="left" w:pos="880"/>
              <w:tab w:val="right" w:leader="dot" w:pos="9490"/>
            </w:tabs>
            <w:rPr>
              <w:b w:val="0"/>
              <w:bCs w:val="0"/>
              <w:noProof/>
              <w:szCs w:val="24"/>
            </w:rPr>
          </w:pPr>
          <w:hyperlink w:anchor="_Toc184246525" w:history="1">
            <w:r w:rsidRPr="000E74EA">
              <w:rPr>
                <w:rStyle w:val="Hyperlink"/>
                <w:noProof/>
              </w:rPr>
              <w:t>7.4.</w:t>
            </w:r>
            <w:r>
              <w:rPr>
                <w:b w:val="0"/>
                <w:bCs w:val="0"/>
                <w:noProof/>
                <w:szCs w:val="24"/>
              </w:rPr>
              <w:tab/>
            </w:r>
            <w:r w:rsidRPr="000E74EA">
              <w:rPr>
                <w:rStyle w:val="Hyperlink"/>
                <w:noProof/>
              </w:rPr>
              <w:t>Conclusion</w:t>
            </w:r>
            <w:r>
              <w:rPr>
                <w:noProof/>
                <w:webHidden/>
              </w:rPr>
              <w:tab/>
            </w:r>
            <w:r>
              <w:rPr>
                <w:noProof/>
                <w:webHidden/>
              </w:rPr>
              <w:fldChar w:fldCharType="begin"/>
            </w:r>
            <w:r>
              <w:rPr>
                <w:noProof/>
                <w:webHidden/>
              </w:rPr>
              <w:instrText xml:space="preserve"> PAGEREF _Toc184246525 \h </w:instrText>
            </w:r>
            <w:r>
              <w:rPr>
                <w:noProof/>
                <w:webHidden/>
              </w:rPr>
            </w:r>
            <w:r>
              <w:rPr>
                <w:noProof/>
                <w:webHidden/>
              </w:rPr>
              <w:fldChar w:fldCharType="separate"/>
            </w:r>
            <w:r>
              <w:rPr>
                <w:noProof/>
                <w:webHidden/>
              </w:rPr>
              <w:t>23</w:t>
            </w:r>
            <w:r>
              <w:rPr>
                <w:noProof/>
                <w:webHidden/>
              </w:rPr>
              <w:fldChar w:fldCharType="end"/>
            </w:r>
          </w:hyperlink>
        </w:p>
        <w:p w14:paraId="58A9F45A" w14:textId="15D131BE" w:rsidR="00AF3426" w:rsidRDefault="00AF3426">
          <w:pPr>
            <w:pStyle w:val="TOC1"/>
            <w:rPr>
              <w:b w:val="0"/>
              <w:bCs w:val="0"/>
              <w:i w:val="0"/>
              <w:iCs w:val="0"/>
              <w:noProof/>
              <w:sz w:val="22"/>
            </w:rPr>
          </w:pPr>
          <w:hyperlink w:anchor="_Toc184246526" w:history="1">
            <w:r w:rsidRPr="000E74EA">
              <w:rPr>
                <w:rStyle w:val="Hyperlink"/>
                <w:noProof/>
              </w:rPr>
              <w:t>8.</w:t>
            </w:r>
            <w:r>
              <w:rPr>
                <w:b w:val="0"/>
                <w:bCs w:val="0"/>
                <w:i w:val="0"/>
                <w:iCs w:val="0"/>
                <w:noProof/>
                <w:sz w:val="22"/>
              </w:rPr>
              <w:tab/>
            </w:r>
            <w:r w:rsidRPr="000E74EA">
              <w:rPr>
                <w:rStyle w:val="Hyperlink"/>
                <w:noProof/>
              </w:rPr>
              <w:t>Discussion</w:t>
            </w:r>
            <w:r>
              <w:rPr>
                <w:noProof/>
                <w:webHidden/>
              </w:rPr>
              <w:tab/>
            </w:r>
            <w:r>
              <w:rPr>
                <w:noProof/>
                <w:webHidden/>
              </w:rPr>
              <w:fldChar w:fldCharType="begin"/>
            </w:r>
            <w:r>
              <w:rPr>
                <w:noProof/>
                <w:webHidden/>
              </w:rPr>
              <w:instrText xml:space="preserve"> PAGEREF _Toc184246526 \h </w:instrText>
            </w:r>
            <w:r>
              <w:rPr>
                <w:noProof/>
                <w:webHidden/>
              </w:rPr>
            </w:r>
            <w:r>
              <w:rPr>
                <w:noProof/>
                <w:webHidden/>
              </w:rPr>
              <w:fldChar w:fldCharType="separate"/>
            </w:r>
            <w:r>
              <w:rPr>
                <w:noProof/>
                <w:webHidden/>
              </w:rPr>
              <w:t>23</w:t>
            </w:r>
            <w:r>
              <w:rPr>
                <w:noProof/>
                <w:webHidden/>
              </w:rPr>
              <w:fldChar w:fldCharType="end"/>
            </w:r>
          </w:hyperlink>
        </w:p>
        <w:p w14:paraId="0B100FAB" w14:textId="3407B388" w:rsidR="00AF3426" w:rsidRDefault="00AF3426">
          <w:pPr>
            <w:pStyle w:val="TOC1"/>
            <w:rPr>
              <w:b w:val="0"/>
              <w:bCs w:val="0"/>
              <w:i w:val="0"/>
              <w:iCs w:val="0"/>
              <w:noProof/>
              <w:sz w:val="22"/>
            </w:rPr>
          </w:pPr>
          <w:hyperlink w:anchor="_Toc184246527" w:history="1">
            <w:r w:rsidRPr="000E74EA">
              <w:rPr>
                <w:rStyle w:val="Hyperlink"/>
                <w:noProof/>
              </w:rPr>
              <w:t>9.</w:t>
            </w:r>
            <w:r>
              <w:rPr>
                <w:b w:val="0"/>
                <w:bCs w:val="0"/>
                <w:i w:val="0"/>
                <w:iCs w:val="0"/>
                <w:noProof/>
                <w:sz w:val="22"/>
              </w:rPr>
              <w:tab/>
            </w:r>
            <w:r w:rsidRPr="000E74EA">
              <w:rPr>
                <w:rStyle w:val="Hyperlink"/>
                <w:noProof/>
              </w:rPr>
              <w:t>Conclusion</w:t>
            </w:r>
            <w:r>
              <w:rPr>
                <w:noProof/>
                <w:webHidden/>
              </w:rPr>
              <w:tab/>
            </w:r>
            <w:r>
              <w:rPr>
                <w:noProof/>
                <w:webHidden/>
              </w:rPr>
              <w:fldChar w:fldCharType="begin"/>
            </w:r>
            <w:r>
              <w:rPr>
                <w:noProof/>
                <w:webHidden/>
              </w:rPr>
              <w:instrText xml:space="preserve"> PAGEREF _Toc184246527 \h </w:instrText>
            </w:r>
            <w:r>
              <w:rPr>
                <w:noProof/>
                <w:webHidden/>
              </w:rPr>
            </w:r>
            <w:r>
              <w:rPr>
                <w:noProof/>
                <w:webHidden/>
              </w:rPr>
              <w:fldChar w:fldCharType="separate"/>
            </w:r>
            <w:r>
              <w:rPr>
                <w:noProof/>
                <w:webHidden/>
              </w:rPr>
              <w:t>25</w:t>
            </w:r>
            <w:r>
              <w:rPr>
                <w:noProof/>
                <w:webHidden/>
              </w:rPr>
              <w:fldChar w:fldCharType="end"/>
            </w:r>
          </w:hyperlink>
        </w:p>
        <w:p w14:paraId="45FEC9FB" w14:textId="0235C6FA" w:rsidR="00AF13A6" w:rsidRDefault="00AF13A6">
          <w:r>
            <w:rPr>
              <w:b/>
              <w:bCs/>
              <w:noProof/>
            </w:rPr>
            <w:fldChar w:fldCharType="end"/>
          </w:r>
        </w:p>
      </w:sdtContent>
    </w:sdt>
    <w:p w14:paraId="3CA9D8A5" w14:textId="1B7979FE" w:rsidR="00211DC2" w:rsidRPr="00AF13A6" w:rsidRDefault="00211DC2" w:rsidP="00671169">
      <w:pPr>
        <w:pStyle w:val="Heading1"/>
      </w:pPr>
      <w:r>
        <w:br w:type="page"/>
      </w:r>
    </w:p>
    <w:p w14:paraId="05AE76F5" w14:textId="6FDAE28D" w:rsidR="007C3A46" w:rsidRPr="00671169" w:rsidRDefault="007C3A46" w:rsidP="00671169">
      <w:pPr>
        <w:pStyle w:val="Heading1"/>
        <w:numPr>
          <w:ilvl w:val="0"/>
          <w:numId w:val="44"/>
        </w:numPr>
      </w:pPr>
      <w:bookmarkStart w:id="1" w:name="_Toc184246482"/>
      <w:bookmarkStart w:id="2" w:name="_Hlk182661226"/>
      <w:r w:rsidRPr="00671169">
        <w:lastRenderedPageBreak/>
        <w:t>Introduction</w:t>
      </w:r>
      <w:bookmarkEnd w:id="1"/>
    </w:p>
    <w:p w14:paraId="3A6C1BBA" w14:textId="70F2D409" w:rsidR="007C3A46" w:rsidRDefault="007C3A46" w:rsidP="00F066EA">
      <w:pPr>
        <w:pStyle w:val="newnormal"/>
      </w:pPr>
      <w:r>
        <w:t>Clustering is a fundamental technique in unsupervised machine learning, where the aim is to partition data points into distinct groups or clusters based on their inherent similarity. It is widely used in applications such as market segmentation, image compression, and anomaly detection, making it a cornerstone of data analysis. Unlike supervised learning, clustering does not rely on labeled data, allowing it to uncover hidden patterns and structures in datasets.</w:t>
      </w:r>
    </w:p>
    <w:p w14:paraId="5930AA2D" w14:textId="2EBD54DB" w:rsidR="007C3A46" w:rsidRDefault="007C3A46" w:rsidP="00F066EA">
      <w:pPr>
        <w:pStyle w:val="newnormal"/>
      </w:pPr>
      <w:r>
        <w:t xml:space="preserve">In this project, we implemented and evaluated four popular clustering algorithms—K-Means, K-Means++, Mini-Batch K-Means, and Spectral Clustering—using </w:t>
      </w:r>
      <w:proofErr w:type="spellStart"/>
      <w:r>
        <w:t>PyTorch</w:t>
      </w:r>
      <w:proofErr w:type="spellEnd"/>
      <w:r>
        <w:t xml:space="preserve">. Each algorithm was built from scratch, leveraging </w:t>
      </w:r>
      <w:proofErr w:type="spellStart"/>
      <w:r>
        <w:t>PyTorch’s</w:t>
      </w:r>
      <w:proofErr w:type="spellEnd"/>
      <w:r>
        <w:t xml:space="preserve"> tensor operations and computational efficiency. This hands-on approach not only provided a deeper understanding of these methods but also enabled a comparative study of their performance.</w:t>
      </w:r>
    </w:p>
    <w:p w14:paraId="26511FE7" w14:textId="306D2B81" w:rsidR="007C3A46" w:rsidRDefault="007C3A46" w:rsidP="00F066EA">
      <w:pPr>
        <w:pStyle w:val="newnormal"/>
      </w:pPr>
      <w:r>
        <w:t xml:space="preserve">The Iris dataset, a well-known benchmark in machine learning, was selected for the study. </w:t>
      </w:r>
      <w:proofErr w:type="spellStart"/>
      <w:r>
        <w:t>Its</w:t>
      </w:r>
      <w:proofErr w:type="spellEnd"/>
      <w:r>
        <w:t xml:space="preserve"> simple yet meaningful structure allowed us to evaluate the clustering algorithms across various performance metrics, such as Sum of Squared Errors (SSE), Silhouette Score, Davies-Bouldin Index, </w:t>
      </w:r>
      <w:proofErr w:type="spellStart"/>
      <w:r>
        <w:t>Calinski-Harabasz</w:t>
      </w:r>
      <w:proofErr w:type="spellEnd"/>
      <w:r>
        <w:t xml:space="preserve"> Index, and runtime efficiency. The algorithms were assessed to understand the trade-offs between clustering quality, initialization strategies, scalability, and computational cost.</w:t>
      </w:r>
    </w:p>
    <w:p w14:paraId="675E3CAB" w14:textId="1141A2A2" w:rsidR="007C3A46" w:rsidRPr="007C3A46" w:rsidRDefault="007C3A46" w:rsidP="00F066EA">
      <w:pPr>
        <w:pStyle w:val="newnormal"/>
      </w:pPr>
      <w:r>
        <w:t>This essay explores the methodology behind the implementations, presents a detailed analysis of the results, and highlights the strengths and limitations of each algorithm. By comparing these clustering approaches, the study sheds light on how initialization, computational efficiency, and algorithmic design influence clustering outcomes.</w:t>
      </w:r>
    </w:p>
    <w:p w14:paraId="0C3E5B6C" w14:textId="59C94719" w:rsidR="00267BAD" w:rsidRPr="00671169" w:rsidRDefault="00267BAD" w:rsidP="00671169">
      <w:pPr>
        <w:pStyle w:val="Heading1"/>
      </w:pPr>
      <w:bookmarkStart w:id="3" w:name="_Toc184246483"/>
      <w:r w:rsidRPr="00671169">
        <w:lastRenderedPageBreak/>
        <w:t>Background</w:t>
      </w:r>
      <w:bookmarkEnd w:id="3"/>
    </w:p>
    <w:p w14:paraId="4CE198BB" w14:textId="77777777" w:rsidR="00990688" w:rsidRDefault="00990688" w:rsidP="00990688">
      <w:pPr>
        <w:pStyle w:val="Heading2"/>
      </w:pPr>
      <w:bookmarkStart w:id="4" w:name="_Toc184246484"/>
      <w:bookmarkEnd w:id="2"/>
      <w:r w:rsidRPr="00990688">
        <w:t>K-Means Clustering Algorithm</w:t>
      </w:r>
      <w:bookmarkEnd w:id="4"/>
    </w:p>
    <w:p w14:paraId="39863A9C" w14:textId="0036AEEE" w:rsidR="000D789B" w:rsidRPr="00990688" w:rsidRDefault="000D789B" w:rsidP="00F066EA">
      <w:pPr>
        <w:pStyle w:val="newnormal"/>
      </w:pPr>
      <w:r w:rsidRPr="00990688">
        <w:t>K-Means is one of the most widely used clustering algorithms in machine learning, known for its simplicity and efficiency in partitioning a dataset into distinct groups. It is an unsupervised learning algorithm, meaning it works on unlabeled data by identifying inherent patterns or structures without prior knowledge of output labels. The primary goal of K-Means is to divide a dataset into</w:t>
      </w:r>
      <w:r w:rsidRPr="00990688">
        <w:rPr>
          <w:rStyle w:val="apple-converted-space"/>
        </w:rPr>
        <w:t> </w:t>
      </w:r>
      <w:r w:rsidRPr="00990688">
        <w:rPr>
          <w:rStyle w:val="s1"/>
          <w:rFonts w:asciiTheme="minorHAnsi" w:hAnsiTheme="minorHAnsi"/>
          <w:color w:val="0E0E0E"/>
          <w:sz w:val="28"/>
          <w:szCs w:val="28"/>
        </w:rPr>
        <w:t xml:space="preserve"> k</w:t>
      </w:r>
      <w:r w:rsidRPr="00990688">
        <w:rPr>
          <w:rStyle w:val="apple-converted-space"/>
        </w:rPr>
        <w:t> </w:t>
      </w:r>
      <w:r w:rsidRPr="00990688">
        <w:t xml:space="preserve"> clusters, where each cluster represents a group of data points that are more </w:t>
      </w:r>
      <w:proofErr w:type="gramStart"/>
      <w:r w:rsidRPr="00990688">
        <w:t>similar to</w:t>
      </w:r>
      <w:proofErr w:type="gramEnd"/>
      <w:r w:rsidRPr="00990688">
        <w:t xml:space="preserve"> each other than to points in other clusters. This similarity is typically measured using a distance metric such as Euclidean distance.</w:t>
      </w:r>
    </w:p>
    <w:p w14:paraId="0B9347B9" w14:textId="3B05993C" w:rsidR="00553495" w:rsidRPr="00553495" w:rsidRDefault="00553495" w:rsidP="00F066EA">
      <w:pPr>
        <w:pStyle w:val="newnormal"/>
      </w:pPr>
      <w:r w:rsidRPr="00553495">
        <w:t>The objective of the K-Means algorithm is to minimize the total within-cluster sum of squares (WCSS), which measures the variance within each cluster. The equation for this is:</w:t>
      </w:r>
    </w:p>
    <w:p w14:paraId="3113D135" w14:textId="60D465BE" w:rsidR="00553495" w:rsidRPr="00553495" w:rsidRDefault="00553495" w:rsidP="00F066EA">
      <w:pPr>
        <w:pStyle w:val="newnormal"/>
      </w:pPr>
      <m:oMathPara>
        <m:oMath>
          <m:r>
            <m:rPr>
              <m:sty m:val="bi"/>
            </m:rPr>
            <w:rPr>
              <w:rFonts w:ascii="Cambria Math" w:hAnsi="Cambria Math"/>
            </w:rPr>
            <m:t>J</m:t>
          </m:r>
          <m:r>
            <m:rPr>
              <m:sty m:val="p"/>
            </m:rPr>
            <w:rPr>
              <w:rFonts w:ascii="Cambria Math" w:hAnsi="Cambria Math"/>
            </w:rPr>
            <m:t>=</m:t>
          </m:r>
          <m:nary>
            <m:naryPr>
              <m:chr m:val="∑"/>
              <m:ctrlPr>
                <w:rPr>
                  <w:rFonts w:ascii="Cambria Math" w:hAnsi="Cambria Math"/>
                </w:rPr>
              </m:ctrlPr>
            </m:naryPr>
            <m:sub>
              <m:r>
                <m:rPr>
                  <m:sty m:val="bi"/>
                </m:rPr>
                <w:rPr>
                  <w:rFonts w:ascii="Cambria Math" w:hAnsi="Cambria Math"/>
                </w:rPr>
                <m:t>i</m:t>
              </m:r>
              <m:r>
                <m:rPr>
                  <m:sty m:val="p"/>
                </m:rPr>
                <w:rPr>
                  <w:rFonts w:ascii="Cambria Math" w:hAnsi="Cambria Math"/>
                </w:rPr>
                <m:t>=</m:t>
              </m:r>
              <m:r>
                <m:rPr>
                  <m:sty m:val="b"/>
                </m:rPr>
                <w:rPr>
                  <w:rFonts w:ascii="Cambria Math" w:hAnsi="Cambria Math"/>
                </w:rPr>
                <m:t>1</m:t>
              </m:r>
            </m:sub>
            <m:sup>
              <m:r>
                <m:rPr>
                  <m:sty m:val="bi"/>
                </m:rPr>
                <w:rPr>
                  <w:rFonts w:ascii="Cambria Math" w:hAnsi="Cambria Math"/>
                </w:rPr>
                <m:t>k</m:t>
              </m:r>
            </m:sup>
            <m:e>
              <m:nary>
                <m:naryPr>
                  <m:chr m:val="∑"/>
                  <m:supHide m:val="1"/>
                  <m:ctrlPr>
                    <w:rPr>
                      <w:rFonts w:ascii="Cambria Math" w:hAnsi="Cambria Math"/>
                    </w:rPr>
                  </m:ctrlPr>
                </m:naryPr>
                <m:sub>
                  <m:r>
                    <m:rPr>
                      <m:sty m:val="bi"/>
                    </m:rPr>
                    <w:rPr>
                      <w:rFonts w:ascii="Cambria Math" w:hAnsi="Cambria Math"/>
                    </w:rPr>
                    <m:t>x</m:t>
                  </m:r>
                  <m:r>
                    <m:rPr>
                      <m:sty m:val="p"/>
                    </m:rPr>
                    <w:rPr>
                      <w:rFonts w:ascii="Cambria Math" w:hAnsi="Cambria Math" w:hint="eastAsia"/>
                    </w:rPr>
                    <m:t>∈</m:t>
                  </m:r>
                  <m:sSub>
                    <m:sSubPr>
                      <m:ctrlPr>
                        <w:rPr>
                          <w:rFonts w:ascii="Cambria Math" w:hAnsi="Cambria Math"/>
                        </w:rPr>
                      </m:ctrlPr>
                    </m:sSubPr>
                    <m:e>
                      <m:r>
                        <m:rPr>
                          <m:sty m:val="bi"/>
                        </m:rPr>
                        <w:rPr>
                          <w:rFonts w:ascii="Cambria Math" w:hAnsi="Cambria Math"/>
                        </w:rPr>
                        <m:t>C</m:t>
                      </m:r>
                    </m:e>
                    <m:sub>
                      <m:r>
                        <m:rPr>
                          <m:sty m:val="bi"/>
                        </m:rPr>
                        <w:rPr>
                          <w:rFonts w:ascii="Cambria Math" w:hAnsi="Cambria Math"/>
                        </w:rPr>
                        <m:t>i</m:t>
                      </m:r>
                    </m:sub>
                  </m:sSub>
                </m:sub>
                <m:sup/>
                <m:e>
                  <m:r>
                    <m:rPr>
                      <m:lit/>
                      <m:sty m:val="p"/>
                    </m:rPr>
                    <w:rPr>
                      <w:rFonts w:ascii="Cambria Math" w:hAnsi="Cambria Math"/>
                    </w:rPr>
                    <m:t>|</m:t>
                  </m:r>
                </m:e>
              </m:nary>
              <m:r>
                <m:rPr>
                  <m:sty m:val="bi"/>
                </m:rPr>
                <w:rPr>
                  <w:rFonts w:ascii="Cambria Math" w:hAnsi="Cambria Math"/>
                </w:rPr>
                <m:t>x</m:t>
              </m:r>
            </m:e>
          </m:nary>
          <m:r>
            <m:rPr>
              <m:sty m:val="p"/>
            </m:rPr>
            <w:rPr>
              <w:rFonts w:ascii="Cambria Math" w:hAnsi="Cambria Math"/>
            </w:rPr>
            <m:t>-</m:t>
          </m:r>
          <m:sSub>
            <m:sSubPr>
              <m:ctrlPr>
                <w:rPr>
                  <w:rFonts w:ascii="Cambria Math" w:hAnsi="Cambria Math"/>
                </w:rPr>
              </m:ctrlPr>
            </m:sSubPr>
            <m:e>
              <m:r>
                <w:rPr>
                  <w:rFonts w:ascii="Cambria Math" w:hAnsi="Cambria Math"/>
                </w:rPr>
                <m:t>μ</m:t>
              </m:r>
            </m:e>
            <m:sub>
              <m:r>
                <m:rPr>
                  <m:sty m:val="bi"/>
                </m:rPr>
                <w:rPr>
                  <w:rFonts w:ascii="Cambria Math" w:hAnsi="Cambria Math"/>
                </w:rPr>
                <m:t>i</m:t>
              </m:r>
            </m:sub>
          </m:sSub>
          <m:sSup>
            <m:sSupPr>
              <m:ctrlPr>
                <w:rPr>
                  <w:rFonts w:ascii="Cambria Math" w:hAnsi="Cambria Math"/>
                </w:rPr>
              </m:ctrlPr>
            </m:sSupPr>
            <m:e>
              <m:r>
                <m:rPr>
                  <m:lit/>
                  <m:sty m:val="p"/>
                </m:rPr>
                <w:rPr>
                  <w:rFonts w:ascii="Cambria Math" w:hAnsi="Cambria Math"/>
                </w:rPr>
                <m:t>|</m:t>
              </m:r>
            </m:e>
            <m:sup>
              <m:r>
                <m:rPr>
                  <m:sty m:val="b"/>
                </m:rPr>
                <w:rPr>
                  <w:rFonts w:ascii="Cambria Math" w:hAnsi="Cambria Math"/>
                </w:rPr>
                <m:t>2</m:t>
              </m:r>
            </m:sup>
          </m:sSup>
        </m:oMath>
      </m:oMathPara>
    </w:p>
    <w:p w14:paraId="2D407CC3" w14:textId="7C419719" w:rsidR="00553495" w:rsidRDefault="00553495" w:rsidP="00F066EA">
      <w:pPr>
        <w:pStyle w:val="newnormal"/>
      </w:pPr>
      <w:r>
        <w:t>Where</w:t>
      </w:r>
      <w:r w:rsidR="00121E1D">
        <w:t>:</w:t>
      </w:r>
    </w:p>
    <w:p w14:paraId="0C200895" w14:textId="7B4EA2BF" w:rsidR="00553495" w:rsidRPr="00553495" w:rsidRDefault="00553495" w:rsidP="00F066EA">
      <w:pPr>
        <w:pStyle w:val="newnormal"/>
      </w:pPr>
      <m:oMath>
        <m:r>
          <w:rPr>
            <w:rFonts w:ascii="Cambria Math" w:hAnsi="Cambria Math"/>
          </w:rPr>
          <m:t>J</m:t>
        </m:r>
      </m:oMath>
      <w:r w:rsidRPr="00553495">
        <w:t xml:space="preserve"> : The cost function (objective function) that K-Means seeks to minimize.</w:t>
      </w:r>
      <w:r>
        <w:br/>
      </w:r>
      <m:oMath>
        <m:r>
          <w:rPr>
            <w:rFonts w:ascii="Cambria Math" w:hAnsi="Cambria Math"/>
          </w:rPr>
          <m:t xml:space="preserve">k </m:t>
        </m:r>
      </m:oMath>
      <w:r w:rsidRPr="00553495">
        <w:t>: The number of clusters.</w:t>
      </w:r>
      <w:r>
        <w:br/>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553495">
        <w:t>: The set of data points belonging to cluster </w:t>
      </w:r>
      <m:oMath>
        <m:r>
          <w:rPr>
            <w:rFonts w:ascii="Cambria Math" w:hAnsi="Cambria Math"/>
          </w:rPr>
          <m:t xml:space="preserve"> i </m:t>
        </m:r>
      </m:oMath>
      <w:r w:rsidRPr="00553495">
        <w:t>.</w:t>
      </w:r>
      <w:r>
        <w:br/>
      </w:r>
      <m:oMath>
        <m:r>
          <w:rPr>
            <w:rFonts w:ascii="Cambria Math" w:hAnsi="Cambria Math"/>
          </w:rPr>
          <m:t xml:space="preserve">x </m:t>
        </m:r>
      </m:oMath>
      <w:r w:rsidRPr="00553495">
        <w:t>: A data point in the dataset.</w:t>
      </w:r>
      <w:r>
        <w:br/>
      </w:r>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i</m:t>
            </m:r>
          </m:sub>
        </m:sSub>
      </m:oMath>
      <w:r w:rsidRPr="00553495">
        <w:t xml:space="preserve"> : The centroid (mean) of cluster </w:t>
      </w:r>
      <m:oMath>
        <m:r>
          <w:rPr>
            <w:rFonts w:ascii="Cambria Math" w:hAnsi="Cambria Math"/>
          </w:rPr>
          <m:t xml:space="preserve">i </m:t>
        </m:r>
      </m:oMath>
      <w:r w:rsidRPr="00553495">
        <w:t>.</w:t>
      </w:r>
      <w:r>
        <w:br/>
      </w:r>
      <m:oMath>
        <m:r>
          <m:rPr>
            <m:lit/>
          </m:rPr>
          <w:rPr>
            <w:rFonts w:ascii="Cambria Math" w:hAnsi="Cambria Math"/>
          </w:rPr>
          <m:t>|</m:t>
        </m:r>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i</m:t>
            </m:r>
          </m:sub>
        </m:sSub>
        <m:sSup>
          <m:sSupPr>
            <m:ctrlPr>
              <w:rPr>
                <w:rFonts w:ascii="Cambria Math" w:hAnsi="Cambria Math"/>
                <w:i/>
              </w:rPr>
            </m:ctrlPr>
          </m:sSupPr>
          <m:e>
            <m:r>
              <m:rPr>
                <m:lit/>
              </m:rPr>
              <w:rPr>
                <w:rFonts w:ascii="Cambria Math" w:hAnsi="Cambria Math"/>
              </w:rPr>
              <m:t>|</m:t>
            </m:r>
          </m:e>
          <m:sup>
            <m:r>
              <w:rPr>
                <w:rFonts w:ascii="Cambria Math" w:hAnsi="Cambria Math"/>
              </w:rPr>
              <m:t>2</m:t>
            </m:r>
          </m:sup>
        </m:sSup>
      </m:oMath>
      <w:r w:rsidRPr="00553495">
        <w:t xml:space="preserve"> : The squared Euclidean distance between a data point </w:t>
      </w:r>
      <m:oMath>
        <m:r>
          <w:rPr>
            <w:rFonts w:ascii="Cambria Math" w:hAnsi="Cambria Math"/>
          </w:rPr>
          <m:t>x</m:t>
        </m:r>
      </m:oMath>
      <w:r w:rsidRPr="00553495">
        <w:t> and the centroid </w:t>
      </w:r>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i</m:t>
            </m:r>
          </m:sub>
        </m:sSub>
      </m:oMath>
      <w:r w:rsidRPr="00553495">
        <w:t>.</w:t>
      </w:r>
    </w:p>
    <w:p w14:paraId="0D7ADFA8" w14:textId="5BEB7729" w:rsidR="00E60B98" w:rsidRPr="00211DC2" w:rsidRDefault="000D789B" w:rsidP="00F066EA">
      <w:pPr>
        <w:pStyle w:val="newnormal"/>
      </w:pPr>
      <w:r w:rsidRPr="000D789B">
        <w:t>The algorithm operates in an iterative manner. Initially,</w:t>
      </w:r>
      <w:r w:rsidRPr="000D789B">
        <w:rPr>
          <w:rStyle w:val="apple-converted-space"/>
        </w:rPr>
        <w:t> </w:t>
      </w:r>
      <w:r w:rsidRPr="000D789B">
        <w:rPr>
          <w:rStyle w:val="s1"/>
          <w:rFonts w:asciiTheme="minorHAnsi" w:hAnsiTheme="minorHAnsi"/>
          <w:color w:val="0E0E0E"/>
          <w:sz w:val="28"/>
          <w:szCs w:val="28"/>
        </w:rPr>
        <w:t xml:space="preserve"> k</w:t>
      </w:r>
      <w:r w:rsidRPr="000D789B">
        <w:rPr>
          <w:rStyle w:val="apple-converted-space"/>
        </w:rPr>
        <w:t> </w:t>
      </w:r>
      <w:r w:rsidRPr="000D789B">
        <w:t xml:space="preserve"> cluster centroids are chosen, either randomly or through some initialization strategy. Each data point is then assigned to the cluster whose centroid is closest to it. Once all points are assigned, the centroids are updated by calculating the mean </w:t>
      </w:r>
      <w:r w:rsidRPr="000D789B">
        <w:lastRenderedPageBreak/>
        <w:t>position of all points within each cluster. These steps—assignment and updating—are repeated until convergence, which occurs when the cluster assignments no longer change significantly or when a pre-defined number of iterations is reached. The result is a set of</w:t>
      </w:r>
      <w:r w:rsidRPr="000D789B">
        <w:rPr>
          <w:rStyle w:val="apple-converted-space"/>
        </w:rPr>
        <w:t> </w:t>
      </w:r>
      <w:r w:rsidRPr="000D789B">
        <w:rPr>
          <w:rStyle w:val="s1"/>
          <w:rFonts w:asciiTheme="minorHAnsi" w:hAnsiTheme="minorHAnsi"/>
          <w:color w:val="0E0E0E"/>
          <w:sz w:val="28"/>
          <w:szCs w:val="28"/>
        </w:rPr>
        <w:t xml:space="preserve"> k</w:t>
      </w:r>
      <w:r w:rsidRPr="000D789B">
        <w:rPr>
          <w:rStyle w:val="apple-converted-space"/>
        </w:rPr>
        <w:t> </w:t>
      </w:r>
      <w:r w:rsidRPr="000D789B">
        <w:t xml:space="preserve"> non-overlapping clusters that collectively cover the dataset.</w:t>
      </w:r>
    </w:p>
    <w:p w14:paraId="0A43A3F3" w14:textId="77205419" w:rsidR="00E72770" w:rsidRDefault="00646BD5" w:rsidP="00671169">
      <w:pPr>
        <w:pStyle w:val="Heading2"/>
      </w:pPr>
      <w:bookmarkStart w:id="5" w:name="_Toc184246485"/>
      <w:r>
        <w:t>Drawbacks</w:t>
      </w:r>
      <w:bookmarkEnd w:id="5"/>
    </w:p>
    <w:p w14:paraId="3AB3CD4C" w14:textId="77777777" w:rsidR="00646BD5" w:rsidRPr="00E747BA" w:rsidRDefault="00646BD5" w:rsidP="00F066EA">
      <w:pPr>
        <w:pStyle w:val="newnormal"/>
      </w:pPr>
      <w:r w:rsidRPr="00E747BA">
        <w:t>While K-Means is celebrated for its simplicity and computational efficiency, it comes with several limitations that often hinder its performance in more complex scenarios. These drawbacks provide a basis for exploring and implementing optimizations to enhance its utility.</w:t>
      </w:r>
    </w:p>
    <w:p w14:paraId="1ED7C1C4" w14:textId="12B40FDD" w:rsidR="00646BD5" w:rsidRPr="00E747BA" w:rsidRDefault="00646BD5" w:rsidP="00F066EA">
      <w:pPr>
        <w:pStyle w:val="newnormal"/>
      </w:pPr>
      <w:r w:rsidRPr="00E747BA">
        <w:rPr>
          <w:b/>
          <w:bCs/>
        </w:rPr>
        <w:t>1</w:t>
      </w:r>
      <w:r w:rsidR="00E747BA" w:rsidRPr="00E747BA">
        <w:rPr>
          <w:b/>
          <w:bCs/>
        </w:rPr>
        <w:t xml:space="preserve">. </w:t>
      </w:r>
      <w:r w:rsidRPr="00E747BA">
        <w:rPr>
          <w:b/>
          <w:bCs/>
        </w:rPr>
        <w:t>Sensitivity to Initial Centroids:</w:t>
      </w:r>
      <w:r w:rsidRPr="00E747BA">
        <w:t xml:space="preserve"> The K-Means algorithm relies heavily on the initial placement of cluster centroids. Poor initialization can lead to suboptimal clustering results or convergence to a local minimum instead of the global minimum, which affects the quality of the solution. This issue becomes more pronounced in datasets with overlapping or complex cluster structures.</w:t>
      </w:r>
    </w:p>
    <w:p w14:paraId="563137EC" w14:textId="7CCA7FFD" w:rsidR="00646BD5" w:rsidRPr="00E747BA" w:rsidRDefault="00646BD5" w:rsidP="00F066EA">
      <w:pPr>
        <w:pStyle w:val="newnormal"/>
      </w:pPr>
      <w:r w:rsidRPr="00E747BA">
        <w:rPr>
          <w:b/>
          <w:bCs/>
        </w:rPr>
        <w:t>2.</w:t>
      </w:r>
      <w:r w:rsidR="00E747BA" w:rsidRPr="00E747BA">
        <w:rPr>
          <w:b/>
          <w:bCs/>
        </w:rPr>
        <w:t xml:space="preserve"> </w:t>
      </w:r>
      <w:r w:rsidRPr="00E747BA">
        <w:rPr>
          <w:b/>
          <w:bCs/>
        </w:rPr>
        <w:t xml:space="preserve">Fixed Number of Clusters: </w:t>
      </w:r>
      <w:r w:rsidRPr="00E747BA">
        <w:t>The algorithm requires the number of clusters ( k ) to be specified beforehand. Determining the optimal value for  k  is often non-trivial and may require additional techniques like the elbow method, silhouette analysis, or cross-validation. An incorrect choice can result in under-clustering or over-clustering the data.</w:t>
      </w:r>
    </w:p>
    <w:p w14:paraId="393B29A8" w14:textId="6A197968" w:rsidR="00646BD5" w:rsidRPr="00E747BA" w:rsidRDefault="00646BD5" w:rsidP="00F066EA">
      <w:pPr>
        <w:pStyle w:val="newnormal"/>
      </w:pPr>
      <w:r w:rsidRPr="00E747BA">
        <w:rPr>
          <w:b/>
          <w:bCs/>
        </w:rPr>
        <w:t>3.</w:t>
      </w:r>
      <w:r w:rsidR="00E747BA" w:rsidRPr="00E747BA">
        <w:rPr>
          <w:b/>
          <w:bCs/>
        </w:rPr>
        <w:t xml:space="preserve"> </w:t>
      </w:r>
      <w:bookmarkStart w:id="6" w:name="OLE_LINK1"/>
      <w:r w:rsidRPr="00E747BA">
        <w:rPr>
          <w:b/>
          <w:bCs/>
        </w:rPr>
        <w:t>Sensitivity to Outliers and Noise</w:t>
      </w:r>
      <w:bookmarkEnd w:id="6"/>
      <w:r w:rsidRPr="00E747BA">
        <w:rPr>
          <w:b/>
          <w:bCs/>
        </w:rPr>
        <w:t>:</w:t>
      </w:r>
      <w:r w:rsidRPr="00E747BA">
        <w:t xml:space="preserve"> K-Means is highly sensitive to outliers because it uses the mean as a measure of cluster centrality. Outliers can disproportionately affect cluster centroids, leading to inaccurate assignments and poor clustering results.</w:t>
      </w:r>
    </w:p>
    <w:p w14:paraId="2DB9F277" w14:textId="5AA01963" w:rsidR="00646BD5" w:rsidRPr="00E747BA" w:rsidRDefault="00646BD5" w:rsidP="00F066EA">
      <w:pPr>
        <w:pStyle w:val="newnormal"/>
      </w:pPr>
      <w:r w:rsidRPr="00E747BA">
        <w:rPr>
          <w:b/>
          <w:bCs/>
        </w:rPr>
        <w:t>4.</w:t>
      </w:r>
      <w:r w:rsidR="00E747BA" w:rsidRPr="00E747BA">
        <w:rPr>
          <w:b/>
          <w:bCs/>
        </w:rPr>
        <w:t xml:space="preserve"> </w:t>
      </w:r>
      <w:r w:rsidRPr="00E747BA">
        <w:rPr>
          <w:b/>
          <w:bCs/>
        </w:rPr>
        <w:t>Assumption of Spherical Clusters:</w:t>
      </w:r>
      <w:r w:rsidRPr="00E747BA">
        <w:t xml:space="preserve"> </w:t>
      </w:r>
      <w:bookmarkStart w:id="7" w:name="_Hlk184292566"/>
      <w:r w:rsidRPr="00E747BA">
        <w:t>K-Means assumes that clusters are roughly spherical and of similar size. This assumption fails for datasets with irregularly shaped or unevenly distributed clusters, limiting the algorithm’s applicability to a broader range of data structures.</w:t>
      </w:r>
    </w:p>
    <w:bookmarkEnd w:id="7"/>
    <w:p w14:paraId="5197904D" w14:textId="7E8A6649" w:rsidR="00646BD5" w:rsidRPr="00E747BA" w:rsidRDefault="00646BD5" w:rsidP="00F066EA">
      <w:pPr>
        <w:pStyle w:val="newnormal"/>
      </w:pPr>
      <w:r w:rsidRPr="00E747BA">
        <w:rPr>
          <w:b/>
          <w:bCs/>
        </w:rPr>
        <w:lastRenderedPageBreak/>
        <w:t>5.</w:t>
      </w:r>
      <w:r w:rsidR="00E747BA" w:rsidRPr="00E747BA">
        <w:rPr>
          <w:b/>
          <w:bCs/>
        </w:rPr>
        <w:t xml:space="preserve"> </w:t>
      </w:r>
      <w:r w:rsidRPr="00E747BA">
        <w:rPr>
          <w:b/>
          <w:bCs/>
        </w:rPr>
        <w:t xml:space="preserve">Equal Cluster Sizes: </w:t>
      </w:r>
      <w:r w:rsidRPr="00E747BA">
        <w:t>The algorithm tends to produce clusters of similar size, even when the data contains clusters of varying densities or sizes. This bias can misrepresent the true underlying data structure.</w:t>
      </w:r>
    </w:p>
    <w:p w14:paraId="3E87C858" w14:textId="5B45184E" w:rsidR="00646BD5" w:rsidRPr="00E747BA" w:rsidRDefault="00646BD5" w:rsidP="00F066EA">
      <w:pPr>
        <w:pStyle w:val="newnormal"/>
      </w:pPr>
      <w:r w:rsidRPr="00E747BA">
        <w:rPr>
          <w:b/>
          <w:bCs/>
        </w:rPr>
        <w:t>6.</w:t>
      </w:r>
      <w:r w:rsidR="00E747BA" w:rsidRPr="00E747BA">
        <w:rPr>
          <w:b/>
          <w:bCs/>
        </w:rPr>
        <w:t xml:space="preserve"> </w:t>
      </w:r>
      <w:r w:rsidRPr="00E747BA">
        <w:rPr>
          <w:b/>
          <w:bCs/>
        </w:rPr>
        <w:t xml:space="preserve">Distance Metric Limitations: </w:t>
      </w:r>
      <w:r w:rsidRPr="00E747BA">
        <w:t>K-Means typically uses Euclidean distance to measure similarity between points and centroids, which may not be appropriate for datasets with non-linear relationships or features that vary in scale. Proper feature scaling or alternative distance metrics may be needed to address this.</w:t>
      </w:r>
    </w:p>
    <w:p w14:paraId="268BBD85" w14:textId="5923E2BE" w:rsidR="00B70A1F" w:rsidRDefault="00646BD5" w:rsidP="00F066EA">
      <w:pPr>
        <w:pStyle w:val="newnormal"/>
      </w:pPr>
      <w:r w:rsidRPr="00E747BA">
        <w:rPr>
          <w:b/>
          <w:bCs/>
        </w:rPr>
        <w:t>7.</w:t>
      </w:r>
      <w:r w:rsidR="00E747BA" w:rsidRPr="00E747BA">
        <w:rPr>
          <w:b/>
          <w:bCs/>
        </w:rPr>
        <w:t xml:space="preserve"> </w:t>
      </w:r>
      <w:r w:rsidRPr="00E747BA">
        <w:rPr>
          <w:b/>
          <w:bCs/>
        </w:rPr>
        <w:t>Iterative Nature and Convergence:</w:t>
      </w:r>
      <w:r w:rsidRPr="00E747BA">
        <w:t xml:space="preserve"> Although K-Means is efficient, its iterative process can become computationally expensive for large datasets or when the algorithm struggles to converge due to poor initialization or complex data distributions.</w:t>
      </w:r>
    </w:p>
    <w:p w14:paraId="45CA6C23" w14:textId="3E0898DF" w:rsidR="00980F80" w:rsidRDefault="00980F80" w:rsidP="00671169">
      <w:pPr>
        <w:pStyle w:val="Heading2"/>
      </w:pPr>
      <w:bookmarkStart w:id="8" w:name="_Toc184246486"/>
      <w:r>
        <w:t>Optimization</w:t>
      </w:r>
      <w:bookmarkEnd w:id="8"/>
    </w:p>
    <w:p w14:paraId="16886B2E" w14:textId="77777777" w:rsidR="00DC5F48" w:rsidRPr="00DC5F48" w:rsidRDefault="00DC5F48" w:rsidP="00DC5F48">
      <w:pPr>
        <w:pStyle w:val="Heading3"/>
      </w:pPr>
      <w:bookmarkStart w:id="9" w:name="_Toc184246487"/>
      <w:r w:rsidRPr="00DC5F48">
        <w:t>Importance of Optimization</w:t>
      </w:r>
      <w:bookmarkEnd w:id="9"/>
    </w:p>
    <w:p w14:paraId="0A847791" w14:textId="77777777" w:rsidR="00DC5F48" w:rsidRDefault="00DC5F48" w:rsidP="00F066EA">
      <w:pPr>
        <w:pStyle w:val="newnormal"/>
      </w:pPr>
      <w:r>
        <w:t>Optimization of the K-Means algorithm is essential to address its inherent limitations, which can compromise clustering performance in practical applications. The algorithm’s heavy reliance on initial centroid placement often leads to suboptimal solutions or convergence to local minima. Furthermore, the assumption of spherical clusters and equal cluster sizes limits its effectiveness for datasets with complex or irregular structures. Additionally, its iterative nature can make it computationally expensive for large datasets, especially when real-time processing is required. Optimizing K-Means enhances its robustness, scalability, and ability to adapt to diverse data distributions, thereby expanding its applicability.</w:t>
      </w:r>
    </w:p>
    <w:p w14:paraId="4C517DB8" w14:textId="77777777" w:rsidR="00DC5F48" w:rsidRPr="00DC5F48" w:rsidRDefault="00DC5F48" w:rsidP="00DC5F48">
      <w:pPr>
        <w:pStyle w:val="Heading3"/>
      </w:pPr>
      <w:bookmarkStart w:id="10" w:name="_Toc184246488"/>
      <w:r w:rsidRPr="00DC5F48">
        <w:t>Overview of Improvements</w:t>
      </w:r>
      <w:bookmarkEnd w:id="10"/>
    </w:p>
    <w:p w14:paraId="6D50E69D" w14:textId="77777777" w:rsidR="00DC5F48" w:rsidRPr="00DC5F48" w:rsidRDefault="00DC5F48" w:rsidP="00F066EA">
      <w:pPr>
        <w:pStyle w:val="newnormal"/>
      </w:pPr>
      <w:r w:rsidRPr="00DC5F48">
        <w:t>To overcome the limitations of the traditional K-Means algorithm, several enhancements have been proposed. These include:</w:t>
      </w:r>
    </w:p>
    <w:p w14:paraId="53AC0F04" w14:textId="0D82F3D9" w:rsidR="00DC5F48" w:rsidRPr="00DC5F48" w:rsidRDefault="00DC5F48" w:rsidP="00DC5F48">
      <w:pPr>
        <w:pStyle w:val="Heading4"/>
      </w:pPr>
      <w:r w:rsidRPr="00DC5F48">
        <w:lastRenderedPageBreak/>
        <w:t>1.</w:t>
      </w:r>
      <w:r w:rsidRPr="00DC5F48">
        <w:tab/>
        <w:t>K-Means++ for Better Initialization</w:t>
      </w:r>
    </w:p>
    <w:p w14:paraId="0AC90192" w14:textId="77777777" w:rsidR="00DC5F48" w:rsidRPr="00DC5F48" w:rsidRDefault="00DC5F48" w:rsidP="00F066EA">
      <w:pPr>
        <w:pStyle w:val="newnormal"/>
      </w:pPr>
      <w:bookmarkStart w:id="11" w:name="_Hlk184293832"/>
      <w:r w:rsidRPr="00DC5F48">
        <w:t>K-Means++ improves the initial placement of centroids by using a probabilistic approach to maximize the distance between selected centroids.</w:t>
      </w:r>
      <w:bookmarkEnd w:id="11"/>
      <w:r w:rsidRPr="00DC5F48">
        <w:t xml:space="preserve"> This method significantly reduces the likelihood of poor initialization, which can lead to suboptimal clustering. </w:t>
      </w:r>
      <w:bookmarkStart w:id="12" w:name="_Hlk184293839"/>
      <w:r w:rsidRPr="00DC5F48">
        <w:t>By starting with better-initialized centroids, K-Means++ typically converges faster and achieves lower within-cluster variance, improving overall clustering quality.</w:t>
      </w:r>
    </w:p>
    <w:bookmarkEnd w:id="12"/>
    <w:p w14:paraId="5C4DEDD8" w14:textId="414606CD" w:rsidR="00DC5F48" w:rsidRPr="00DC5F48" w:rsidRDefault="00DC5F48" w:rsidP="00DC5F48">
      <w:pPr>
        <w:pStyle w:val="Heading4"/>
      </w:pPr>
      <w:r w:rsidRPr="00DC5F48">
        <w:t>2.</w:t>
      </w:r>
      <w:r w:rsidRPr="00DC5F48">
        <w:tab/>
        <w:t>Mini-Batch K-Means for Scalability</w:t>
      </w:r>
    </w:p>
    <w:p w14:paraId="34AA4CF7" w14:textId="77777777" w:rsidR="00DC5F48" w:rsidRPr="00DC5F48" w:rsidRDefault="00DC5F48" w:rsidP="00F066EA">
      <w:pPr>
        <w:pStyle w:val="newnormal"/>
      </w:pPr>
      <w:bookmarkStart w:id="13" w:name="_Hlk184293951"/>
      <w:r w:rsidRPr="00DC5F48">
        <w:t>Mini-Batch K-Means introduces an iterative optimization approach using small, random subsets of data (mini-batches) in each iteration. This modification greatly reduces the computational burden, making the algorithm suitable for large datasets.</w:t>
      </w:r>
      <w:bookmarkEnd w:id="13"/>
      <w:r w:rsidRPr="00DC5F48">
        <w:t xml:space="preserve"> Despite working with a fraction of the data at a time, Mini-Batch K-Means retains comparable clustering quality to the full dataset approach while significantly improving runtime efficiency.</w:t>
      </w:r>
    </w:p>
    <w:p w14:paraId="04575CE0" w14:textId="291CB216" w:rsidR="00DC5F48" w:rsidRPr="00DC5F48" w:rsidRDefault="00DC5F48" w:rsidP="00DC5F48">
      <w:pPr>
        <w:pStyle w:val="Heading4"/>
      </w:pPr>
      <w:r w:rsidRPr="00DC5F48">
        <w:t>3.</w:t>
      </w:r>
      <w:r w:rsidRPr="00DC5F48">
        <w:tab/>
        <w:t>Spectral Clustering for Non-Spherical Data</w:t>
      </w:r>
    </w:p>
    <w:p w14:paraId="2692B93F" w14:textId="77777777" w:rsidR="00DC5F48" w:rsidRPr="00DC5F48" w:rsidRDefault="00DC5F48" w:rsidP="00F066EA">
      <w:pPr>
        <w:pStyle w:val="newnormal"/>
      </w:pPr>
      <w:bookmarkStart w:id="14" w:name="_Hlk184293992"/>
      <w:r w:rsidRPr="00DC5F48">
        <w:t xml:space="preserve">Spectral Clustering addresses the limitations of K-Means in handling non-spherical clusters by leveraging the spectral properties of the data. It constructs a similarity matrix and performs dimensionality reduction using eigenvector decomposition, transforming the data into a space where clusters are linearly separable. </w:t>
      </w:r>
      <w:bookmarkEnd w:id="14"/>
      <w:r w:rsidRPr="00DC5F48">
        <w:t>This method is particularly effective for datasets with non-convex shapes or varying densities, where traditional K-Means may struggle.</w:t>
      </w:r>
    </w:p>
    <w:p w14:paraId="7F63DFE6" w14:textId="77777777" w:rsidR="00DC5F48" w:rsidRPr="00DC5F48" w:rsidRDefault="00DC5F48" w:rsidP="00F066EA">
      <w:pPr>
        <w:pStyle w:val="newnormal"/>
      </w:pPr>
      <w:r w:rsidRPr="00DC5F48">
        <w:t>These optimizations collectively enhance the flexibility and applicability of K-Means clustering, making it a robust tool for diverse datasets and real-world scenarios. By addressing initialization, scalability, and cluster shape limitations, these methods push the boundaries of what can be achieved with unsupervised learning techniques.</w:t>
      </w:r>
    </w:p>
    <w:p w14:paraId="5B36EA4C" w14:textId="77777777" w:rsidR="00062053" w:rsidRPr="00062053" w:rsidRDefault="00062053" w:rsidP="00062053">
      <w:pPr>
        <w:pStyle w:val="Heading1"/>
      </w:pPr>
      <w:bookmarkStart w:id="15" w:name="_Toc184246489"/>
      <w:r w:rsidRPr="00062053">
        <w:lastRenderedPageBreak/>
        <w:t>Methodology</w:t>
      </w:r>
      <w:bookmarkEnd w:id="15"/>
    </w:p>
    <w:p w14:paraId="29337E3D" w14:textId="77777777" w:rsidR="00FE1C9B" w:rsidRPr="00FE1C9B" w:rsidRDefault="00FE1C9B" w:rsidP="00FE1C9B">
      <w:pPr>
        <w:pStyle w:val="Heading2"/>
      </w:pPr>
      <w:bookmarkStart w:id="16" w:name="_Toc184246490"/>
      <w:r w:rsidRPr="00FE1C9B">
        <w:t>Dataset</w:t>
      </w:r>
      <w:bookmarkEnd w:id="16"/>
    </w:p>
    <w:p w14:paraId="17937361" w14:textId="77777777" w:rsidR="00FE1C9B" w:rsidRPr="00FE1C9B" w:rsidRDefault="00FE1C9B" w:rsidP="00FE1C9B">
      <w:pPr>
        <w:pStyle w:val="Heading3"/>
      </w:pPr>
      <w:bookmarkStart w:id="17" w:name="_Toc184246491"/>
      <w:r w:rsidRPr="00FE1C9B">
        <w:t>Description of the Iris Dataset</w:t>
      </w:r>
      <w:bookmarkEnd w:id="17"/>
    </w:p>
    <w:p w14:paraId="0EBE0D9C" w14:textId="77777777" w:rsidR="00FE1C9B" w:rsidRPr="00FE1C9B" w:rsidRDefault="00FE1C9B" w:rsidP="00F066EA">
      <w:pPr>
        <w:pStyle w:val="newnormal"/>
      </w:pPr>
      <w:bookmarkStart w:id="18" w:name="_Hlk184295249"/>
      <w:r w:rsidRPr="00FE1C9B">
        <w:t xml:space="preserve">The Iris dataset is a well-known benchmark dataset in machine learning, </w:t>
      </w:r>
      <w:bookmarkEnd w:id="18"/>
      <w:r w:rsidRPr="00FE1C9B">
        <w:t xml:space="preserve">originally introduced by R.A. Fisher in 1936. It consists of 150 data points, each representing a flower from one of three Iris species: Iris </w:t>
      </w:r>
      <w:proofErr w:type="spellStart"/>
      <w:r w:rsidRPr="00FE1C9B">
        <w:t>setosa</w:t>
      </w:r>
      <w:proofErr w:type="spellEnd"/>
      <w:r w:rsidRPr="00FE1C9B">
        <w:t>, Iris versicolor, and Iris virginica. Each data point includes four numerical features that describe the physical dimensions of the flowers:</w:t>
      </w:r>
    </w:p>
    <w:p w14:paraId="2C1CC415" w14:textId="77777777" w:rsidR="00FE1C9B" w:rsidRPr="00FE1C9B" w:rsidRDefault="00FE1C9B" w:rsidP="00F066EA">
      <w:pPr>
        <w:pStyle w:val="newnormal"/>
      </w:pPr>
      <w:r w:rsidRPr="00FE1C9B">
        <w:tab/>
        <w:t>1.</w:t>
      </w:r>
      <w:r w:rsidRPr="00FE1C9B">
        <w:tab/>
        <w:t>Sepal length (cm)</w:t>
      </w:r>
    </w:p>
    <w:p w14:paraId="669B2C1F" w14:textId="77777777" w:rsidR="00FE1C9B" w:rsidRPr="00FE1C9B" w:rsidRDefault="00FE1C9B" w:rsidP="00F066EA">
      <w:pPr>
        <w:pStyle w:val="newnormal"/>
      </w:pPr>
      <w:r w:rsidRPr="00FE1C9B">
        <w:tab/>
        <w:t>2.</w:t>
      </w:r>
      <w:r w:rsidRPr="00FE1C9B">
        <w:tab/>
        <w:t>Sepal width (cm)</w:t>
      </w:r>
    </w:p>
    <w:p w14:paraId="69F8A0F0" w14:textId="77777777" w:rsidR="00FE1C9B" w:rsidRPr="00FE1C9B" w:rsidRDefault="00FE1C9B" w:rsidP="00F066EA">
      <w:pPr>
        <w:pStyle w:val="newnormal"/>
      </w:pPr>
      <w:r w:rsidRPr="00FE1C9B">
        <w:tab/>
        <w:t>3.</w:t>
      </w:r>
      <w:r w:rsidRPr="00FE1C9B">
        <w:tab/>
        <w:t>Petal length (cm)</w:t>
      </w:r>
    </w:p>
    <w:p w14:paraId="601C4912" w14:textId="367DBCB6" w:rsidR="00FE1C9B" w:rsidRPr="00FE1C9B" w:rsidRDefault="00FE1C9B" w:rsidP="00F066EA">
      <w:pPr>
        <w:pStyle w:val="newnormal"/>
      </w:pPr>
      <w:r w:rsidRPr="00FE1C9B">
        <w:tab/>
        <w:t>4.</w:t>
      </w:r>
      <w:r w:rsidRPr="00FE1C9B">
        <w:tab/>
        <w:t>Petal width (cm)</w:t>
      </w:r>
    </w:p>
    <w:p w14:paraId="382C2982" w14:textId="77777777" w:rsidR="00FE1C9B" w:rsidRDefault="00FE1C9B" w:rsidP="00F066EA">
      <w:pPr>
        <w:pStyle w:val="newnormal"/>
      </w:pPr>
      <w:bookmarkStart w:id="19" w:name="_Hlk184295257"/>
      <w:r w:rsidRPr="00FE1C9B">
        <w:t>The dataset is balanced, with 50 samples for each species, and all features are continuous, making it an excellent candidate for clustering tasks.</w:t>
      </w:r>
    </w:p>
    <w:p w14:paraId="16295F53" w14:textId="24D0E20B" w:rsidR="003F3F61" w:rsidRPr="003F3F61" w:rsidRDefault="00F066EA" w:rsidP="003F3F61">
      <w:pPr>
        <w:pStyle w:val="Heading3"/>
      </w:pPr>
      <w:bookmarkStart w:id="20" w:name="_Toc184246492"/>
      <w:bookmarkEnd w:id="19"/>
      <w:r w:rsidRPr="00F066EA">
        <w:t xml:space="preserve">Analysis of the </w:t>
      </w:r>
      <w:bookmarkStart w:id="21" w:name="_Hlk184241666"/>
      <w:r w:rsidRPr="00F066EA">
        <w:t>Pair Plot</w:t>
      </w:r>
      <w:bookmarkEnd w:id="21"/>
      <w:r w:rsidR="003F3F61">
        <w:t xml:space="preserve"> (Plot 3-1)</w:t>
      </w:r>
      <w:bookmarkEnd w:id="20"/>
    </w:p>
    <w:p w14:paraId="3334ED6C" w14:textId="22912AE9" w:rsidR="00F066EA" w:rsidRPr="00F066EA" w:rsidRDefault="00F066EA" w:rsidP="00F066EA">
      <w:pPr>
        <w:pStyle w:val="Heading4"/>
      </w:pPr>
      <w:r w:rsidRPr="00F066EA">
        <w:t>1.</w:t>
      </w:r>
      <w:r w:rsidRPr="00F066EA">
        <w:tab/>
        <w:t>Feature Distributions:</w:t>
      </w:r>
    </w:p>
    <w:p w14:paraId="016FD4D3" w14:textId="6C7616C9" w:rsidR="00F066EA" w:rsidRPr="00F066EA" w:rsidRDefault="00F066EA" w:rsidP="00F066EA">
      <w:pPr>
        <w:pStyle w:val="newnormal"/>
      </w:pPr>
      <w:r w:rsidRPr="00F066EA">
        <w:t xml:space="preserve">The diagonal elements show the KDEs for the </w:t>
      </w:r>
      <w:bookmarkStart w:id="22" w:name="_Hlk184295331"/>
      <w:r w:rsidRPr="00F066EA">
        <w:t>four features: sepal length, sepal width, petal length, and petal width.</w:t>
      </w:r>
      <w:r>
        <w:t xml:space="preserve"> </w:t>
      </w:r>
      <w:r w:rsidRPr="00F066EA">
        <w:t xml:space="preserve">Petal length and petal width exhibit distinct distributions for the three target classes, especially for Iris </w:t>
      </w:r>
      <w:proofErr w:type="spellStart"/>
      <w:r w:rsidRPr="00F066EA">
        <w:t>setosa</w:t>
      </w:r>
      <w:proofErr w:type="spellEnd"/>
      <w:r w:rsidRPr="00F066EA">
        <w:t xml:space="preserve"> (class 0), which is clearly separable from the others.</w:t>
      </w:r>
      <w:r>
        <w:t xml:space="preserve"> </w:t>
      </w:r>
      <w:r w:rsidRPr="00F066EA">
        <w:t>Sepal length and sepal width show overlapping distributions, making these features less effective in distinguishing between classes.</w:t>
      </w:r>
    </w:p>
    <w:bookmarkEnd w:id="22"/>
    <w:p w14:paraId="3A4447AB" w14:textId="7F7C05D7" w:rsidR="00F066EA" w:rsidRPr="00F066EA" w:rsidRDefault="00F066EA" w:rsidP="00F066EA">
      <w:pPr>
        <w:pStyle w:val="Heading4"/>
      </w:pPr>
      <w:r w:rsidRPr="00F066EA">
        <w:t>2.</w:t>
      </w:r>
      <w:r w:rsidRPr="00F066EA">
        <w:tab/>
        <w:t>Feature Relationships:</w:t>
      </w:r>
    </w:p>
    <w:p w14:paraId="687E3A9E" w14:textId="7B5C4FAC" w:rsidR="00F066EA" w:rsidRPr="00F066EA" w:rsidRDefault="00F066EA" w:rsidP="00F066EA">
      <w:pPr>
        <w:pStyle w:val="newnormal"/>
      </w:pPr>
      <w:r w:rsidRPr="00F066EA">
        <w:t>Scatter plots in off-diagonal elements reveal relationships between feature pairs.</w:t>
      </w:r>
    </w:p>
    <w:p w14:paraId="4D9BC059" w14:textId="1F69842E" w:rsidR="00F066EA" w:rsidRPr="00F066EA" w:rsidRDefault="00F066EA" w:rsidP="00F066EA">
      <w:pPr>
        <w:pStyle w:val="newnormal"/>
      </w:pPr>
      <w:r w:rsidRPr="00F066EA">
        <w:rPr>
          <w:b/>
          <w:bCs/>
        </w:rPr>
        <w:t>Petal length vs. petal width:</w:t>
      </w:r>
      <w:r w:rsidRPr="00F066EA">
        <w:t xml:space="preserve"> A strong linear relationship is observed for all </w:t>
      </w:r>
      <w:r w:rsidRPr="00F066EA">
        <w:lastRenderedPageBreak/>
        <w:t xml:space="preserve">three classes, with clear separation between Iris </w:t>
      </w:r>
      <w:proofErr w:type="spellStart"/>
      <w:r w:rsidRPr="00F066EA">
        <w:t>setosa</w:t>
      </w:r>
      <w:proofErr w:type="spellEnd"/>
      <w:r w:rsidRPr="00F066EA">
        <w:t xml:space="preserve"> and the other two classes. Iris versicolor (class 1) and Iris virginica (class 2) overlap, indicating challenges in clustering.</w:t>
      </w:r>
    </w:p>
    <w:p w14:paraId="6B2F0752" w14:textId="2E009494" w:rsidR="00F066EA" w:rsidRPr="00F066EA" w:rsidRDefault="00F066EA" w:rsidP="00F066EA">
      <w:pPr>
        <w:pStyle w:val="newnormal"/>
      </w:pPr>
      <w:r w:rsidRPr="00F066EA">
        <w:rPr>
          <w:b/>
          <w:bCs/>
        </w:rPr>
        <w:t>Sepal length vs. sepal width:</w:t>
      </w:r>
      <w:r w:rsidRPr="00F066EA">
        <w:t xml:space="preserve"> Shows more overlap between the classes, highlighting these features as less useful for clustering.</w:t>
      </w:r>
    </w:p>
    <w:p w14:paraId="6E1D5067" w14:textId="77777777" w:rsidR="00230DE7" w:rsidRDefault="00F066EA" w:rsidP="00F066EA">
      <w:pPr>
        <w:pStyle w:val="newnormal"/>
        <w:rPr>
          <w:noProof/>
        </w:rPr>
      </w:pPr>
      <w:r w:rsidRPr="00F066EA">
        <w:rPr>
          <w:b/>
          <w:bCs/>
        </w:rPr>
        <w:t>Petal length vs. sepal width:</w:t>
      </w:r>
      <w:r w:rsidRPr="00F066EA">
        <w:t xml:space="preserve"> Distinguishes Iris </w:t>
      </w:r>
      <w:proofErr w:type="spellStart"/>
      <w:r w:rsidRPr="00F066EA">
        <w:t>setosa</w:t>
      </w:r>
      <w:proofErr w:type="spellEnd"/>
      <w:r w:rsidRPr="00F066EA">
        <w:t xml:space="preserve"> well but shows significant overlap for Iris versicolor and Iris virginica.</w:t>
      </w:r>
      <w:r w:rsidR="00230DE7" w:rsidRPr="00230DE7">
        <w:rPr>
          <w:noProof/>
        </w:rPr>
        <w:t xml:space="preserve"> </w:t>
      </w:r>
    </w:p>
    <w:p w14:paraId="5DA77F8E" w14:textId="77777777" w:rsidR="00230DE7" w:rsidRDefault="00230DE7" w:rsidP="00230DE7">
      <w:pPr>
        <w:pStyle w:val="newnormal"/>
        <w:keepNext/>
      </w:pPr>
      <w:r>
        <w:rPr>
          <w:noProof/>
        </w:rPr>
        <w:drawing>
          <wp:inline distT="0" distB="0" distL="0" distR="0" wp14:anchorId="7B87E45B" wp14:editId="33925A74">
            <wp:extent cx="6086168" cy="5758154"/>
            <wp:effectExtent l="0" t="0" r="0" b="0"/>
            <wp:docPr id="1168906387" name="Picture 4" descr="A group of graphs showing different sizes of different siz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906387" name="Picture 4" descr="A group of graphs showing different sizes of different size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6118834" cy="5789059"/>
                    </a:xfrm>
                    <a:prstGeom prst="rect">
                      <a:avLst/>
                    </a:prstGeom>
                  </pic:spPr>
                </pic:pic>
              </a:graphicData>
            </a:graphic>
          </wp:inline>
        </w:drawing>
      </w:r>
    </w:p>
    <w:p w14:paraId="0638D1B3" w14:textId="230E53FD" w:rsidR="00F066EA" w:rsidRPr="00230DE7" w:rsidRDefault="00230DE7" w:rsidP="00517383">
      <w:pPr>
        <w:pStyle w:val="Caption"/>
      </w:pPr>
      <w:r w:rsidRPr="00230DE7">
        <w:t xml:space="preserve">Plot </w:t>
      </w:r>
      <w:fldSimple w:instr=" STYLEREF 1 \s ">
        <w:r w:rsidR="00C37ED2">
          <w:rPr>
            <w:noProof/>
          </w:rPr>
          <w:t>3</w:t>
        </w:r>
      </w:fldSimple>
      <w:r w:rsidR="00C37ED2">
        <w:noBreakHyphen/>
      </w:r>
      <w:fldSimple w:instr=" SEQ Plot \* ARABIC \s 1 ">
        <w:r w:rsidR="00C37ED2">
          <w:rPr>
            <w:noProof/>
          </w:rPr>
          <w:t>1</w:t>
        </w:r>
      </w:fldSimple>
      <w:r w:rsidR="003F3F61">
        <w:t xml:space="preserve"> </w:t>
      </w:r>
      <w:r w:rsidR="003F3F61" w:rsidRPr="00F066EA">
        <w:t>Pair Plot</w:t>
      </w:r>
    </w:p>
    <w:p w14:paraId="4CD16BB6" w14:textId="3E2EC410" w:rsidR="00F066EA" w:rsidRPr="00F066EA" w:rsidRDefault="00F066EA" w:rsidP="00230DE7">
      <w:pPr>
        <w:pStyle w:val="Heading4"/>
      </w:pPr>
      <w:r w:rsidRPr="00F066EA">
        <w:lastRenderedPageBreak/>
        <w:t>3.</w:t>
      </w:r>
      <w:r w:rsidRPr="00F066EA">
        <w:tab/>
        <w:t>Class Separation:</w:t>
      </w:r>
    </w:p>
    <w:p w14:paraId="191DFAFD" w14:textId="36576282" w:rsidR="00F066EA" w:rsidRPr="00230DE7" w:rsidRDefault="00F066EA" w:rsidP="00230DE7">
      <w:pPr>
        <w:pStyle w:val="newnormal"/>
      </w:pPr>
      <w:bookmarkStart w:id="23" w:name="_Hlk184295418"/>
      <w:r w:rsidRPr="00230DE7">
        <w:t xml:space="preserve">Iris </w:t>
      </w:r>
      <w:proofErr w:type="spellStart"/>
      <w:r w:rsidRPr="00230DE7">
        <w:t>setosa</w:t>
      </w:r>
      <w:proofErr w:type="spellEnd"/>
      <w:r w:rsidRPr="00230DE7">
        <w:t xml:space="preserve"> (class 0): Clearly separable in most feature combinations, particularly for petal-related features.</w:t>
      </w:r>
    </w:p>
    <w:p w14:paraId="2E327588" w14:textId="516AF2A9" w:rsidR="00F066EA" w:rsidRPr="00230DE7" w:rsidRDefault="00F066EA" w:rsidP="00230DE7">
      <w:pPr>
        <w:pStyle w:val="newnormal"/>
      </w:pPr>
      <w:r w:rsidRPr="00230DE7">
        <w:t>Iris versicolor (class 1) and Iris virginica (class 2): Overlap significantly in feature space, making them more challenging to separate using basic clustering methods.</w:t>
      </w:r>
    </w:p>
    <w:bookmarkEnd w:id="23"/>
    <w:p w14:paraId="60D3B008" w14:textId="0E69E97F" w:rsidR="00F066EA" w:rsidRPr="00F066EA" w:rsidRDefault="00F066EA" w:rsidP="00230DE7">
      <w:pPr>
        <w:pStyle w:val="Heading4"/>
      </w:pPr>
      <w:r w:rsidRPr="00F066EA">
        <w:t>4.</w:t>
      </w:r>
      <w:r w:rsidRPr="00F066EA">
        <w:tab/>
        <w:t>Implications for Clustering:</w:t>
      </w:r>
    </w:p>
    <w:p w14:paraId="727995FD" w14:textId="0D65B2F1" w:rsidR="00ED7890" w:rsidRDefault="00F066EA" w:rsidP="00F066EA">
      <w:pPr>
        <w:pStyle w:val="newnormal"/>
      </w:pPr>
      <w:r w:rsidRPr="00F066EA">
        <w:t xml:space="preserve">Clustering algorithms are likely to perform well in separating </w:t>
      </w:r>
      <w:r w:rsidRPr="00F066EA">
        <w:rPr>
          <w:i/>
          <w:iCs/>
        </w:rPr>
        <w:t xml:space="preserve">Iris </w:t>
      </w:r>
      <w:proofErr w:type="spellStart"/>
      <w:r w:rsidRPr="00F066EA">
        <w:rPr>
          <w:i/>
          <w:iCs/>
        </w:rPr>
        <w:t>setosa</w:t>
      </w:r>
      <w:proofErr w:type="spellEnd"/>
      <w:r w:rsidRPr="00F066EA">
        <w:t xml:space="preserve"> but may struggle to distinguish between </w:t>
      </w:r>
      <w:r w:rsidRPr="00F066EA">
        <w:rPr>
          <w:i/>
          <w:iCs/>
        </w:rPr>
        <w:t>Iris versicolor</w:t>
      </w:r>
      <w:r w:rsidRPr="00F066EA">
        <w:t xml:space="preserve"> and </w:t>
      </w:r>
      <w:r w:rsidRPr="00F066EA">
        <w:rPr>
          <w:i/>
          <w:iCs/>
        </w:rPr>
        <w:t>Iris virginica</w:t>
      </w:r>
      <w:r w:rsidRPr="00F066EA">
        <w:t xml:space="preserve"> due to the overlap.</w:t>
      </w:r>
      <w:r w:rsidR="00230DE7">
        <w:t xml:space="preserve"> F</w:t>
      </w:r>
      <w:r w:rsidRPr="00F066EA">
        <w:t>eature engineering or more sophisticated methods, like Spectral Clustering or dimensionality reduction, may improve separability.</w:t>
      </w:r>
    </w:p>
    <w:p w14:paraId="3DD22C5A" w14:textId="4C23E714" w:rsidR="00ED7890" w:rsidRPr="00ED7890" w:rsidRDefault="00ED7890" w:rsidP="00F066EA">
      <w:pPr>
        <w:pStyle w:val="newnormal"/>
      </w:pPr>
      <w:r w:rsidRPr="00ED7890">
        <w:t>The pair plot effectively highlights the relationships and separability between the Iris dataset classes. It suggests that petal-related features contribute significantly to class distinction, while sepal-related features are less informative. This insight is crucial for understanding the strengths and limitations of clustering algorithms applied to this dataset.</w:t>
      </w:r>
    </w:p>
    <w:p w14:paraId="2BA837FB" w14:textId="77777777" w:rsidR="00FE1C9B" w:rsidRPr="00FE1C9B" w:rsidRDefault="00FE1C9B" w:rsidP="00FE1C9B">
      <w:pPr>
        <w:pStyle w:val="Heading3"/>
      </w:pPr>
      <w:bookmarkStart w:id="24" w:name="_Toc184246493"/>
      <w:r w:rsidRPr="00FE1C9B">
        <w:t>Reason for Selecting the Iris Dataset</w:t>
      </w:r>
      <w:bookmarkEnd w:id="24"/>
    </w:p>
    <w:p w14:paraId="6F785F96" w14:textId="77777777" w:rsidR="00FE1C9B" w:rsidRPr="00FE1C9B" w:rsidRDefault="00FE1C9B" w:rsidP="00F066EA">
      <w:pPr>
        <w:pStyle w:val="newnormal"/>
      </w:pPr>
      <w:r w:rsidRPr="00FE1C9B">
        <w:t>The Iris dataset was chosen for this project due to its simplicity and effectiveness in benchmarking clustering algorithms. Key reasons include:</w:t>
      </w:r>
    </w:p>
    <w:p w14:paraId="77F801AA" w14:textId="1C5FB1A3" w:rsidR="00FE1C9B" w:rsidRPr="00FE1C9B" w:rsidRDefault="00FE1C9B" w:rsidP="00F066EA">
      <w:pPr>
        <w:pStyle w:val="newnormal"/>
      </w:pPr>
      <w:r w:rsidRPr="00FE1C9B">
        <w:t xml:space="preserve">1. </w:t>
      </w:r>
      <w:r w:rsidRPr="00FE1C9B">
        <w:tab/>
        <w:t>Structure and Size: The dataset’s small size and manageable number of features allow for efficient testing and comparison of algorithms without requiring extensive computational resources.</w:t>
      </w:r>
    </w:p>
    <w:p w14:paraId="0064C07C" w14:textId="1C6B77AD" w:rsidR="00FE1C9B" w:rsidRPr="00FE1C9B" w:rsidRDefault="00FE1C9B" w:rsidP="00F066EA">
      <w:pPr>
        <w:pStyle w:val="newnormal"/>
      </w:pPr>
      <w:r w:rsidRPr="00FE1C9B">
        <w:t>2.</w:t>
      </w:r>
      <w:bookmarkStart w:id="25" w:name="_Hlk184241081"/>
      <w:r w:rsidRPr="00FE1C9B">
        <w:tab/>
      </w:r>
      <w:bookmarkEnd w:id="25"/>
      <w:r w:rsidRPr="00FE1C9B">
        <w:t xml:space="preserve">Clustering Challenge: While some clusters (e.g., Iris </w:t>
      </w:r>
      <w:proofErr w:type="spellStart"/>
      <w:r w:rsidRPr="00FE1C9B">
        <w:t>setosa</w:t>
      </w:r>
      <w:proofErr w:type="spellEnd"/>
      <w:r w:rsidRPr="00FE1C9B">
        <w:t>) are easily separable, others (Iris versicolor and Iris virginica) overlap in feature space, providing a meaningful test for the robustness of clustering methods.</w:t>
      </w:r>
    </w:p>
    <w:p w14:paraId="343913EA" w14:textId="61DADDB8" w:rsidR="00FE1C9B" w:rsidRPr="00FE1C9B" w:rsidRDefault="00FE1C9B" w:rsidP="00F066EA">
      <w:pPr>
        <w:pStyle w:val="newnormal"/>
      </w:pPr>
      <w:r w:rsidRPr="00FE1C9B">
        <w:t>3.</w:t>
      </w:r>
      <w:r w:rsidRPr="00FE1C9B">
        <w:tab/>
        <w:t>Wide Usage: As a standard dataset, the Iris dataset facilitates reproducibility and comparability with other studies, making it a valuable reference point for evaluating clustering performance.</w:t>
      </w:r>
    </w:p>
    <w:p w14:paraId="65B019DA" w14:textId="118E83CC" w:rsidR="00FE1C9B" w:rsidRPr="00FE1C9B" w:rsidRDefault="00FE1C9B" w:rsidP="00F066EA">
      <w:pPr>
        <w:pStyle w:val="newnormal"/>
      </w:pPr>
      <w:r w:rsidRPr="00FE1C9B">
        <w:lastRenderedPageBreak/>
        <w:t>4.</w:t>
      </w:r>
      <w:r w:rsidRPr="00FE1C9B">
        <w:tab/>
        <w:t>Interpretability: The simplicity of the dataset makes it easier to interpret clustering results and visualize cluster boundaries, aiding in the analysis and presentation of findings.</w:t>
      </w:r>
    </w:p>
    <w:p w14:paraId="2FDC9C35" w14:textId="77777777" w:rsidR="00FE1C9B" w:rsidRPr="00FE1C9B" w:rsidRDefault="00FE1C9B" w:rsidP="00F066EA">
      <w:pPr>
        <w:pStyle w:val="newnormal"/>
      </w:pPr>
      <w:r w:rsidRPr="00FE1C9B">
        <w:t>By leveraging the Iris dataset, this project ensures a balance between computational efficiency and the ability to draw meaningful conclusions from the clustering outcomes.</w:t>
      </w:r>
    </w:p>
    <w:p w14:paraId="3D4DA3E0" w14:textId="77777777" w:rsidR="00845BF8" w:rsidRPr="00845BF8" w:rsidRDefault="00845BF8" w:rsidP="00845BF8">
      <w:pPr>
        <w:pStyle w:val="Heading1"/>
      </w:pPr>
      <w:bookmarkStart w:id="26" w:name="_Toc184246494"/>
      <w:r w:rsidRPr="00845BF8">
        <w:t>Implemented Algorithms</w:t>
      </w:r>
      <w:bookmarkEnd w:id="26"/>
    </w:p>
    <w:p w14:paraId="4A6E3D16" w14:textId="77777777" w:rsidR="00911B73" w:rsidRDefault="00911B73" w:rsidP="00911B73">
      <w:pPr>
        <w:pStyle w:val="Heading2"/>
      </w:pPr>
      <w:bookmarkStart w:id="27" w:name="_Toc184246495"/>
      <w:r w:rsidRPr="00911B73">
        <w:t>Details of the Four Algorithms</w:t>
      </w:r>
      <w:bookmarkEnd w:id="27"/>
    </w:p>
    <w:p w14:paraId="672225A3" w14:textId="6EB3606C" w:rsidR="00911B73" w:rsidRPr="00911B73" w:rsidRDefault="00911B73" w:rsidP="00911B73">
      <w:pPr>
        <w:pStyle w:val="Heading3"/>
      </w:pPr>
      <w:bookmarkStart w:id="28" w:name="_Toc184246496"/>
      <w:r w:rsidRPr="00911B73">
        <w:t>K-Means (Random and K-Means++):</w:t>
      </w:r>
      <w:bookmarkEnd w:id="28"/>
    </w:p>
    <w:p w14:paraId="240ABD9A" w14:textId="799A64DA" w:rsidR="00911B73" w:rsidRPr="00911B73" w:rsidRDefault="00911B73" w:rsidP="00911B73">
      <w:pPr>
        <w:pStyle w:val="newnormal"/>
      </w:pPr>
      <w:r w:rsidRPr="00911B73">
        <w:rPr>
          <w:b/>
          <w:bCs/>
        </w:rPr>
        <w:t>K-Means with Random Initialization</w:t>
      </w:r>
      <w:r w:rsidRPr="00911B73">
        <w:t>: In this variant, initial centroids are chosen randomly from the dataset. While simple, this approach is prone to poor initialization, which can lead to suboptimal clustering or convergence to a local minimum.</w:t>
      </w:r>
    </w:p>
    <w:p w14:paraId="4B187930" w14:textId="331BF31C" w:rsidR="00911B73" w:rsidRPr="00911B73" w:rsidRDefault="00911B73" w:rsidP="00911B73">
      <w:pPr>
        <w:pStyle w:val="newnormal"/>
      </w:pPr>
      <w:r w:rsidRPr="00911B73">
        <w:rPr>
          <w:b/>
          <w:bCs/>
        </w:rPr>
        <w:t>K-Means++</w:t>
      </w:r>
      <w:r w:rsidRPr="00911B73">
        <w:t>: This improved version of K-Means uses a probabilistic approach to initialize centroids, ensuring that they are well-separated. This reduces the likelihood of poor initialization and accelerates convergence, often resulting in better clustering quality.</w:t>
      </w:r>
    </w:p>
    <w:p w14:paraId="04EE01C7" w14:textId="7B849F60" w:rsidR="00911B73" w:rsidRPr="00E17F61" w:rsidRDefault="00911B73" w:rsidP="00E17F61">
      <w:pPr>
        <w:pStyle w:val="Heading3"/>
      </w:pPr>
      <w:bookmarkStart w:id="29" w:name="_Toc184246497"/>
      <w:r w:rsidRPr="00E17F61">
        <w:t>Mini-Batch K-Means:</w:t>
      </w:r>
      <w:bookmarkEnd w:id="29"/>
    </w:p>
    <w:p w14:paraId="39C6F2E1" w14:textId="6F978700" w:rsidR="00911B73" w:rsidRPr="00911B73" w:rsidRDefault="00911B73" w:rsidP="00E17F61">
      <w:pPr>
        <w:pStyle w:val="newnormal"/>
      </w:pPr>
      <w:r w:rsidRPr="00911B73">
        <w:t>This variant of K-Means optimizes the clustering process by working with small, random subsets (mini-batches) of the data in each iteration. It significantly reduces computational cost while maintaining comparable clustering quality to traditional K-Means. Mini-Batch K-Means is particularly well-suited for large datasets where full-batch updates are computationally prohibitive.</w:t>
      </w:r>
    </w:p>
    <w:p w14:paraId="2060756F" w14:textId="533251FA" w:rsidR="00911B73" w:rsidRPr="00911B73" w:rsidRDefault="00911B73" w:rsidP="00E17F61">
      <w:pPr>
        <w:pStyle w:val="Heading3"/>
      </w:pPr>
      <w:bookmarkStart w:id="30" w:name="_Toc184246498"/>
      <w:r w:rsidRPr="00911B73">
        <w:t>Spectral Clustering:</w:t>
      </w:r>
      <w:bookmarkEnd w:id="30"/>
    </w:p>
    <w:p w14:paraId="2F85F90B" w14:textId="01FFA9AC" w:rsidR="00911B73" w:rsidRDefault="00911B73" w:rsidP="00E17F61">
      <w:pPr>
        <w:pStyle w:val="newnormal"/>
      </w:pPr>
      <w:r w:rsidRPr="00911B73">
        <w:t xml:space="preserve">Spectral Clustering addresses the limitations of K-Means in handling non-convex clusters. It constructs a similarity matrix using an RBF kernel and performs eigenvalue decomposition of the Laplacian matrix derived from the </w:t>
      </w:r>
      <w:r w:rsidRPr="00911B73">
        <w:lastRenderedPageBreak/>
        <w:t>similarity graph. The top eigenvectors are used to transform the data into a lower-dimensional space where clusters are linearly separable. K-Means is then applied to this transformed space.</w:t>
      </w:r>
    </w:p>
    <w:p w14:paraId="11E35BCB" w14:textId="45FDE616" w:rsidR="000E05A6" w:rsidRPr="00911B73" w:rsidRDefault="000E05A6" w:rsidP="00E17F61">
      <w:pPr>
        <w:pStyle w:val="Heading3"/>
      </w:pPr>
      <w:bookmarkStart w:id="31" w:name="_Hlk184242464"/>
      <w:bookmarkStart w:id="32" w:name="_Toc184246499"/>
      <w:r w:rsidRPr="000E05A6">
        <w:t>Key Features and Differences</w:t>
      </w:r>
      <w:bookmarkEnd w:id="31"/>
      <w:bookmarkEnd w:id="32"/>
    </w:p>
    <w:tbl>
      <w:tblPr>
        <w:tblStyle w:val="TableGrid"/>
        <w:tblW w:w="0" w:type="auto"/>
        <w:tblLook w:val="04A0" w:firstRow="1" w:lastRow="0" w:firstColumn="1" w:lastColumn="0" w:noHBand="0" w:noVBand="1"/>
      </w:tblPr>
      <w:tblGrid>
        <w:gridCol w:w="1880"/>
        <w:gridCol w:w="1888"/>
        <w:gridCol w:w="1954"/>
        <w:gridCol w:w="1880"/>
        <w:gridCol w:w="1888"/>
      </w:tblGrid>
      <w:tr w:rsidR="00CF42C4" w:rsidRPr="00CF42C4" w14:paraId="6ED959C9" w14:textId="77777777" w:rsidTr="000E05A6">
        <w:tc>
          <w:tcPr>
            <w:tcW w:w="1880" w:type="dxa"/>
            <w:vAlign w:val="center"/>
          </w:tcPr>
          <w:p w14:paraId="7D4D7B24" w14:textId="68FEE61D" w:rsidR="00CF42C4" w:rsidRPr="00CF42C4" w:rsidRDefault="00CF42C4" w:rsidP="00CF42C4">
            <w:pPr>
              <w:pStyle w:val="newnormal"/>
              <w:spacing w:afterLines="0" w:after="0"/>
              <w:jc w:val="center"/>
              <w:rPr>
                <w:sz w:val="24"/>
                <w:szCs w:val="24"/>
              </w:rPr>
            </w:pPr>
            <w:r w:rsidRPr="00CF42C4">
              <w:rPr>
                <w:b/>
                <w:bCs/>
                <w:sz w:val="24"/>
                <w:szCs w:val="24"/>
              </w:rPr>
              <w:t>Algorithm</w:t>
            </w:r>
          </w:p>
        </w:tc>
        <w:tc>
          <w:tcPr>
            <w:tcW w:w="1888" w:type="dxa"/>
            <w:vAlign w:val="center"/>
          </w:tcPr>
          <w:p w14:paraId="207A067F" w14:textId="3E5E1A7B" w:rsidR="00CF42C4" w:rsidRPr="00CF42C4" w:rsidRDefault="00CF42C4" w:rsidP="00CF42C4">
            <w:pPr>
              <w:pStyle w:val="newnormal"/>
              <w:spacing w:afterLines="0" w:after="0"/>
              <w:jc w:val="center"/>
              <w:rPr>
                <w:sz w:val="24"/>
                <w:szCs w:val="24"/>
              </w:rPr>
            </w:pPr>
            <w:r w:rsidRPr="00CF42C4">
              <w:rPr>
                <w:b/>
                <w:bCs/>
                <w:sz w:val="24"/>
                <w:szCs w:val="24"/>
              </w:rPr>
              <w:t>Initialization Method</w:t>
            </w:r>
          </w:p>
        </w:tc>
        <w:tc>
          <w:tcPr>
            <w:tcW w:w="1954" w:type="dxa"/>
            <w:vAlign w:val="center"/>
          </w:tcPr>
          <w:p w14:paraId="0457F7B4" w14:textId="3B2AA4F2" w:rsidR="00CF42C4" w:rsidRPr="00CF42C4" w:rsidRDefault="00CF42C4" w:rsidP="00CF42C4">
            <w:pPr>
              <w:pStyle w:val="newnormal"/>
              <w:spacing w:afterLines="0" w:after="0"/>
              <w:jc w:val="center"/>
              <w:rPr>
                <w:sz w:val="24"/>
                <w:szCs w:val="24"/>
              </w:rPr>
            </w:pPr>
            <w:r w:rsidRPr="00CF42C4">
              <w:rPr>
                <w:b/>
                <w:bCs/>
                <w:sz w:val="24"/>
                <w:szCs w:val="24"/>
              </w:rPr>
              <w:t>Computational Efficiency</w:t>
            </w:r>
          </w:p>
        </w:tc>
        <w:tc>
          <w:tcPr>
            <w:tcW w:w="1880" w:type="dxa"/>
            <w:vAlign w:val="center"/>
          </w:tcPr>
          <w:p w14:paraId="3DC66565" w14:textId="6E069D98" w:rsidR="00CF42C4" w:rsidRPr="00CF42C4" w:rsidRDefault="00CF42C4" w:rsidP="00CF42C4">
            <w:pPr>
              <w:pStyle w:val="newnormal"/>
              <w:spacing w:afterLines="0" w:after="0"/>
              <w:jc w:val="center"/>
              <w:rPr>
                <w:sz w:val="24"/>
                <w:szCs w:val="24"/>
              </w:rPr>
            </w:pPr>
            <w:r w:rsidRPr="00CF42C4">
              <w:rPr>
                <w:b/>
                <w:bCs/>
                <w:sz w:val="24"/>
                <w:szCs w:val="24"/>
              </w:rPr>
              <w:t>Cluster Shape Suitability</w:t>
            </w:r>
          </w:p>
        </w:tc>
        <w:tc>
          <w:tcPr>
            <w:tcW w:w="1888" w:type="dxa"/>
            <w:vAlign w:val="center"/>
          </w:tcPr>
          <w:p w14:paraId="7F2CA596" w14:textId="0ED8CD94" w:rsidR="00CF42C4" w:rsidRPr="00CF42C4" w:rsidRDefault="00CF42C4" w:rsidP="00CF42C4">
            <w:pPr>
              <w:pStyle w:val="newnormal"/>
              <w:spacing w:afterLines="0" w:after="0"/>
              <w:jc w:val="center"/>
              <w:rPr>
                <w:sz w:val="24"/>
                <w:szCs w:val="24"/>
              </w:rPr>
            </w:pPr>
            <w:r w:rsidRPr="00CF42C4">
              <w:rPr>
                <w:b/>
                <w:bCs/>
                <w:sz w:val="24"/>
                <w:szCs w:val="24"/>
              </w:rPr>
              <w:t>Applicability to Large Datasets</w:t>
            </w:r>
          </w:p>
        </w:tc>
      </w:tr>
      <w:tr w:rsidR="00CF42C4" w:rsidRPr="00CF42C4" w14:paraId="104A9F16" w14:textId="77777777" w:rsidTr="000E05A6">
        <w:tc>
          <w:tcPr>
            <w:tcW w:w="1880" w:type="dxa"/>
            <w:vAlign w:val="center"/>
          </w:tcPr>
          <w:p w14:paraId="23565C3F" w14:textId="2E5355E6" w:rsidR="00CF42C4" w:rsidRPr="00CF42C4" w:rsidRDefault="00CF42C4" w:rsidP="00CF42C4">
            <w:pPr>
              <w:pStyle w:val="newnormal"/>
              <w:spacing w:afterLines="0" w:after="0"/>
              <w:jc w:val="center"/>
              <w:rPr>
                <w:sz w:val="24"/>
                <w:szCs w:val="24"/>
              </w:rPr>
            </w:pPr>
            <w:r w:rsidRPr="00CF42C4">
              <w:rPr>
                <w:b/>
                <w:bCs/>
                <w:sz w:val="24"/>
                <w:szCs w:val="24"/>
              </w:rPr>
              <w:t>K-Means (Random)</w:t>
            </w:r>
          </w:p>
        </w:tc>
        <w:tc>
          <w:tcPr>
            <w:tcW w:w="1888" w:type="dxa"/>
            <w:vAlign w:val="center"/>
          </w:tcPr>
          <w:p w14:paraId="431DA9D7" w14:textId="4E1315B2" w:rsidR="00CF42C4" w:rsidRPr="00CF42C4" w:rsidRDefault="00CF42C4" w:rsidP="00CF42C4">
            <w:pPr>
              <w:pStyle w:val="newnormal"/>
              <w:spacing w:afterLines="0" w:after="0"/>
              <w:jc w:val="center"/>
              <w:rPr>
                <w:sz w:val="24"/>
                <w:szCs w:val="24"/>
              </w:rPr>
            </w:pPr>
            <w:r w:rsidRPr="00CF42C4">
              <w:rPr>
                <w:sz w:val="24"/>
                <w:szCs w:val="24"/>
              </w:rPr>
              <w:t>Random initialization</w:t>
            </w:r>
          </w:p>
        </w:tc>
        <w:tc>
          <w:tcPr>
            <w:tcW w:w="1954" w:type="dxa"/>
            <w:vAlign w:val="center"/>
          </w:tcPr>
          <w:p w14:paraId="6409657C" w14:textId="4D342FE5" w:rsidR="00CF42C4" w:rsidRPr="00CF42C4" w:rsidRDefault="00CF42C4" w:rsidP="00CF42C4">
            <w:pPr>
              <w:pStyle w:val="newnormal"/>
              <w:spacing w:afterLines="0" w:after="0"/>
              <w:jc w:val="center"/>
              <w:rPr>
                <w:sz w:val="24"/>
                <w:szCs w:val="24"/>
              </w:rPr>
            </w:pPr>
            <w:r w:rsidRPr="00CF42C4">
              <w:rPr>
                <w:sz w:val="24"/>
                <w:szCs w:val="24"/>
              </w:rPr>
              <w:t>Moderate</w:t>
            </w:r>
          </w:p>
        </w:tc>
        <w:tc>
          <w:tcPr>
            <w:tcW w:w="1880" w:type="dxa"/>
            <w:vAlign w:val="center"/>
          </w:tcPr>
          <w:p w14:paraId="578731B8" w14:textId="661E430C" w:rsidR="00CF42C4" w:rsidRPr="00CF42C4" w:rsidRDefault="00CF42C4" w:rsidP="00CF42C4">
            <w:pPr>
              <w:pStyle w:val="newnormal"/>
              <w:spacing w:afterLines="0" w:after="0"/>
              <w:jc w:val="center"/>
              <w:rPr>
                <w:sz w:val="24"/>
                <w:szCs w:val="24"/>
              </w:rPr>
            </w:pPr>
            <w:r w:rsidRPr="00CF42C4">
              <w:rPr>
                <w:sz w:val="24"/>
                <w:szCs w:val="24"/>
              </w:rPr>
              <w:t>Spherical clusters</w:t>
            </w:r>
          </w:p>
        </w:tc>
        <w:tc>
          <w:tcPr>
            <w:tcW w:w="1888" w:type="dxa"/>
            <w:vAlign w:val="center"/>
          </w:tcPr>
          <w:p w14:paraId="788B3A5B" w14:textId="31FF21EA" w:rsidR="00CF42C4" w:rsidRPr="00CF42C4" w:rsidRDefault="00CF42C4" w:rsidP="00CF42C4">
            <w:pPr>
              <w:pStyle w:val="newnormal"/>
              <w:spacing w:afterLines="0" w:after="0"/>
              <w:jc w:val="center"/>
              <w:rPr>
                <w:sz w:val="24"/>
                <w:szCs w:val="24"/>
              </w:rPr>
            </w:pPr>
            <w:r w:rsidRPr="00CF42C4">
              <w:rPr>
                <w:sz w:val="24"/>
                <w:szCs w:val="24"/>
              </w:rPr>
              <w:t>Limited due to full-batch updates</w:t>
            </w:r>
          </w:p>
        </w:tc>
      </w:tr>
      <w:tr w:rsidR="00CF42C4" w:rsidRPr="00CF42C4" w14:paraId="7E9C40F9" w14:textId="77777777" w:rsidTr="000E05A6">
        <w:tc>
          <w:tcPr>
            <w:tcW w:w="1880" w:type="dxa"/>
            <w:vAlign w:val="center"/>
          </w:tcPr>
          <w:p w14:paraId="19C5C35F" w14:textId="23C4DFD5" w:rsidR="00CF42C4" w:rsidRPr="00CF42C4" w:rsidRDefault="00CF42C4" w:rsidP="00CF42C4">
            <w:pPr>
              <w:pStyle w:val="newnormal"/>
              <w:spacing w:afterLines="0" w:after="0"/>
              <w:jc w:val="center"/>
              <w:rPr>
                <w:sz w:val="24"/>
                <w:szCs w:val="24"/>
              </w:rPr>
            </w:pPr>
            <w:r w:rsidRPr="00CF42C4">
              <w:rPr>
                <w:b/>
                <w:bCs/>
                <w:sz w:val="24"/>
                <w:szCs w:val="24"/>
              </w:rPr>
              <w:t>K-Means++</w:t>
            </w:r>
          </w:p>
        </w:tc>
        <w:tc>
          <w:tcPr>
            <w:tcW w:w="1888" w:type="dxa"/>
            <w:vAlign w:val="center"/>
          </w:tcPr>
          <w:p w14:paraId="52E4C5B6" w14:textId="52CBAF57" w:rsidR="00CF42C4" w:rsidRPr="00CF42C4" w:rsidRDefault="00CF42C4" w:rsidP="00CF42C4">
            <w:pPr>
              <w:pStyle w:val="newnormal"/>
              <w:spacing w:afterLines="0" w:after="0"/>
              <w:jc w:val="center"/>
              <w:rPr>
                <w:sz w:val="24"/>
                <w:szCs w:val="24"/>
              </w:rPr>
            </w:pPr>
            <w:r w:rsidRPr="00CF42C4">
              <w:rPr>
                <w:sz w:val="24"/>
                <w:szCs w:val="24"/>
              </w:rPr>
              <w:t>Probabilistic initialization</w:t>
            </w:r>
          </w:p>
        </w:tc>
        <w:tc>
          <w:tcPr>
            <w:tcW w:w="1954" w:type="dxa"/>
            <w:vAlign w:val="center"/>
          </w:tcPr>
          <w:p w14:paraId="2D81CBC8" w14:textId="6B1288F3" w:rsidR="00CF42C4" w:rsidRPr="00CF42C4" w:rsidRDefault="00CF42C4" w:rsidP="00CF42C4">
            <w:pPr>
              <w:pStyle w:val="newnormal"/>
              <w:spacing w:afterLines="0" w:after="0"/>
              <w:jc w:val="center"/>
              <w:rPr>
                <w:sz w:val="24"/>
                <w:szCs w:val="24"/>
              </w:rPr>
            </w:pPr>
            <w:r w:rsidRPr="00CF42C4">
              <w:rPr>
                <w:sz w:val="24"/>
                <w:szCs w:val="24"/>
              </w:rPr>
              <w:t>Faster convergence</w:t>
            </w:r>
          </w:p>
        </w:tc>
        <w:tc>
          <w:tcPr>
            <w:tcW w:w="1880" w:type="dxa"/>
            <w:vAlign w:val="center"/>
          </w:tcPr>
          <w:p w14:paraId="67738A60" w14:textId="411CC525" w:rsidR="00CF42C4" w:rsidRPr="00CF42C4" w:rsidRDefault="00CF42C4" w:rsidP="00CF42C4">
            <w:pPr>
              <w:pStyle w:val="newnormal"/>
              <w:spacing w:afterLines="0" w:after="0"/>
              <w:jc w:val="center"/>
              <w:rPr>
                <w:sz w:val="24"/>
                <w:szCs w:val="24"/>
              </w:rPr>
            </w:pPr>
            <w:r w:rsidRPr="00CF42C4">
              <w:rPr>
                <w:sz w:val="24"/>
                <w:szCs w:val="24"/>
              </w:rPr>
              <w:t>Spherical clusters</w:t>
            </w:r>
          </w:p>
        </w:tc>
        <w:tc>
          <w:tcPr>
            <w:tcW w:w="1888" w:type="dxa"/>
            <w:vAlign w:val="center"/>
          </w:tcPr>
          <w:p w14:paraId="56907318" w14:textId="07C3E174" w:rsidR="00CF42C4" w:rsidRPr="00CF42C4" w:rsidRDefault="00CF42C4" w:rsidP="00CF42C4">
            <w:pPr>
              <w:pStyle w:val="newnormal"/>
              <w:spacing w:afterLines="0" w:after="0"/>
              <w:jc w:val="center"/>
              <w:rPr>
                <w:sz w:val="24"/>
                <w:szCs w:val="24"/>
              </w:rPr>
            </w:pPr>
            <w:r w:rsidRPr="00CF42C4">
              <w:rPr>
                <w:sz w:val="24"/>
                <w:szCs w:val="24"/>
              </w:rPr>
              <w:t>Limited due to full-batch updates</w:t>
            </w:r>
          </w:p>
        </w:tc>
      </w:tr>
      <w:tr w:rsidR="00CF42C4" w:rsidRPr="00CF42C4" w14:paraId="72CAFDDE" w14:textId="77777777" w:rsidTr="000E05A6">
        <w:tc>
          <w:tcPr>
            <w:tcW w:w="1880" w:type="dxa"/>
            <w:vAlign w:val="center"/>
          </w:tcPr>
          <w:p w14:paraId="4B7587D1" w14:textId="00ACDDC9" w:rsidR="00CF42C4" w:rsidRPr="00CF42C4" w:rsidRDefault="00CF42C4" w:rsidP="00CF42C4">
            <w:pPr>
              <w:pStyle w:val="newnormal"/>
              <w:spacing w:afterLines="0" w:after="0"/>
              <w:jc w:val="center"/>
              <w:rPr>
                <w:sz w:val="24"/>
                <w:szCs w:val="24"/>
              </w:rPr>
            </w:pPr>
            <w:r w:rsidRPr="00CF42C4">
              <w:rPr>
                <w:b/>
                <w:bCs/>
                <w:sz w:val="24"/>
                <w:szCs w:val="24"/>
              </w:rPr>
              <w:t>Mini-Batch K-Means</w:t>
            </w:r>
          </w:p>
        </w:tc>
        <w:tc>
          <w:tcPr>
            <w:tcW w:w="1888" w:type="dxa"/>
            <w:vAlign w:val="center"/>
          </w:tcPr>
          <w:p w14:paraId="76E84466" w14:textId="02C515CE" w:rsidR="00CF42C4" w:rsidRPr="00CF42C4" w:rsidRDefault="00CF42C4" w:rsidP="00CF42C4">
            <w:pPr>
              <w:pStyle w:val="newnormal"/>
              <w:spacing w:afterLines="0" w:after="0"/>
              <w:jc w:val="center"/>
              <w:rPr>
                <w:sz w:val="24"/>
                <w:szCs w:val="24"/>
              </w:rPr>
            </w:pPr>
            <w:r w:rsidRPr="00CF42C4">
              <w:rPr>
                <w:sz w:val="24"/>
                <w:szCs w:val="24"/>
              </w:rPr>
              <w:t xml:space="preserve">Random </w:t>
            </w:r>
            <w:proofErr w:type="gramStart"/>
            <w:r w:rsidRPr="00CF42C4">
              <w:rPr>
                <w:sz w:val="24"/>
                <w:szCs w:val="24"/>
              </w:rPr>
              <w:t>mini-batches</w:t>
            </w:r>
            <w:proofErr w:type="gramEnd"/>
          </w:p>
        </w:tc>
        <w:tc>
          <w:tcPr>
            <w:tcW w:w="1954" w:type="dxa"/>
            <w:vAlign w:val="center"/>
          </w:tcPr>
          <w:p w14:paraId="4794F756" w14:textId="5DE232A3" w:rsidR="00CF42C4" w:rsidRPr="00CF42C4" w:rsidRDefault="00CF42C4" w:rsidP="00CF42C4">
            <w:pPr>
              <w:pStyle w:val="newnormal"/>
              <w:spacing w:afterLines="0" w:after="0"/>
              <w:jc w:val="center"/>
              <w:rPr>
                <w:sz w:val="24"/>
                <w:szCs w:val="24"/>
              </w:rPr>
            </w:pPr>
            <w:r w:rsidRPr="00CF42C4">
              <w:rPr>
                <w:sz w:val="24"/>
                <w:szCs w:val="24"/>
              </w:rPr>
              <w:t>High</w:t>
            </w:r>
          </w:p>
        </w:tc>
        <w:tc>
          <w:tcPr>
            <w:tcW w:w="1880" w:type="dxa"/>
            <w:vAlign w:val="center"/>
          </w:tcPr>
          <w:p w14:paraId="38E188DE" w14:textId="49BD8266" w:rsidR="00CF42C4" w:rsidRPr="00CF42C4" w:rsidRDefault="00CF42C4" w:rsidP="00CF42C4">
            <w:pPr>
              <w:pStyle w:val="newnormal"/>
              <w:spacing w:afterLines="0" w:after="0"/>
              <w:jc w:val="center"/>
              <w:rPr>
                <w:sz w:val="24"/>
                <w:szCs w:val="24"/>
              </w:rPr>
            </w:pPr>
            <w:r w:rsidRPr="00CF42C4">
              <w:rPr>
                <w:sz w:val="24"/>
                <w:szCs w:val="24"/>
              </w:rPr>
              <w:t>Spherical clusters</w:t>
            </w:r>
          </w:p>
        </w:tc>
        <w:tc>
          <w:tcPr>
            <w:tcW w:w="1888" w:type="dxa"/>
            <w:vAlign w:val="center"/>
          </w:tcPr>
          <w:p w14:paraId="3F4C7255" w14:textId="064052DB" w:rsidR="00CF42C4" w:rsidRPr="00CF42C4" w:rsidRDefault="00CF42C4" w:rsidP="00CF42C4">
            <w:pPr>
              <w:pStyle w:val="newnormal"/>
              <w:spacing w:afterLines="0" w:after="0"/>
              <w:jc w:val="center"/>
              <w:rPr>
                <w:sz w:val="24"/>
                <w:szCs w:val="24"/>
              </w:rPr>
            </w:pPr>
            <w:r w:rsidRPr="00CF42C4">
              <w:rPr>
                <w:sz w:val="24"/>
                <w:szCs w:val="24"/>
              </w:rPr>
              <w:t>Excellent for large datasets</w:t>
            </w:r>
          </w:p>
        </w:tc>
      </w:tr>
      <w:tr w:rsidR="00CF42C4" w:rsidRPr="00CF42C4" w14:paraId="100B648D" w14:textId="77777777" w:rsidTr="000E05A6">
        <w:tc>
          <w:tcPr>
            <w:tcW w:w="1880" w:type="dxa"/>
            <w:vAlign w:val="center"/>
          </w:tcPr>
          <w:p w14:paraId="707A296D" w14:textId="6CB76031" w:rsidR="00CF42C4" w:rsidRPr="00CF42C4" w:rsidRDefault="00CF42C4" w:rsidP="00CF42C4">
            <w:pPr>
              <w:pStyle w:val="newnormal"/>
              <w:spacing w:afterLines="0" w:after="0"/>
              <w:jc w:val="center"/>
              <w:rPr>
                <w:sz w:val="24"/>
                <w:szCs w:val="24"/>
              </w:rPr>
            </w:pPr>
            <w:r w:rsidRPr="00CF42C4">
              <w:rPr>
                <w:b/>
                <w:bCs/>
                <w:sz w:val="24"/>
                <w:szCs w:val="24"/>
              </w:rPr>
              <w:t>Spectral Clustering</w:t>
            </w:r>
          </w:p>
        </w:tc>
        <w:tc>
          <w:tcPr>
            <w:tcW w:w="1888" w:type="dxa"/>
            <w:vAlign w:val="center"/>
          </w:tcPr>
          <w:p w14:paraId="19943D80" w14:textId="51F22053" w:rsidR="00CF42C4" w:rsidRPr="00CF42C4" w:rsidRDefault="00CF42C4" w:rsidP="00CF42C4">
            <w:pPr>
              <w:pStyle w:val="newnormal"/>
              <w:spacing w:afterLines="0" w:after="0"/>
              <w:jc w:val="center"/>
              <w:rPr>
                <w:sz w:val="24"/>
                <w:szCs w:val="24"/>
              </w:rPr>
            </w:pPr>
            <w:r w:rsidRPr="00CF42C4">
              <w:rPr>
                <w:sz w:val="24"/>
                <w:szCs w:val="24"/>
              </w:rPr>
              <w:t>RBF similarity matrix</w:t>
            </w:r>
          </w:p>
        </w:tc>
        <w:tc>
          <w:tcPr>
            <w:tcW w:w="1954" w:type="dxa"/>
            <w:vAlign w:val="center"/>
          </w:tcPr>
          <w:p w14:paraId="67081790" w14:textId="50CEF8FA" w:rsidR="00CF42C4" w:rsidRPr="00CF42C4" w:rsidRDefault="00CF42C4" w:rsidP="00CF42C4">
            <w:pPr>
              <w:pStyle w:val="newnormal"/>
              <w:spacing w:afterLines="0" w:after="0"/>
              <w:jc w:val="center"/>
              <w:rPr>
                <w:sz w:val="24"/>
                <w:szCs w:val="24"/>
              </w:rPr>
            </w:pPr>
            <w:r w:rsidRPr="00CF42C4">
              <w:rPr>
                <w:sz w:val="24"/>
                <w:szCs w:val="24"/>
              </w:rPr>
              <w:t>Computationally expensive</w:t>
            </w:r>
          </w:p>
        </w:tc>
        <w:tc>
          <w:tcPr>
            <w:tcW w:w="1880" w:type="dxa"/>
            <w:vAlign w:val="center"/>
          </w:tcPr>
          <w:p w14:paraId="3C7CD4C4" w14:textId="2F326D15" w:rsidR="00CF42C4" w:rsidRPr="00CF42C4" w:rsidRDefault="00CF42C4" w:rsidP="00CF42C4">
            <w:pPr>
              <w:pStyle w:val="newnormal"/>
              <w:spacing w:afterLines="0" w:after="0"/>
              <w:jc w:val="center"/>
              <w:rPr>
                <w:sz w:val="24"/>
                <w:szCs w:val="24"/>
              </w:rPr>
            </w:pPr>
            <w:r w:rsidRPr="00CF42C4">
              <w:rPr>
                <w:sz w:val="24"/>
                <w:szCs w:val="24"/>
              </w:rPr>
              <w:t>Non-convex clusters</w:t>
            </w:r>
          </w:p>
        </w:tc>
        <w:tc>
          <w:tcPr>
            <w:tcW w:w="1888" w:type="dxa"/>
            <w:vAlign w:val="center"/>
          </w:tcPr>
          <w:p w14:paraId="1BFB3ACC" w14:textId="3C8F8570" w:rsidR="00CF42C4" w:rsidRPr="00CF42C4" w:rsidRDefault="00CF42C4" w:rsidP="000E05A6">
            <w:pPr>
              <w:pStyle w:val="newnormal"/>
              <w:keepNext/>
              <w:spacing w:afterLines="0" w:after="0"/>
              <w:jc w:val="center"/>
              <w:rPr>
                <w:sz w:val="24"/>
                <w:szCs w:val="24"/>
              </w:rPr>
            </w:pPr>
            <w:r w:rsidRPr="00CF42C4">
              <w:rPr>
                <w:sz w:val="24"/>
                <w:szCs w:val="24"/>
              </w:rPr>
              <w:t>Limited to small datasets</w:t>
            </w:r>
          </w:p>
        </w:tc>
      </w:tr>
    </w:tbl>
    <w:p w14:paraId="58EA25D6" w14:textId="4F006A06" w:rsidR="000E05A6" w:rsidRPr="00517383" w:rsidRDefault="000E05A6" w:rsidP="00517383">
      <w:pPr>
        <w:pStyle w:val="Caption"/>
      </w:pPr>
      <w:bookmarkStart w:id="33" w:name="_Hlk184242480"/>
      <w:r w:rsidRPr="00517383">
        <w:t xml:space="preserve">Form </w:t>
      </w:r>
      <w:fldSimple w:instr=" STYLEREF 1 \s ">
        <w:r w:rsidR="0069783E">
          <w:rPr>
            <w:noProof/>
          </w:rPr>
          <w:t>4</w:t>
        </w:r>
      </w:fldSimple>
      <w:r w:rsidR="0069783E">
        <w:noBreakHyphen/>
      </w:r>
      <w:fldSimple w:instr=" SEQ Form \* ARABIC \s 1 ">
        <w:r w:rsidR="0069783E">
          <w:rPr>
            <w:noProof/>
          </w:rPr>
          <w:t>1</w:t>
        </w:r>
      </w:fldSimple>
      <w:bookmarkEnd w:id="33"/>
      <w:r w:rsidRPr="00517383">
        <w:t xml:space="preserve"> Key Features and Differences</w:t>
      </w:r>
    </w:p>
    <w:p w14:paraId="28BEA515" w14:textId="21A97D04" w:rsidR="000E05A6" w:rsidRPr="000E05A6" w:rsidRDefault="000E05A6" w:rsidP="000E05A6">
      <w:pPr>
        <w:pStyle w:val="newnormal"/>
      </w:pPr>
      <w:r>
        <w:t xml:space="preserve">As shown in Form 4-1, </w:t>
      </w:r>
      <w:r w:rsidR="00517383">
        <w:t>k</w:t>
      </w:r>
      <w:r w:rsidRPr="000E05A6">
        <w:t>ey differences lie in initialization strategies, computational efficiency, and suitability for complex cluster shapes. Mini-Batch K-Means scales well to large datasets, while Spectral Clustering excels in capturing non-linear structures but is computationally intensive.</w:t>
      </w:r>
    </w:p>
    <w:p w14:paraId="209E2D25" w14:textId="77777777" w:rsidR="00E02FF7" w:rsidRPr="00E02FF7" w:rsidRDefault="00E02FF7" w:rsidP="00E02FF7">
      <w:pPr>
        <w:pStyle w:val="Heading3"/>
      </w:pPr>
      <w:bookmarkStart w:id="34" w:name="_Toc184246500"/>
      <w:r w:rsidRPr="00E02FF7">
        <w:t xml:space="preserve">Implementation Details Using </w:t>
      </w:r>
      <w:proofErr w:type="spellStart"/>
      <w:r w:rsidRPr="00E02FF7">
        <w:t>PyTorch</w:t>
      </w:r>
      <w:bookmarkEnd w:id="34"/>
      <w:proofErr w:type="spellEnd"/>
    </w:p>
    <w:p w14:paraId="05AF31F5" w14:textId="32F39B53" w:rsidR="00E02FF7" w:rsidRPr="00E02FF7" w:rsidRDefault="00E02FF7" w:rsidP="00E02FF7">
      <w:pPr>
        <w:pStyle w:val="Heading4"/>
      </w:pPr>
      <w:r w:rsidRPr="00E02FF7">
        <w:t>1.</w:t>
      </w:r>
      <w:r w:rsidRPr="00E02FF7">
        <w:tab/>
        <w:t>K-Means (Random and K-Means++):</w:t>
      </w:r>
    </w:p>
    <w:p w14:paraId="2D1C3E73" w14:textId="0DC30398" w:rsidR="00E02FF7" w:rsidRPr="00E02FF7" w:rsidRDefault="00E02FF7" w:rsidP="00E02FF7">
      <w:pPr>
        <w:pStyle w:val="newnormal"/>
        <w:tabs>
          <w:tab w:val="clear" w:pos="560"/>
          <w:tab w:val="left" w:pos="280"/>
        </w:tabs>
      </w:pPr>
      <w:r w:rsidRPr="00E02FF7">
        <w:t xml:space="preserve">Implemented using </w:t>
      </w:r>
      <w:proofErr w:type="spellStart"/>
      <w:r w:rsidRPr="00E02FF7">
        <w:t>PyTorch</w:t>
      </w:r>
      <w:proofErr w:type="spellEnd"/>
      <w:r w:rsidRPr="00E02FF7">
        <w:t xml:space="preserve"> tensor operations for efficient computation.</w:t>
      </w:r>
    </w:p>
    <w:p w14:paraId="2F948F54" w14:textId="0D6D9897" w:rsidR="00E02FF7" w:rsidRPr="00E02FF7" w:rsidRDefault="00E02FF7" w:rsidP="00E02FF7">
      <w:pPr>
        <w:pStyle w:val="newnormal"/>
      </w:pPr>
      <w:r w:rsidRPr="00E02FF7">
        <w:t>Random initialization selects centroids directly from the dataset, while K-Means++ uses a distance-based probabilistic method.</w:t>
      </w:r>
    </w:p>
    <w:p w14:paraId="714B6347" w14:textId="40839F70" w:rsidR="00E02FF7" w:rsidRPr="00E02FF7" w:rsidRDefault="00E02FF7" w:rsidP="00E02FF7">
      <w:pPr>
        <w:pStyle w:val="newnormal"/>
      </w:pPr>
      <w:r w:rsidRPr="00E02FF7">
        <w:t xml:space="preserve">Iteratively computes distances using </w:t>
      </w:r>
      <w:proofErr w:type="spellStart"/>
      <w:r w:rsidRPr="00E02FF7">
        <w:rPr>
          <w:rFonts w:ascii=".AppleSystemUIFontMonospaced" w:hAnsi=".AppleSystemUIFontMonospaced"/>
        </w:rPr>
        <w:t>torch.cdist</w:t>
      </w:r>
      <w:proofErr w:type="spellEnd"/>
      <w:r w:rsidRPr="00E02FF7">
        <w:t>, assigns data points to the nearest centroids, and updates centroids until convergence.</w:t>
      </w:r>
    </w:p>
    <w:p w14:paraId="742C8BDB" w14:textId="100FD721" w:rsidR="00E02FF7" w:rsidRPr="00E02FF7" w:rsidRDefault="00E02FF7" w:rsidP="00E02FF7">
      <w:pPr>
        <w:pStyle w:val="Heading4"/>
      </w:pPr>
      <w:r w:rsidRPr="00E02FF7">
        <w:t>2.</w:t>
      </w:r>
      <w:r w:rsidRPr="00E02FF7">
        <w:tab/>
        <w:t>Mini-Batch K-Means:</w:t>
      </w:r>
    </w:p>
    <w:p w14:paraId="6BFE5481" w14:textId="483583FC" w:rsidR="00E02FF7" w:rsidRPr="00E02FF7" w:rsidRDefault="00E02FF7" w:rsidP="00E02FF7">
      <w:pPr>
        <w:pStyle w:val="newnormal"/>
      </w:pPr>
      <w:proofErr w:type="gramStart"/>
      <w:r w:rsidRPr="00E02FF7">
        <w:t>Mini-batches</w:t>
      </w:r>
      <w:proofErr w:type="gramEnd"/>
      <w:r w:rsidRPr="00E02FF7">
        <w:t xml:space="preserve"> are randomly selected from the dataset at each iteration using </w:t>
      </w:r>
      <w:proofErr w:type="spellStart"/>
      <w:r w:rsidRPr="00E02FF7">
        <w:lastRenderedPageBreak/>
        <w:t>PyTorch’s</w:t>
      </w:r>
      <w:proofErr w:type="spellEnd"/>
      <w:r w:rsidRPr="00E02FF7">
        <w:t xml:space="preserve"> </w:t>
      </w:r>
      <w:proofErr w:type="spellStart"/>
      <w:r w:rsidRPr="00E02FF7">
        <w:rPr>
          <w:rFonts w:ascii=".AppleSystemUIFontMonospaced" w:hAnsi=".AppleSystemUIFontMonospaced"/>
        </w:rPr>
        <w:t>torch.randperm</w:t>
      </w:r>
      <w:proofErr w:type="spellEnd"/>
      <w:r w:rsidRPr="00E02FF7">
        <w:t>.</w:t>
      </w:r>
    </w:p>
    <w:p w14:paraId="16FCD420" w14:textId="48153609" w:rsidR="00E02FF7" w:rsidRPr="00E02FF7" w:rsidRDefault="00E02FF7" w:rsidP="00E02FF7">
      <w:pPr>
        <w:pStyle w:val="newnormal"/>
      </w:pPr>
      <w:r w:rsidRPr="00E02FF7">
        <w:t>Centroids are updated incrementally using a weighted average, ensuring stability across iterations.</w:t>
      </w:r>
    </w:p>
    <w:p w14:paraId="7C627B74" w14:textId="70C6C8CA" w:rsidR="00E02FF7" w:rsidRPr="00E02FF7" w:rsidRDefault="00E02FF7" w:rsidP="00E02FF7">
      <w:pPr>
        <w:pStyle w:val="newnormal"/>
      </w:pPr>
      <w:r w:rsidRPr="00E02FF7">
        <w:t>Designed to handle larger datasets by reducing the memory footprint and computational overhead.</w:t>
      </w:r>
    </w:p>
    <w:p w14:paraId="69271B4E" w14:textId="35FE1F5D" w:rsidR="00E02FF7" w:rsidRPr="00E02FF7" w:rsidRDefault="00E02FF7" w:rsidP="00E02FF7">
      <w:pPr>
        <w:pStyle w:val="Heading4"/>
      </w:pPr>
      <w:r w:rsidRPr="00E02FF7">
        <w:t>3.</w:t>
      </w:r>
      <w:r w:rsidRPr="00E02FF7">
        <w:tab/>
        <w:t>Spectral Clustering:</w:t>
      </w:r>
    </w:p>
    <w:p w14:paraId="1C4F7D71" w14:textId="425B1E7B" w:rsidR="00E02FF7" w:rsidRPr="00E02FF7" w:rsidRDefault="00E02FF7" w:rsidP="00E02FF7">
      <w:pPr>
        <w:pStyle w:val="newnormal"/>
      </w:pPr>
      <w:r w:rsidRPr="00E02FF7">
        <w:t xml:space="preserve">Utilizes </w:t>
      </w:r>
      <w:proofErr w:type="spellStart"/>
      <w:r w:rsidRPr="00E02FF7">
        <w:t>PyTorch</w:t>
      </w:r>
      <w:proofErr w:type="spellEnd"/>
      <w:r w:rsidRPr="00E02FF7">
        <w:t xml:space="preserve"> to compute the similarity matrix based on the RBF kernel.</w:t>
      </w:r>
    </w:p>
    <w:p w14:paraId="308C266D" w14:textId="3CAD1F76" w:rsidR="00E02FF7" w:rsidRPr="00E02FF7" w:rsidRDefault="00E02FF7" w:rsidP="00E02FF7">
      <w:pPr>
        <w:pStyle w:val="newnormal"/>
      </w:pPr>
      <w:r w:rsidRPr="00E02FF7">
        <w:t xml:space="preserve">Eigenvalue decomposition is performed using </w:t>
      </w:r>
      <w:proofErr w:type="spellStart"/>
      <w:r w:rsidRPr="00E02FF7">
        <w:rPr>
          <w:rFonts w:ascii=".AppleSystemUIFontMonospaced" w:hAnsi=".AppleSystemUIFontMonospaced"/>
        </w:rPr>
        <w:t>torch.linalg.eigh</w:t>
      </w:r>
      <w:proofErr w:type="spellEnd"/>
      <w:r w:rsidRPr="00E02FF7">
        <w:t xml:space="preserve"> to obtain the top eigenvectors.</w:t>
      </w:r>
    </w:p>
    <w:p w14:paraId="0BAAFD4A" w14:textId="589CD658" w:rsidR="00E02FF7" w:rsidRPr="00E02FF7" w:rsidRDefault="00E02FF7" w:rsidP="00E02FF7">
      <w:pPr>
        <w:pStyle w:val="newnormal"/>
      </w:pPr>
      <w:r w:rsidRPr="00E02FF7">
        <w:t>K-Means is then applied to the transformed data in the reduced-dimensional space for final clustering.</w:t>
      </w:r>
    </w:p>
    <w:p w14:paraId="0C2CB58E" w14:textId="77777777" w:rsidR="00ED3DEC" w:rsidRPr="00ED3DEC" w:rsidRDefault="00ED3DEC" w:rsidP="00ED3DEC">
      <w:pPr>
        <w:pStyle w:val="newnormal"/>
      </w:pPr>
      <w:r w:rsidRPr="00ED3DEC">
        <w:t xml:space="preserve">These algorithms were implemented from scratch using </w:t>
      </w:r>
      <w:proofErr w:type="spellStart"/>
      <w:r w:rsidRPr="00ED3DEC">
        <w:t>PyTorch</w:t>
      </w:r>
      <w:proofErr w:type="spellEnd"/>
      <w:r w:rsidRPr="00ED3DEC">
        <w:t xml:space="preserve"> to leverage its efficient tensor computation capabilities. This hands-on implementation allowed for fine-grained control over each algorithm’s behavior and provided insights into their performance characteristics under varying conditions.</w:t>
      </w:r>
    </w:p>
    <w:p w14:paraId="5A55140A" w14:textId="77777777" w:rsidR="00E75508" w:rsidRPr="00E75508" w:rsidRDefault="00E75508" w:rsidP="00E75508">
      <w:pPr>
        <w:pStyle w:val="Heading1"/>
      </w:pPr>
      <w:bookmarkStart w:id="35" w:name="_Toc184246501"/>
      <w:r w:rsidRPr="00E75508">
        <w:t>Evaluation Metrics</w:t>
      </w:r>
      <w:bookmarkEnd w:id="35"/>
    </w:p>
    <w:p w14:paraId="3D8BAC92" w14:textId="77777777" w:rsidR="00E75508" w:rsidRDefault="00E75508" w:rsidP="00E75508">
      <w:pPr>
        <w:pStyle w:val="newnormal"/>
      </w:pPr>
      <w:r>
        <w:t>To assess the performance of the implemented clustering algorithms, the following evaluation metrics were used:</w:t>
      </w:r>
    </w:p>
    <w:p w14:paraId="72D9DC14" w14:textId="77777777" w:rsidR="00E75508" w:rsidRPr="00E75508" w:rsidRDefault="00E75508" w:rsidP="00E75508">
      <w:pPr>
        <w:pStyle w:val="Heading2"/>
      </w:pPr>
      <w:bookmarkStart w:id="36" w:name="_Toc184246502"/>
      <w:r w:rsidRPr="00E75508">
        <w:t>Sum of Squared Errors (SSE)</w:t>
      </w:r>
      <w:bookmarkEnd w:id="36"/>
    </w:p>
    <w:p w14:paraId="4E81BDB6" w14:textId="02E9FE94" w:rsidR="00E75508" w:rsidRPr="00E75508" w:rsidRDefault="00E75508" w:rsidP="00E75508">
      <w:pPr>
        <w:pStyle w:val="newnormal"/>
      </w:pPr>
      <w:r w:rsidRPr="00E75508">
        <w:t>SSE measures the compactness of clusters by calculating the sum of squared distances between each data point and its assigned cluster centroid. The goal of clustering is to minimize SSE, as lower values indicate tighter clusters with minimal variance. Mathematically:</w:t>
      </w:r>
    </w:p>
    <w:p w14:paraId="061C855E" w14:textId="26F786B1" w:rsidR="00E75508" w:rsidRPr="00E75508" w:rsidRDefault="00E75508" w:rsidP="00E75508">
      <w:pPr>
        <w:pStyle w:val="newnormal"/>
      </w:pPr>
      <m:oMathPara>
        <m:oMath>
          <m:r>
            <w:rPr>
              <w:rFonts w:ascii="Cambria Math" w:hAnsi="Cambria Math"/>
            </w:rPr>
            <m:t>SSE=</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k</m:t>
              </m:r>
              <m:ctrlPr>
                <w:rPr>
                  <w:rFonts w:ascii="Cambria Math" w:hAnsi="Cambria Math"/>
                  <w:i/>
                </w:rPr>
              </m:ctrlPr>
            </m:sup>
            <m:e>
              <m:nary>
                <m:naryPr>
                  <m:chr m:val="∑"/>
                  <m:supHide m:val="1"/>
                  <m:ctrlPr>
                    <w:rPr>
                      <w:rFonts w:ascii="Cambria Math" w:hAnsi="Cambria Math"/>
                    </w:rPr>
                  </m:ctrlPr>
                </m:naryPr>
                <m:sub>
                  <m:r>
                    <w:rPr>
                      <w:rFonts w:ascii="Cambria Math" w:hAnsi="Cambria Math"/>
                    </w:rPr>
                    <m:t>x</m:t>
                  </m:r>
                  <m:r>
                    <m:rPr>
                      <m:sty m:val="p"/>
                    </m:rPr>
                    <w:rPr>
                      <w:rFonts w:ascii="Cambria Math" w:hAnsi="Cambria Math" w:hint="eastAsia"/>
                    </w:rPr>
                    <m:t>∈</m:t>
                  </m:r>
                  <m:sSub>
                    <m:sSubPr>
                      <m:ctrlPr>
                        <w:rPr>
                          <w:rFonts w:ascii="Cambria Math" w:hAnsi="Cambria Math"/>
                          <w:i/>
                        </w:rPr>
                      </m:ctrlPr>
                    </m:sSubPr>
                    <m:e>
                      <m:r>
                        <w:rPr>
                          <w:rFonts w:ascii="Cambria Math" w:hAnsi="Cambria Math"/>
                        </w:rPr>
                        <m:t>C</m:t>
                      </m:r>
                      <m:ctrlPr>
                        <w:rPr>
                          <w:rFonts w:ascii="Cambria Math" w:hAnsi="Cambria Math"/>
                        </w:rPr>
                      </m:ctrlPr>
                    </m:e>
                    <m:sub>
                      <m:r>
                        <w:rPr>
                          <w:rFonts w:ascii="Cambria Math" w:hAnsi="Cambria Math"/>
                        </w:rPr>
                        <m:t>i</m:t>
                      </m:r>
                    </m:sub>
                  </m:sSub>
                  <m:ctrlPr>
                    <w:rPr>
                      <w:rFonts w:ascii="Cambria Math" w:hAnsi="Cambria Math"/>
                      <w:i/>
                    </w:rPr>
                  </m:ctrlPr>
                </m:sub>
                <m:sup>
                  <m:ctrlPr>
                    <w:rPr>
                      <w:rFonts w:ascii="Cambria Math" w:hAnsi="Cambria Math"/>
                      <w:i/>
                    </w:rPr>
                  </m:ctrlPr>
                </m:sup>
                <m:e>
                  <m:r>
                    <m:rPr>
                      <m:lit/>
                    </m:rPr>
                    <w:rPr>
                      <w:rFonts w:ascii="Cambria Math" w:hAnsi="Cambria Math"/>
                    </w:rPr>
                    <m:t>|</m:t>
                  </m:r>
                  <m:ctrlPr>
                    <w:rPr>
                      <w:rFonts w:ascii="Cambria Math" w:hAnsi="Cambria Math"/>
                      <w:i/>
                    </w:rPr>
                  </m:ctrlPr>
                </m:e>
              </m:nary>
              <m:r>
                <w:rPr>
                  <w:rFonts w:ascii="Cambria Math" w:hAnsi="Cambria Math"/>
                </w:rPr>
                <m:t>x</m:t>
              </m:r>
              <m:ctrlPr>
                <w:rPr>
                  <w:rFonts w:ascii="Cambria Math" w:hAnsi="Cambria Math"/>
                  <w:i/>
                </w:rPr>
              </m:ctrlPr>
            </m:e>
          </m:nary>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i</m:t>
              </m:r>
            </m:sub>
          </m:sSub>
          <m:sSup>
            <m:sSupPr>
              <m:ctrlPr>
                <w:rPr>
                  <w:rFonts w:ascii="Cambria Math" w:hAnsi="Cambria Math"/>
                  <w:i/>
                </w:rPr>
              </m:ctrlPr>
            </m:sSupPr>
            <m:e>
              <m:r>
                <m:rPr>
                  <m:lit/>
                </m:rPr>
                <w:rPr>
                  <w:rFonts w:ascii="Cambria Math" w:hAnsi="Cambria Math"/>
                </w:rPr>
                <m:t>|</m:t>
              </m:r>
            </m:e>
            <m:sup>
              <m:r>
                <w:rPr>
                  <w:rFonts w:ascii="Cambria Math" w:hAnsi="Cambria Math"/>
                </w:rPr>
                <m:t>2</m:t>
              </m:r>
            </m:sup>
          </m:sSup>
        </m:oMath>
      </m:oMathPara>
    </w:p>
    <w:p w14:paraId="0F351203" w14:textId="77777777" w:rsidR="00E75508" w:rsidRPr="00E75508" w:rsidRDefault="00E75508" w:rsidP="00E75508">
      <w:pPr>
        <w:pStyle w:val="newnormal"/>
      </w:pPr>
      <w:r w:rsidRPr="00E75508">
        <w:lastRenderedPageBreak/>
        <w:t>Where:</w:t>
      </w:r>
    </w:p>
    <w:p w14:paraId="27558530" w14:textId="6D7F5F50" w:rsidR="00E75508" w:rsidRPr="00E75508" w:rsidRDefault="00E75508" w:rsidP="00E75508">
      <w:pPr>
        <w:pStyle w:val="newnormal"/>
      </w:pPr>
      <m:oMath>
        <m:r>
          <w:rPr>
            <w:rFonts w:ascii="Cambria Math" w:hAnsi="Cambria Math"/>
          </w:rPr>
          <m:t>k</m:t>
        </m:r>
        <m:r>
          <m:rPr>
            <m:sty m:val="p"/>
          </m:rPr>
          <w:rPr>
            <w:rFonts w:ascii="Cambria Math" w:hAnsi="Cambria Math"/>
          </w:rPr>
          <m:t xml:space="preserve"> </m:t>
        </m:r>
      </m:oMath>
      <w:r w:rsidRPr="00E75508">
        <w:t>: Number of clusters.</w:t>
      </w:r>
      <w:r>
        <w:br/>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E75508">
        <w:t xml:space="preserve">: Points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Pr="00E75508">
        <w:t> cluster.</w:t>
      </w:r>
      <w:r>
        <w:br/>
      </w:r>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i</m:t>
            </m:r>
          </m:sub>
        </m:sSub>
      </m:oMath>
      <w:r w:rsidRPr="00E75508">
        <w:t xml:space="preserve">: Centroid of the </w:t>
      </w:r>
      <m:oMath>
        <m:sSup>
          <m:sSupPr>
            <m:ctrlPr>
              <w:rPr>
                <w:rFonts w:ascii="Cambria Math" w:hAnsi="Cambria Math"/>
                <w:i/>
              </w:rPr>
            </m:ctrlPr>
          </m:sSupPr>
          <m:e>
            <m:r>
              <w:rPr>
                <w:rFonts w:ascii="Cambria Math" w:hAnsi="Cambria Math"/>
              </w:rPr>
              <m:t>i</m:t>
            </m:r>
          </m:e>
          <m:sup>
            <m:r>
              <w:rPr>
                <w:rFonts w:ascii="Cambria Math" w:hAnsi="Cambria Math"/>
              </w:rPr>
              <m:t>th</m:t>
            </m:r>
          </m:sup>
        </m:sSup>
        <m:r>
          <w:rPr>
            <w:rFonts w:ascii="Cambria Math" w:hAnsi="Cambria Math"/>
          </w:rPr>
          <m:t> </m:t>
        </m:r>
      </m:oMath>
      <w:r w:rsidRPr="00E75508">
        <w:t>cluster.</w:t>
      </w:r>
      <w:r>
        <w:br/>
      </w:r>
      <m:oMath>
        <m:r>
          <w:rPr>
            <w:rFonts w:ascii="Cambria Math" w:hAnsi="Cambria Math"/>
          </w:rPr>
          <m:t xml:space="preserve">x </m:t>
        </m:r>
      </m:oMath>
      <w:r w:rsidRPr="00E75508">
        <w:t>: A data point in the cluster.</w:t>
      </w:r>
    </w:p>
    <w:p w14:paraId="16E34C8B" w14:textId="77777777" w:rsidR="00E75508" w:rsidRPr="00E75508" w:rsidRDefault="00E75508" w:rsidP="00E75508">
      <w:pPr>
        <w:pStyle w:val="newnormal"/>
      </w:pPr>
      <w:r w:rsidRPr="00E75508">
        <w:t>SSE is widely used but may favor algorithms that produce smaller, compact clusters even when the true data structure requires otherwise.</w:t>
      </w:r>
    </w:p>
    <w:p w14:paraId="4C90C438" w14:textId="5191062E" w:rsidR="00381710" w:rsidRPr="00381710" w:rsidRDefault="00381710" w:rsidP="00381710">
      <w:pPr>
        <w:pStyle w:val="Heading2"/>
      </w:pPr>
      <w:bookmarkStart w:id="37" w:name="_Toc184246503"/>
      <w:r w:rsidRPr="00381710">
        <w:t>Silhouette Score</w:t>
      </w:r>
      <w:bookmarkEnd w:id="37"/>
    </w:p>
    <w:p w14:paraId="68C4696A" w14:textId="77777777" w:rsidR="00381710" w:rsidRPr="00381710" w:rsidRDefault="00381710" w:rsidP="00381710">
      <w:pPr>
        <w:pStyle w:val="newnormal"/>
      </w:pPr>
      <w:r w:rsidRPr="00381710">
        <w:t>The Silhouette Score evaluates how well data points are assigned to their clusters by considering both intra-cluster cohesion and inter-cluster separation. It ranges from -1 to 1:</w:t>
      </w:r>
    </w:p>
    <w:p w14:paraId="520CF5E0" w14:textId="43A6E1C3" w:rsidR="00381710" w:rsidRPr="00381710" w:rsidRDefault="00381710" w:rsidP="00381710">
      <w:pPr>
        <w:pStyle w:val="newnormal"/>
      </w:pPr>
      <w:r w:rsidRPr="00381710">
        <w:t>Values close to 1 indicate well-separated clusters.</w:t>
      </w:r>
    </w:p>
    <w:p w14:paraId="56418191" w14:textId="742FC184" w:rsidR="00381710" w:rsidRPr="00381710" w:rsidRDefault="00381710" w:rsidP="00381710">
      <w:pPr>
        <w:pStyle w:val="newnormal"/>
      </w:pPr>
      <w:r w:rsidRPr="00381710">
        <w:t>Values near 0 suggest overlapping clusters.</w:t>
      </w:r>
    </w:p>
    <w:p w14:paraId="708401E5" w14:textId="4A87E53B" w:rsidR="00381710" w:rsidRPr="00381710" w:rsidRDefault="00381710" w:rsidP="00381710">
      <w:pPr>
        <w:pStyle w:val="newnormal"/>
      </w:pPr>
      <w:r w:rsidRPr="00381710">
        <w:t>Negative values imply incorrect assignments.</w:t>
      </w:r>
    </w:p>
    <w:p w14:paraId="09B78CD8" w14:textId="5A71E38C" w:rsidR="00381710" w:rsidRPr="00381710" w:rsidRDefault="00381710" w:rsidP="00381710">
      <w:pPr>
        <w:pStyle w:val="newnormal"/>
      </w:pPr>
      <w:r w:rsidRPr="00381710">
        <w:t>The score for a single data point is calculated as:</w:t>
      </w:r>
    </w:p>
    <w:p w14:paraId="1BF2DA35" w14:textId="777EED00" w:rsidR="00381710" w:rsidRPr="00381710" w:rsidRDefault="00381710" w:rsidP="00381710">
      <w:pPr>
        <w:pStyle w:val="newnormal"/>
      </w:pPr>
      <m:oMathPara>
        <m:oMath>
          <m:r>
            <w:rPr>
              <w:rFonts w:ascii="Cambria Math" w:hAnsi="Cambria Math"/>
            </w:rPr>
            <m:t>s=</m:t>
          </m:r>
          <m:f>
            <m:fPr>
              <m:ctrlPr>
                <w:rPr>
                  <w:rFonts w:ascii="Cambria Math" w:hAnsi="Cambria Math"/>
                </w:rPr>
              </m:ctrlPr>
            </m:fPr>
            <m:num>
              <m:r>
                <w:rPr>
                  <w:rFonts w:ascii="Cambria Math" w:hAnsi="Cambria Math"/>
                </w:rPr>
                <m:t>b-a</m:t>
              </m:r>
              <m:ctrlPr>
                <w:rPr>
                  <w:rFonts w:ascii="Cambria Math" w:hAnsi="Cambria Math"/>
                  <w:i/>
                </w:rPr>
              </m:ctrlPr>
            </m:num>
            <m:den>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a,b</m:t>
                      </m:r>
                    </m:e>
                  </m:d>
                </m:e>
              </m:func>
              <m:ctrlPr>
                <w:rPr>
                  <w:rFonts w:ascii="Cambria Math" w:hAnsi="Cambria Math"/>
                  <w:i/>
                </w:rPr>
              </m:ctrlPr>
            </m:den>
          </m:f>
        </m:oMath>
      </m:oMathPara>
    </w:p>
    <w:p w14:paraId="4EA9E6C4" w14:textId="77777777" w:rsidR="00381710" w:rsidRPr="00381710" w:rsidRDefault="00381710" w:rsidP="00381710">
      <w:pPr>
        <w:pStyle w:val="newnormal"/>
      </w:pPr>
      <w:r w:rsidRPr="00381710">
        <w:t>Where:</w:t>
      </w:r>
    </w:p>
    <w:p w14:paraId="112C90A6" w14:textId="533BB026" w:rsidR="00381710" w:rsidRPr="00381710" w:rsidRDefault="00381710" w:rsidP="00381710">
      <w:pPr>
        <w:pStyle w:val="newnormal"/>
      </w:pPr>
      <m:oMath>
        <m:r>
          <w:rPr>
            <w:rFonts w:ascii="Cambria Math" w:hAnsi="Cambria Math"/>
          </w:rPr>
          <m:t>a</m:t>
        </m:r>
      </m:oMath>
      <w:r w:rsidRPr="00381710">
        <w:t xml:space="preserve"> : Average intra-cluster distance (cohesion).</w:t>
      </w:r>
      <w:r>
        <w:br/>
      </w:r>
      <m:oMath>
        <m:r>
          <w:rPr>
            <w:rFonts w:ascii="Cambria Math" w:hAnsi="Cambria Math"/>
          </w:rPr>
          <m:t>b</m:t>
        </m:r>
      </m:oMath>
      <w:r w:rsidRPr="00381710">
        <w:t xml:space="preserve"> : Average distance to the nearest cluster (separation).</w:t>
      </w:r>
    </w:p>
    <w:p w14:paraId="0581E22F" w14:textId="305160D8" w:rsidR="00911B73" w:rsidRDefault="00381710" w:rsidP="00E02FF7">
      <w:pPr>
        <w:pStyle w:val="newnormal"/>
      </w:pPr>
      <w:r w:rsidRPr="00381710">
        <w:t>The overall score is the mean silhouette score of all data points.</w:t>
      </w:r>
    </w:p>
    <w:p w14:paraId="1BB150B0" w14:textId="59108D07" w:rsidR="00381710" w:rsidRPr="00381710" w:rsidRDefault="00381710" w:rsidP="00381710">
      <w:pPr>
        <w:pStyle w:val="Heading2"/>
      </w:pPr>
      <w:bookmarkStart w:id="38" w:name="_Toc184246504"/>
      <w:r w:rsidRPr="00381710">
        <w:t>Davies-Bouldin Index (DBI)</w:t>
      </w:r>
      <w:bookmarkEnd w:id="38"/>
    </w:p>
    <w:p w14:paraId="1B3115B1" w14:textId="6AFF3689" w:rsidR="00381710" w:rsidRPr="00381710" w:rsidRDefault="00381710" w:rsidP="00381710">
      <w:pPr>
        <w:pStyle w:val="newnormal"/>
      </w:pPr>
      <w:r w:rsidRPr="00381710">
        <w:t>DBI measures the quality of clustering by evaluating the ratio of intra-cluster distances to inter-cluster distances. A lower DBI indicates better clustering:</w:t>
      </w:r>
    </w:p>
    <w:p w14:paraId="316CC070" w14:textId="2D140A88" w:rsidR="00381710" w:rsidRPr="00381710" w:rsidRDefault="00381710" w:rsidP="00381710">
      <w:pPr>
        <w:pStyle w:val="newnormal"/>
      </w:pPr>
      <m:oMathPara>
        <m:oMath>
          <m:r>
            <w:rPr>
              <w:rFonts w:ascii="Cambria Math" w:hAnsi="Cambria Math"/>
            </w:rPr>
            <w:lastRenderedPageBreak/>
            <m:t>DBI=</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k</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k</m:t>
              </m:r>
              <m:ctrlPr>
                <w:rPr>
                  <w:rFonts w:ascii="Cambria Math" w:hAnsi="Cambria Math"/>
                  <w:i/>
                </w:rPr>
              </m:ctrlPr>
            </m:sup>
            <m:e>
              <m:func>
                <m:funcPr>
                  <m:ctrlPr>
                    <w:rPr>
                      <w:rFonts w:ascii="Cambria Math" w:hAnsi="Cambria Math"/>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j</m:t>
                      </m:r>
                      <m:r>
                        <m:rPr>
                          <m:sty m:val="p"/>
                        </m:rPr>
                        <w:rPr>
                          <w:rFonts w:ascii="Cambria Math" w:hAnsi="Cambria Math" w:hint="eastAsia"/>
                        </w:rPr>
                        <m:t>≠</m:t>
                      </m:r>
                      <m:r>
                        <w:rPr>
                          <w:rFonts w:ascii="Cambria Math" w:hAnsi="Cambria Math"/>
                        </w:rPr>
                        <m:t>i</m:t>
                      </m:r>
                      <m:ctrlPr>
                        <w:rPr>
                          <w:rFonts w:ascii="Cambria Math" w:hAnsi="Cambria Math"/>
                        </w:rPr>
                      </m:ctrlPr>
                    </m:lim>
                  </m:limLow>
                  <m:ctrlPr>
                    <w:rPr>
                      <w:rFonts w:ascii="Cambria Math" w:hAnsi="Cambria Math"/>
                      <w:i/>
                    </w:rPr>
                  </m:ctrlPr>
                </m:fName>
                <m:e>
                  <m:d>
                    <m:dPr>
                      <m:ctrlPr>
                        <w:rPr>
                          <w:rFonts w:ascii="Cambria Math" w:hAnsi="Cambria Math"/>
                        </w:rPr>
                      </m:ctrlPr>
                    </m:dPr>
                    <m:e>
                      <m:f>
                        <m:fPr>
                          <m:ctrlPr>
                            <w:rPr>
                              <w:rFonts w:ascii="Cambria Math" w:hAnsi="Cambria Math"/>
                            </w:rPr>
                          </m:ctrlPr>
                        </m:fPr>
                        <m:num>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ctrlPr>
                            <w:rPr>
                              <w:rFonts w:ascii="Cambria Math" w:hAnsi="Cambria Math"/>
                              <w:i/>
                            </w:rPr>
                          </m:ctrlPr>
                        </m:num>
                        <m:den>
                          <m:sSub>
                            <m:sSubPr>
                              <m:ctrlPr>
                                <w:rPr>
                                  <w:rFonts w:ascii="Cambria Math" w:hAnsi="Cambria Math"/>
                                  <w:i/>
                                </w:rPr>
                              </m:ctrlPr>
                            </m:sSubPr>
                            <m:e>
                              <m:r>
                                <w:rPr>
                                  <w:rFonts w:ascii="Cambria Math" w:hAnsi="Cambria Math"/>
                                </w:rPr>
                                <m:t>d</m:t>
                              </m:r>
                            </m:e>
                            <m:sub>
                              <m:r>
                                <w:rPr>
                                  <w:rFonts w:ascii="Cambria Math" w:hAnsi="Cambria Math"/>
                                </w:rPr>
                                <m:t>ij</m:t>
                              </m:r>
                            </m:sub>
                          </m:sSub>
                          <m:ctrlPr>
                            <w:rPr>
                              <w:rFonts w:ascii="Cambria Math" w:hAnsi="Cambria Math"/>
                              <w:i/>
                            </w:rPr>
                          </m:ctrlPr>
                        </m:den>
                      </m:f>
                      <m:ctrlPr>
                        <w:rPr>
                          <w:rFonts w:ascii="Cambria Math" w:hAnsi="Cambria Math"/>
                          <w:i/>
                        </w:rPr>
                      </m:ctrlPr>
                    </m:e>
                  </m:d>
                  <m:ctrlPr>
                    <w:rPr>
                      <w:rFonts w:ascii="Cambria Math" w:hAnsi="Cambria Math"/>
                      <w:i/>
                    </w:rPr>
                  </m:ctrlPr>
                </m:e>
              </m:func>
              <m:ctrlPr>
                <w:rPr>
                  <w:rFonts w:ascii="Cambria Math" w:hAnsi="Cambria Math"/>
                  <w:i/>
                </w:rPr>
              </m:ctrlPr>
            </m:e>
          </m:nary>
        </m:oMath>
      </m:oMathPara>
    </w:p>
    <w:p w14:paraId="341F4408" w14:textId="77777777" w:rsidR="00381710" w:rsidRPr="00381710" w:rsidRDefault="00381710" w:rsidP="00381710">
      <w:pPr>
        <w:pStyle w:val="newnormal"/>
      </w:pPr>
      <w:r w:rsidRPr="00381710">
        <w:t>Where:</w:t>
      </w:r>
    </w:p>
    <w:p w14:paraId="2AB51DB6" w14:textId="2C6243B6" w:rsidR="00381710" w:rsidRPr="00381710" w:rsidRDefault="00000000" w:rsidP="00381710">
      <w:pPr>
        <w:pStyle w:val="newnormal"/>
      </w:pPr>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i</m:t>
            </m:r>
          </m:sub>
        </m:sSub>
      </m:oMath>
      <w:r w:rsidR="00381710" w:rsidRPr="00381710">
        <w:t xml:space="preserve"> : Average distance between points in cluster </w:t>
      </w:r>
      <m:oMath>
        <m:r>
          <w:rPr>
            <w:rFonts w:ascii="Cambria Math" w:hAnsi="Cambria Math"/>
          </w:rPr>
          <m:t>i </m:t>
        </m:r>
      </m:oMath>
      <w:r w:rsidR="00381710" w:rsidRPr="00381710">
        <w:t>and their centroid.</w:t>
      </w:r>
      <w:r w:rsidR="00381710">
        <w:br/>
      </w:r>
      <m:oMath>
        <m:sSub>
          <m:sSubPr>
            <m:ctrlPr>
              <w:rPr>
                <w:rFonts w:ascii="Cambria Math" w:hAnsi="Cambria Math"/>
                <w:i/>
              </w:rPr>
            </m:ctrlPr>
          </m:sSubPr>
          <m:e>
            <m:r>
              <w:rPr>
                <w:rFonts w:ascii="Cambria Math" w:hAnsi="Cambria Math"/>
              </w:rPr>
              <m:t>d</m:t>
            </m:r>
          </m:e>
          <m:sub>
            <m:r>
              <w:rPr>
                <w:rFonts w:ascii="Cambria Math" w:hAnsi="Cambria Math"/>
              </w:rPr>
              <m:t>ij</m:t>
            </m:r>
          </m:sub>
        </m:sSub>
      </m:oMath>
      <w:r w:rsidR="00381710" w:rsidRPr="00381710">
        <w:t xml:space="preserve"> : Distance between centroids of clusters</w:t>
      </w:r>
      <m:oMath>
        <m:r>
          <w:rPr>
            <w:rFonts w:ascii="Cambria Math" w:hAnsi="Cambria Math"/>
          </w:rPr>
          <m:t> i </m:t>
        </m:r>
      </m:oMath>
      <w:r w:rsidR="00381710" w:rsidRPr="00381710">
        <w:t>and</w:t>
      </w:r>
      <w:r w:rsidR="00381710">
        <w:t xml:space="preserve"> </w:t>
      </w:r>
      <m:oMath>
        <m:r>
          <w:rPr>
            <w:rFonts w:ascii="Cambria Math" w:hAnsi="Cambria Math"/>
          </w:rPr>
          <m:t xml:space="preserve">j </m:t>
        </m:r>
      </m:oMath>
      <w:r w:rsidR="00381710" w:rsidRPr="00381710">
        <w:t>.</w:t>
      </w:r>
    </w:p>
    <w:p w14:paraId="6CDB3467" w14:textId="50CC7588" w:rsidR="00381710" w:rsidRDefault="00381710" w:rsidP="00E02FF7">
      <w:pPr>
        <w:pStyle w:val="newnormal"/>
      </w:pPr>
      <w:r w:rsidRPr="00381710">
        <w:t>DBI penalizes clusters that are too spread out or too close to other clusters.</w:t>
      </w:r>
    </w:p>
    <w:p w14:paraId="59482B95" w14:textId="75686F73" w:rsidR="0005049F" w:rsidRPr="0005049F" w:rsidRDefault="0005049F" w:rsidP="0005049F">
      <w:pPr>
        <w:pStyle w:val="Heading2"/>
      </w:pPr>
      <w:bookmarkStart w:id="39" w:name="_Toc184246505"/>
      <w:proofErr w:type="spellStart"/>
      <w:r w:rsidRPr="0005049F">
        <w:t>Calinski-Harabasz</w:t>
      </w:r>
      <w:proofErr w:type="spellEnd"/>
      <w:r w:rsidRPr="0005049F">
        <w:t xml:space="preserve"> Index (CHI)</w:t>
      </w:r>
      <w:bookmarkEnd w:id="39"/>
    </w:p>
    <w:p w14:paraId="2532C1BA" w14:textId="42888B9C" w:rsidR="0005049F" w:rsidRPr="0005049F" w:rsidRDefault="0005049F" w:rsidP="0005049F">
      <w:pPr>
        <w:pStyle w:val="newnormal"/>
      </w:pPr>
      <w:r w:rsidRPr="0005049F">
        <w:t>CHI, also known as the Variance Ratio Criterion, measures the ratio of between-cluster dispersion to within-cluster dispersion. A higher CHI indicates better-defined clusters:</w:t>
      </w:r>
    </w:p>
    <w:p w14:paraId="4D8EA5C1" w14:textId="0C15A47E" w:rsidR="0005049F" w:rsidRPr="0005049F" w:rsidRDefault="0005049F" w:rsidP="0005049F">
      <w:pPr>
        <w:pStyle w:val="newnormal"/>
      </w:pPr>
      <m:oMathPara>
        <m:oMath>
          <m:r>
            <w:rPr>
              <w:rFonts w:ascii="Cambria Math" w:hAnsi="Cambria Math"/>
            </w:rPr>
            <m:t>CHI=</m:t>
          </m:r>
          <m:f>
            <m:fPr>
              <m:ctrlPr>
                <w:rPr>
                  <w:rFonts w:ascii="Cambria Math" w:hAnsi="Cambria Math"/>
                </w:rPr>
              </m:ctrlPr>
            </m:fPr>
            <m:num>
              <m:r>
                <m:rPr>
                  <m:nor/>
                </m:rPr>
                <w:rPr>
                  <w:rFonts w:ascii="Cambria Math" w:hAnsi="Cambria Math"/>
                </w:rPr>
                <m:t>trace</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e>
              </m:d>
              <m:ctrlPr>
                <w:rPr>
                  <w:rFonts w:ascii="Cambria Math" w:hAnsi="Cambria Math"/>
                  <w:i/>
                </w:rPr>
              </m:ctrlPr>
            </m:num>
            <m:den>
              <m:r>
                <m:rPr>
                  <m:nor/>
                </m:rPr>
                <w:rPr>
                  <w:rFonts w:ascii="Cambria Math" w:hAnsi="Cambria Math"/>
                </w:rPr>
                <m:t>trace</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k</m:t>
                      </m:r>
                    </m:sub>
                  </m:sSub>
                </m:e>
              </m:d>
              <m:ctrlPr>
                <w:rPr>
                  <w:rFonts w:ascii="Cambria Math" w:hAnsi="Cambria Math"/>
                  <w:i/>
                </w:rPr>
              </m:ctrlPr>
            </m:den>
          </m:f>
          <m:r>
            <m:rPr>
              <m:sty m:val="p"/>
            </m:rPr>
            <w:rPr>
              <w:rFonts w:ascii="Cambria Math" w:hAnsi="Cambria Math" w:cs="Cambria Math"/>
            </w:rPr>
            <m:t>⋅</m:t>
          </m:r>
          <m:f>
            <m:fPr>
              <m:ctrlPr>
                <w:rPr>
                  <w:rFonts w:ascii="Cambria Math" w:hAnsi="Cambria Math"/>
                </w:rPr>
              </m:ctrlPr>
            </m:fPr>
            <m:num>
              <m:r>
                <w:rPr>
                  <w:rFonts w:ascii="Cambria Math" w:hAnsi="Cambria Math"/>
                </w:rPr>
                <m:t>N-k</m:t>
              </m:r>
              <m:ctrlPr>
                <w:rPr>
                  <w:rFonts w:ascii="Cambria Math" w:hAnsi="Cambria Math"/>
                  <w:i/>
                </w:rPr>
              </m:ctrlPr>
            </m:num>
            <m:den>
              <m:r>
                <w:rPr>
                  <w:rFonts w:ascii="Cambria Math" w:hAnsi="Cambria Math"/>
                </w:rPr>
                <m:t>k-1</m:t>
              </m:r>
              <m:ctrlPr>
                <w:rPr>
                  <w:rFonts w:ascii="Cambria Math" w:hAnsi="Cambria Math"/>
                  <w:i/>
                </w:rPr>
              </m:ctrlPr>
            </m:den>
          </m:f>
        </m:oMath>
      </m:oMathPara>
    </w:p>
    <w:p w14:paraId="7479B6CD" w14:textId="77777777" w:rsidR="0005049F" w:rsidRPr="0005049F" w:rsidRDefault="0005049F" w:rsidP="0005049F">
      <w:pPr>
        <w:pStyle w:val="newnormal"/>
      </w:pPr>
      <w:r w:rsidRPr="0005049F">
        <w:t>Where:</w:t>
      </w:r>
    </w:p>
    <w:p w14:paraId="3FB768F9" w14:textId="468D0586" w:rsidR="0005049F" w:rsidRPr="0005049F" w:rsidRDefault="0005049F" w:rsidP="0005049F">
      <w:pPr>
        <w:pStyle w:val="newnormal"/>
      </w:pPr>
      <m:oMath>
        <m:r>
          <m:rPr>
            <m:nor/>
          </m:rPr>
          <w:rPr>
            <w:rFonts w:ascii="Cambria Math" w:hAnsi="Cambria Math"/>
          </w:rPr>
          <m:t>trace</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e>
        </m:d>
      </m:oMath>
      <w:r w:rsidRPr="0005049F">
        <w:t xml:space="preserve"> : Between-cluster dispersion matrix.</w:t>
      </w:r>
      <w:r w:rsidR="00B953AE">
        <w:br/>
      </w:r>
      <m:oMath>
        <m:r>
          <m:rPr>
            <m:nor/>
          </m:rPr>
          <w:rPr>
            <w:rFonts w:ascii="Cambria Math" w:hAnsi="Cambria Math"/>
          </w:rPr>
          <m:t>trace</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k</m:t>
                </m:r>
              </m:sub>
            </m:sSub>
          </m:e>
        </m:d>
      </m:oMath>
      <w:r w:rsidRPr="0005049F">
        <w:t xml:space="preserve"> : Within-cluster dispersion matrix.</w:t>
      </w:r>
      <w:r w:rsidR="00B953AE">
        <w:br/>
      </w:r>
      <m:oMath>
        <m:r>
          <w:rPr>
            <w:rFonts w:ascii="Cambria Math" w:hAnsi="Cambria Math"/>
          </w:rPr>
          <m:t>N</m:t>
        </m:r>
      </m:oMath>
      <w:r w:rsidRPr="0005049F">
        <w:t xml:space="preserve"> : Total number of data points.</w:t>
      </w:r>
      <w:r w:rsidR="00B953AE">
        <w:br/>
      </w:r>
      <m:oMath>
        <m:r>
          <w:rPr>
            <w:rFonts w:ascii="Cambria Math" w:hAnsi="Cambria Math"/>
          </w:rPr>
          <m:t>k</m:t>
        </m:r>
      </m:oMath>
      <w:r w:rsidRPr="0005049F">
        <w:t xml:space="preserve"> : Number of clusters.</w:t>
      </w:r>
    </w:p>
    <w:p w14:paraId="7A42F5F7" w14:textId="77777777" w:rsidR="0005049F" w:rsidRPr="0005049F" w:rsidRDefault="0005049F" w:rsidP="0005049F">
      <w:pPr>
        <w:pStyle w:val="newnormal"/>
      </w:pPr>
      <w:r w:rsidRPr="0005049F">
        <w:t>CHI favors well-separated clusters with minimal intra-cluster variance.</w:t>
      </w:r>
    </w:p>
    <w:p w14:paraId="48B5CA9A" w14:textId="0CBED905" w:rsidR="00B953AE" w:rsidRPr="00B953AE" w:rsidRDefault="00B953AE" w:rsidP="00B953AE">
      <w:pPr>
        <w:pStyle w:val="Heading2"/>
      </w:pPr>
      <w:bookmarkStart w:id="40" w:name="_Toc184246506"/>
      <w:r w:rsidRPr="00B953AE">
        <w:t>Runtime Efficiency</w:t>
      </w:r>
      <w:bookmarkEnd w:id="40"/>
    </w:p>
    <w:p w14:paraId="012A4A78" w14:textId="77777777" w:rsidR="00B953AE" w:rsidRPr="00B953AE" w:rsidRDefault="00B953AE" w:rsidP="00B953AE">
      <w:pPr>
        <w:pStyle w:val="newnormal"/>
      </w:pPr>
      <w:r w:rsidRPr="00B953AE">
        <w:t>Runtime efficiency measures the computational cost of the algorithm, recorded as the total execution time in seconds. It is particularly important for evaluating the scalability of clustering algorithms:</w:t>
      </w:r>
    </w:p>
    <w:p w14:paraId="4E778CDF" w14:textId="10984BF8" w:rsidR="00B953AE" w:rsidRPr="00B953AE" w:rsidRDefault="00B953AE" w:rsidP="00B953AE">
      <w:pPr>
        <w:pStyle w:val="newnormal"/>
      </w:pPr>
      <w:r w:rsidRPr="00B953AE">
        <w:t>Algorithms like Mini-Batch K-Means are expected to perform well due to their reduced data processing requirements in each iteration.</w:t>
      </w:r>
    </w:p>
    <w:p w14:paraId="5B643874" w14:textId="3DA71095" w:rsidR="00B953AE" w:rsidRPr="00B953AE" w:rsidRDefault="00B953AE" w:rsidP="00B953AE">
      <w:pPr>
        <w:pStyle w:val="newnormal"/>
      </w:pPr>
      <w:r w:rsidRPr="00B953AE">
        <w:t xml:space="preserve">Spectral Clustering, on the other hand, may show higher runtime due to </w:t>
      </w:r>
      <w:r w:rsidRPr="00B953AE">
        <w:lastRenderedPageBreak/>
        <w:t>eigenvalue decomposition, which is computationally intensive.</w:t>
      </w:r>
    </w:p>
    <w:p w14:paraId="3427335D" w14:textId="77777777" w:rsidR="004D3CE6" w:rsidRPr="004D3CE6" w:rsidRDefault="004D3CE6" w:rsidP="004D3CE6">
      <w:pPr>
        <w:pStyle w:val="Heading2"/>
      </w:pPr>
      <w:bookmarkStart w:id="41" w:name="_Toc184246507"/>
      <w:r w:rsidRPr="004D3CE6">
        <w:t>Conclusion</w:t>
      </w:r>
      <w:bookmarkEnd w:id="41"/>
    </w:p>
    <w:p w14:paraId="67400A0C" w14:textId="77777777" w:rsidR="004D3CE6" w:rsidRDefault="004D3CE6" w:rsidP="004D3CE6">
      <w:pPr>
        <w:pStyle w:val="newnormal"/>
      </w:pPr>
      <w:r>
        <w:t>These metrics provide a comprehensive evaluation framework, balancing measures of compactness, separation, and computational cost. The combination of SSE, Silhouette Score, DBI, and CHI ensures both qualitative and quantitative assessment of clustering performance, while runtime efficiency highlights the practical usability of the algorithms for real-world applications.</w:t>
      </w:r>
    </w:p>
    <w:p w14:paraId="2035B84B" w14:textId="77777777" w:rsidR="00D830D2" w:rsidRPr="00D830D2" w:rsidRDefault="00D830D2" w:rsidP="00D830D2">
      <w:pPr>
        <w:pStyle w:val="Heading1"/>
      </w:pPr>
      <w:bookmarkStart w:id="42" w:name="_Toc184246508"/>
      <w:r w:rsidRPr="00D830D2">
        <w:t>Experimental Setup</w:t>
      </w:r>
      <w:bookmarkEnd w:id="42"/>
    </w:p>
    <w:p w14:paraId="17FD93B8" w14:textId="17A0758E" w:rsidR="00194FEF" w:rsidRPr="00194FEF" w:rsidRDefault="00194FEF" w:rsidP="00194FEF">
      <w:pPr>
        <w:pStyle w:val="Heading2"/>
      </w:pPr>
      <w:bookmarkStart w:id="43" w:name="_Toc184246509"/>
      <w:r w:rsidRPr="00194FEF">
        <w:t>Tools and Libraries</w:t>
      </w:r>
      <w:bookmarkEnd w:id="43"/>
    </w:p>
    <w:p w14:paraId="7618C37F" w14:textId="77777777" w:rsidR="00194FEF" w:rsidRPr="00194FEF" w:rsidRDefault="00194FEF" w:rsidP="00194FEF">
      <w:pPr>
        <w:pStyle w:val="newnormal"/>
      </w:pPr>
      <w:r w:rsidRPr="00194FEF">
        <w:t>To implement and evaluate the clustering algorithms, the following tools and libraries were used:</w:t>
      </w:r>
    </w:p>
    <w:p w14:paraId="2F10E52F" w14:textId="77777777" w:rsidR="00194FEF" w:rsidRPr="00194FEF" w:rsidRDefault="00194FEF" w:rsidP="00194FEF">
      <w:pPr>
        <w:pStyle w:val="newnormal"/>
      </w:pPr>
      <w:r w:rsidRPr="00194FEF">
        <w:tab/>
        <w:t>1.</w:t>
      </w:r>
      <w:r w:rsidRPr="00194FEF">
        <w:tab/>
      </w:r>
      <w:proofErr w:type="spellStart"/>
      <w:r w:rsidRPr="00194FEF">
        <w:t>PyTorch</w:t>
      </w:r>
      <w:proofErr w:type="spellEnd"/>
      <w:r w:rsidRPr="00194FEF">
        <w:t>: For implementing the clustering algorithms (K-Means, K-Means++, Mini-Batch K-Means, and Spectral Clustering) from scratch, leveraging efficient tensor operations.</w:t>
      </w:r>
    </w:p>
    <w:p w14:paraId="36351444" w14:textId="77777777" w:rsidR="00194FEF" w:rsidRPr="00194FEF" w:rsidRDefault="00194FEF" w:rsidP="00194FEF">
      <w:pPr>
        <w:pStyle w:val="newnormal"/>
      </w:pPr>
      <w:r w:rsidRPr="00194FEF">
        <w:tab/>
        <w:t>2.</w:t>
      </w:r>
      <w:r w:rsidRPr="00194FEF">
        <w:tab/>
        <w:t>scikit-learn (</w:t>
      </w:r>
      <w:proofErr w:type="spellStart"/>
      <w:r w:rsidRPr="00194FEF">
        <w:t>sklearn</w:t>
      </w:r>
      <w:proofErr w:type="spellEnd"/>
      <w:r w:rsidRPr="00194FEF">
        <w:t xml:space="preserve">): Used for pre-processing, evaluation metrics (e.g., Silhouette Score, Davies-Bouldin Index, and </w:t>
      </w:r>
      <w:proofErr w:type="spellStart"/>
      <w:r w:rsidRPr="00194FEF">
        <w:t>Calinski-Harabasz</w:t>
      </w:r>
      <w:proofErr w:type="spellEnd"/>
      <w:r w:rsidRPr="00194FEF">
        <w:t xml:space="preserve"> Index), and constructing similarity matrices for Spectral Clustering.</w:t>
      </w:r>
    </w:p>
    <w:p w14:paraId="2D574687" w14:textId="77777777" w:rsidR="00194FEF" w:rsidRPr="00194FEF" w:rsidRDefault="00194FEF" w:rsidP="00194FEF">
      <w:pPr>
        <w:pStyle w:val="newnormal"/>
      </w:pPr>
      <w:r w:rsidRPr="00194FEF">
        <w:tab/>
        <w:t>3.</w:t>
      </w:r>
      <w:r w:rsidRPr="00194FEF">
        <w:tab/>
        <w:t>NumPy: For numerical operations and handling datasets.</w:t>
      </w:r>
    </w:p>
    <w:p w14:paraId="08396A02" w14:textId="77777777" w:rsidR="00194FEF" w:rsidRPr="00194FEF" w:rsidRDefault="00194FEF" w:rsidP="00194FEF">
      <w:pPr>
        <w:pStyle w:val="newnormal"/>
      </w:pPr>
      <w:r w:rsidRPr="00194FEF">
        <w:tab/>
        <w:t>4.</w:t>
      </w:r>
      <w:r w:rsidRPr="00194FEF">
        <w:tab/>
        <w:t>Pandas: To handle and manipulate datasets for analysis.</w:t>
      </w:r>
    </w:p>
    <w:p w14:paraId="1DA494B6" w14:textId="77777777" w:rsidR="00194FEF" w:rsidRPr="00194FEF" w:rsidRDefault="00194FEF" w:rsidP="00194FEF">
      <w:pPr>
        <w:pStyle w:val="newnormal"/>
      </w:pPr>
      <w:r w:rsidRPr="00194FEF">
        <w:tab/>
        <w:t>5.</w:t>
      </w:r>
      <w:r w:rsidRPr="00194FEF">
        <w:tab/>
        <w:t>Matplotlib and Seaborn: For visualization, including scatterplots, pair plots, and clustering results.</w:t>
      </w:r>
    </w:p>
    <w:p w14:paraId="6103C68D" w14:textId="299FCC7B" w:rsidR="00194FEF" w:rsidRPr="00194FEF" w:rsidRDefault="00194FEF" w:rsidP="00194FEF">
      <w:pPr>
        <w:pStyle w:val="Heading2"/>
      </w:pPr>
      <w:bookmarkStart w:id="44" w:name="_Toc184246510"/>
      <w:r w:rsidRPr="00194FEF">
        <w:t>Steps to Run Experiments</w:t>
      </w:r>
      <w:bookmarkEnd w:id="44"/>
    </w:p>
    <w:p w14:paraId="68E4FBA4" w14:textId="77777777" w:rsidR="00194FEF" w:rsidRPr="00194FEF" w:rsidRDefault="00194FEF" w:rsidP="00194FEF">
      <w:pPr>
        <w:pStyle w:val="newnormal"/>
      </w:pPr>
      <w:r w:rsidRPr="00194FEF">
        <w:t>The experimental process consisted of the following steps:</w:t>
      </w:r>
    </w:p>
    <w:p w14:paraId="3396BC6A" w14:textId="188A3DE0" w:rsidR="00194FEF" w:rsidRPr="00194FEF" w:rsidRDefault="00194FEF" w:rsidP="00194FEF">
      <w:pPr>
        <w:pStyle w:val="newnormal"/>
      </w:pPr>
      <w:r w:rsidRPr="00194FEF">
        <w:lastRenderedPageBreak/>
        <w:t>1.</w:t>
      </w:r>
      <w:r w:rsidRPr="00194FEF">
        <w:tab/>
        <w:t>Data Preparation:</w:t>
      </w:r>
    </w:p>
    <w:p w14:paraId="38C6EF52" w14:textId="0A747DBD" w:rsidR="00194FEF" w:rsidRPr="00194FEF" w:rsidRDefault="00194FEF" w:rsidP="00194FEF">
      <w:pPr>
        <w:pStyle w:val="newnormal"/>
        <w:tabs>
          <w:tab w:val="clear" w:pos="1120"/>
          <w:tab w:val="left" w:pos="980"/>
        </w:tabs>
      </w:pPr>
      <w:r w:rsidRPr="00194FEF">
        <w:tab/>
        <w:t>Load the Iris dataset.</w:t>
      </w:r>
    </w:p>
    <w:p w14:paraId="42D7FB33" w14:textId="32087A74" w:rsidR="00194FEF" w:rsidRPr="00194FEF" w:rsidRDefault="00194FEF" w:rsidP="00194FEF">
      <w:pPr>
        <w:pStyle w:val="newnormal"/>
      </w:pPr>
      <w:r w:rsidRPr="00194FEF">
        <w:tab/>
        <w:t>Normalize features to ensure comparability and avoid bias due to scale differences.</w:t>
      </w:r>
    </w:p>
    <w:p w14:paraId="72CCA845" w14:textId="0A4E6FDD" w:rsidR="00194FEF" w:rsidRPr="00194FEF" w:rsidRDefault="00194FEF" w:rsidP="00194FEF">
      <w:pPr>
        <w:pStyle w:val="newnormal"/>
      </w:pPr>
      <w:r w:rsidRPr="00194FEF">
        <w:t>2.</w:t>
      </w:r>
      <w:r w:rsidRPr="00194FEF">
        <w:tab/>
        <w:t>Algorithm Implementation:</w:t>
      </w:r>
    </w:p>
    <w:p w14:paraId="3060499E" w14:textId="17070DE7" w:rsidR="00194FEF" w:rsidRPr="00194FEF" w:rsidRDefault="00194FEF" w:rsidP="00194FEF">
      <w:pPr>
        <w:pStyle w:val="newnormal"/>
      </w:pPr>
      <w:r w:rsidRPr="00194FEF">
        <w:tab/>
      </w:r>
      <w:r>
        <w:t>I</w:t>
      </w:r>
      <w:r w:rsidRPr="00194FEF">
        <w:t xml:space="preserve">mplement each clustering algorithm (K-Means with Random Initialization, K-Means++, Mini-Batch K-Means, and Spectral Clustering) from scratch using </w:t>
      </w:r>
      <w:proofErr w:type="spellStart"/>
      <w:r w:rsidRPr="00194FEF">
        <w:t>PyTorch</w:t>
      </w:r>
      <w:proofErr w:type="spellEnd"/>
      <w:r w:rsidRPr="00194FEF">
        <w:t>.</w:t>
      </w:r>
    </w:p>
    <w:p w14:paraId="78F4F11C" w14:textId="04AD2812" w:rsidR="00194FEF" w:rsidRPr="00194FEF" w:rsidRDefault="00194FEF" w:rsidP="00194FEF">
      <w:pPr>
        <w:pStyle w:val="newnormal"/>
      </w:pPr>
      <w:r w:rsidRPr="00194FEF">
        <w:tab/>
        <w:t>Use scikit-learn for evaluation metrics and benchmark comparisons.</w:t>
      </w:r>
    </w:p>
    <w:p w14:paraId="67D2C0A5" w14:textId="01E6E328" w:rsidR="00194FEF" w:rsidRPr="00194FEF" w:rsidRDefault="00194FEF" w:rsidP="00194FEF">
      <w:pPr>
        <w:pStyle w:val="newnormal"/>
      </w:pPr>
      <w:r w:rsidRPr="00194FEF">
        <w:t>3.</w:t>
      </w:r>
      <w:r w:rsidRPr="00194FEF">
        <w:tab/>
        <w:t>Execution:</w:t>
      </w:r>
    </w:p>
    <w:p w14:paraId="1B35755A" w14:textId="11A513E1" w:rsidR="00194FEF" w:rsidRPr="00194FEF" w:rsidRDefault="00194FEF" w:rsidP="00194FEF">
      <w:pPr>
        <w:pStyle w:val="newnormal"/>
      </w:pPr>
      <w:r w:rsidRPr="00194FEF">
        <w:tab/>
        <w:t>Run each algorithm with the specified number of clusters ( k = 3 , corresponding to the three Iris species).</w:t>
      </w:r>
    </w:p>
    <w:p w14:paraId="6CE3B763" w14:textId="04F867E0" w:rsidR="00194FEF" w:rsidRPr="00194FEF" w:rsidRDefault="00194FEF" w:rsidP="00194FEF">
      <w:pPr>
        <w:pStyle w:val="newnormal"/>
      </w:pPr>
      <w:r w:rsidRPr="00194FEF">
        <w:tab/>
        <w:t>Record clustering assignments, centroids, and runtime for each algorithm.</w:t>
      </w:r>
    </w:p>
    <w:p w14:paraId="76FF4BEB" w14:textId="71D99F60" w:rsidR="00194FEF" w:rsidRPr="00194FEF" w:rsidRDefault="00194FEF" w:rsidP="00194FEF">
      <w:pPr>
        <w:pStyle w:val="newnormal"/>
      </w:pPr>
      <w:r w:rsidRPr="00194FEF">
        <w:t>4.</w:t>
      </w:r>
      <w:r w:rsidRPr="00194FEF">
        <w:tab/>
        <w:t>Performance Evaluation:</w:t>
      </w:r>
    </w:p>
    <w:p w14:paraId="3B10796C" w14:textId="44C41A77" w:rsidR="00194FEF" w:rsidRPr="00194FEF" w:rsidRDefault="00194FEF" w:rsidP="00194FEF">
      <w:pPr>
        <w:pStyle w:val="newnormal"/>
      </w:pPr>
      <w:r w:rsidRPr="00194FEF">
        <w:tab/>
        <w:t xml:space="preserve">Compute evaluation metrics (SSE, Silhouette Score, Davies-Bouldin Index, </w:t>
      </w:r>
      <w:proofErr w:type="spellStart"/>
      <w:r w:rsidRPr="00194FEF">
        <w:t>Calinski-Harabasz</w:t>
      </w:r>
      <w:proofErr w:type="spellEnd"/>
      <w:r w:rsidRPr="00194FEF">
        <w:t xml:space="preserve"> Index) for each algorithm.</w:t>
      </w:r>
    </w:p>
    <w:p w14:paraId="020EF23D" w14:textId="323812FC" w:rsidR="00194FEF" w:rsidRPr="00194FEF" w:rsidRDefault="00194FEF" w:rsidP="00194FEF">
      <w:pPr>
        <w:pStyle w:val="newnormal"/>
      </w:pPr>
      <w:r w:rsidRPr="00194FEF">
        <w:tab/>
        <w:t>Compare metrics to understand trade-offs between clustering quality, computational efficiency, and applicability.</w:t>
      </w:r>
    </w:p>
    <w:p w14:paraId="126FC503" w14:textId="74BEA841" w:rsidR="00194FEF" w:rsidRPr="00194FEF" w:rsidRDefault="00194FEF" w:rsidP="00194FEF">
      <w:pPr>
        <w:pStyle w:val="newnormal"/>
      </w:pPr>
      <w:r w:rsidRPr="00194FEF">
        <w:t>5.</w:t>
      </w:r>
      <w:r w:rsidRPr="00194FEF">
        <w:tab/>
        <w:t>Visualization:</w:t>
      </w:r>
    </w:p>
    <w:p w14:paraId="64E5B611" w14:textId="5149C5F7" w:rsidR="00194FEF" w:rsidRPr="00194FEF" w:rsidRDefault="00194FEF" w:rsidP="00194FEF">
      <w:pPr>
        <w:pStyle w:val="newnormal"/>
      </w:pPr>
      <w:r w:rsidRPr="00194FEF">
        <w:tab/>
        <w:t>Generate PCA-reduced scatterplots for 2D visualization of clustering results.</w:t>
      </w:r>
    </w:p>
    <w:p w14:paraId="5B86A0F0" w14:textId="163C746B" w:rsidR="00194FEF" w:rsidRPr="00194FEF" w:rsidRDefault="00194FEF" w:rsidP="00194FEF">
      <w:pPr>
        <w:pStyle w:val="newnormal"/>
      </w:pPr>
      <w:r w:rsidRPr="00194FEF">
        <w:tab/>
        <w:t>Create pair plots of feature relationships to analyze data distribution and separability.</w:t>
      </w:r>
    </w:p>
    <w:p w14:paraId="1DDDCF6B" w14:textId="1F008F5C" w:rsidR="003E5A1E" w:rsidRPr="003E5A1E" w:rsidRDefault="003E5A1E" w:rsidP="003E5A1E">
      <w:pPr>
        <w:pStyle w:val="Heading2"/>
      </w:pPr>
      <w:bookmarkStart w:id="45" w:name="_Toc184246511"/>
      <w:r w:rsidRPr="003E5A1E">
        <w:lastRenderedPageBreak/>
        <w:t>Normalization and Composite Score Calculation</w:t>
      </w:r>
      <w:bookmarkEnd w:id="45"/>
    </w:p>
    <w:p w14:paraId="616B0FCA" w14:textId="6225A7D5" w:rsidR="003E5A1E" w:rsidRPr="003E5A1E" w:rsidRDefault="003E5A1E" w:rsidP="003E5A1E">
      <w:pPr>
        <w:pStyle w:val="Heading3"/>
      </w:pPr>
      <w:bookmarkStart w:id="46" w:name="_Toc184246512"/>
      <w:r w:rsidRPr="003E5A1E">
        <w:t>Normalization:</w:t>
      </w:r>
      <w:bookmarkEnd w:id="46"/>
    </w:p>
    <w:p w14:paraId="1AFF496A" w14:textId="54AAA13B" w:rsidR="003E5A1E" w:rsidRPr="003E5A1E" w:rsidRDefault="003E5A1E" w:rsidP="003E5A1E">
      <w:pPr>
        <w:pStyle w:val="newnormal"/>
      </w:pPr>
      <w:r w:rsidRPr="003E5A1E">
        <w:tab/>
      </w:r>
      <w:bookmarkStart w:id="47" w:name="_Hlk184295912"/>
      <w:r w:rsidRPr="003E5A1E">
        <w:t>To ensure fair comparisons between metrics with different scales, all evaluation metrics were normalized to a range of 0 to 1 using Min-Max Scaling</w:t>
      </w:r>
      <w:bookmarkEnd w:id="47"/>
      <w:r w:rsidRPr="003E5A1E">
        <w:t>:</w:t>
      </w:r>
    </w:p>
    <w:p w14:paraId="549ACC22" w14:textId="19FE08EF" w:rsidR="003E5A1E" w:rsidRPr="003E5A1E" w:rsidRDefault="00000000" w:rsidP="003E5A1E">
      <w:pPr>
        <w:pStyle w:val="newnormal"/>
      </w:pPr>
      <m:oMathPara>
        <m:oMath>
          <m:sSub>
            <m:sSubPr>
              <m:ctrlPr>
                <w:rPr>
                  <w:rFonts w:ascii="Cambria Math" w:hAnsi="Cambria Math"/>
                  <w:i/>
                </w:rPr>
              </m:ctrlPr>
            </m:sSubPr>
            <m:e>
              <m:r>
                <w:rPr>
                  <w:rFonts w:ascii="Cambria Math" w:hAnsi="Cambria Math"/>
                </w:rPr>
                <m:t>X</m:t>
              </m:r>
            </m:e>
            <m:sub>
              <m:r>
                <m:rPr>
                  <m:nor/>
                </m:rPr>
                <w:rPr>
                  <w:rFonts w:ascii="Cambria Math" w:hAnsi="Cambria Math"/>
                </w:rPr>
                <m:t>normalized</m:t>
              </m:r>
            </m:sub>
          </m:sSub>
          <m:r>
            <w:rPr>
              <w:rFonts w:ascii="Cambria Math" w:hAnsi="Cambria Math"/>
            </w:rPr>
            <m:t>=</m:t>
          </m:r>
          <m:f>
            <m:fPr>
              <m:ctrlPr>
                <w:rPr>
                  <w:rFonts w:ascii="Cambria Math" w:hAnsi="Cambria Math"/>
                </w:rPr>
              </m:ctrlPr>
            </m:fPr>
            <m:num>
              <m:r>
                <w:rPr>
                  <w:rFonts w:ascii="Cambria Math" w:hAnsi="Cambria Math"/>
                </w:rPr>
                <m:t>X-</m:t>
              </m:r>
              <m:r>
                <m:rPr>
                  <m:nor/>
                </m:rPr>
                <w:rPr>
                  <w:rFonts w:ascii="Cambria Math" w:hAnsi="Cambria Math"/>
                </w:rPr>
                <m:t>min</m:t>
              </m:r>
              <m:d>
                <m:dPr>
                  <m:ctrlPr>
                    <w:rPr>
                      <w:rFonts w:ascii="Cambria Math" w:hAnsi="Cambria Math"/>
                      <w:i/>
                    </w:rPr>
                  </m:ctrlPr>
                </m:dPr>
                <m:e>
                  <m:r>
                    <w:rPr>
                      <w:rFonts w:ascii="Cambria Math" w:hAnsi="Cambria Math"/>
                    </w:rPr>
                    <m:t>X</m:t>
                  </m:r>
                </m:e>
              </m:d>
              <m:ctrlPr>
                <w:rPr>
                  <w:rFonts w:ascii="Cambria Math" w:hAnsi="Cambria Math"/>
                  <w:i/>
                </w:rPr>
              </m:ctrlPr>
            </m:num>
            <m:den>
              <m:r>
                <m:rPr>
                  <m:nor/>
                </m:rPr>
                <w:rPr>
                  <w:rFonts w:ascii="Cambria Math" w:hAnsi="Cambria Math"/>
                </w:rPr>
                <m:t>max</m:t>
              </m:r>
              <m:d>
                <m:dPr>
                  <m:ctrlPr>
                    <w:rPr>
                      <w:rFonts w:ascii="Cambria Math" w:hAnsi="Cambria Math"/>
                      <w:i/>
                    </w:rPr>
                  </m:ctrlPr>
                </m:dPr>
                <m:e>
                  <m:r>
                    <w:rPr>
                      <w:rFonts w:ascii="Cambria Math" w:hAnsi="Cambria Math"/>
                    </w:rPr>
                    <m:t>X</m:t>
                  </m:r>
                </m:e>
              </m:d>
              <m:r>
                <w:rPr>
                  <w:rFonts w:ascii="Cambria Math" w:hAnsi="Cambria Math"/>
                </w:rPr>
                <m:t>-</m:t>
              </m:r>
              <m:r>
                <m:rPr>
                  <m:nor/>
                </m:rPr>
                <w:rPr>
                  <w:rFonts w:ascii="Cambria Math" w:hAnsi="Cambria Math"/>
                </w:rPr>
                <m:t>min</m:t>
              </m:r>
              <m:d>
                <m:dPr>
                  <m:ctrlPr>
                    <w:rPr>
                      <w:rFonts w:ascii="Cambria Math" w:hAnsi="Cambria Math"/>
                      <w:i/>
                    </w:rPr>
                  </m:ctrlPr>
                </m:dPr>
                <m:e>
                  <m:r>
                    <w:rPr>
                      <w:rFonts w:ascii="Cambria Math" w:hAnsi="Cambria Math"/>
                    </w:rPr>
                    <m:t>X</m:t>
                  </m:r>
                </m:e>
              </m:d>
              <m:ctrlPr>
                <w:rPr>
                  <w:rFonts w:ascii="Cambria Math" w:hAnsi="Cambria Math"/>
                  <w:i/>
                </w:rPr>
              </m:ctrlPr>
            </m:den>
          </m:f>
        </m:oMath>
      </m:oMathPara>
    </w:p>
    <w:p w14:paraId="519610E3" w14:textId="41A971C5" w:rsidR="003E5A1E" w:rsidRPr="003E5A1E" w:rsidRDefault="003E5A1E" w:rsidP="003E5A1E">
      <w:pPr>
        <w:pStyle w:val="newnormal"/>
      </w:pPr>
      <w:r w:rsidRPr="003E5A1E">
        <w:tab/>
        <w:t xml:space="preserve">Normalization was applied to metrics such as SSE, Silhouette Score, Davies-Bouldin Index, </w:t>
      </w:r>
      <w:proofErr w:type="spellStart"/>
      <w:r w:rsidRPr="003E5A1E">
        <w:t>Calinski-Harabasz</w:t>
      </w:r>
      <w:proofErr w:type="spellEnd"/>
      <w:r w:rsidRPr="003E5A1E">
        <w:t xml:space="preserve"> Index, and runtime.</w:t>
      </w:r>
    </w:p>
    <w:p w14:paraId="0512BAD2" w14:textId="66632919" w:rsidR="003E5A1E" w:rsidRPr="003E5A1E" w:rsidRDefault="003E5A1E" w:rsidP="003E5A1E">
      <w:pPr>
        <w:pStyle w:val="Heading3"/>
      </w:pPr>
      <w:bookmarkStart w:id="48" w:name="_Toc184246513"/>
      <w:r w:rsidRPr="003E5A1E">
        <w:t>Composite Score Calculation:</w:t>
      </w:r>
      <w:bookmarkEnd w:id="48"/>
    </w:p>
    <w:p w14:paraId="1E5011DC" w14:textId="18CD628E" w:rsidR="003E5A1E" w:rsidRPr="003E5A1E" w:rsidRDefault="003E5A1E" w:rsidP="003E5A1E">
      <w:pPr>
        <w:pStyle w:val="newnormal"/>
      </w:pPr>
      <w:r w:rsidRPr="003E5A1E">
        <w:tab/>
      </w:r>
      <w:bookmarkStart w:id="49" w:name="_Hlk184295964"/>
      <w:r w:rsidRPr="003E5A1E">
        <w:t>A composite score was calculated to rank the algorithms based on their overall performance. This score was computed as a weighted sum of normalized metrics:</w:t>
      </w:r>
      <w:bookmarkEnd w:id="49"/>
    </w:p>
    <w:p w14:paraId="5C627D00" w14:textId="79357E85" w:rsidR="003E5A1E" w:rsidRPr="003E5A1E" w:rsidRDefault="003E5A1E" w:rsidP="003E5A1E">
      <w:pPr>
        <w:pStyle w:val="newnormal"/>
      </w:pPr>
      <w:bookmarkStart w:id="50" w:name="_Hlk184295979"/>
      <m:oMathPara>
        <m:oMath>
          <m:r>
            <m:rPr>
              <m:nor/>
            </m:rPr>
            <w:rPr>
              <w:rFonts w:ascii="Cambria Math" w:hAnsi="Cambria Math"/>
            </w:rPr>
            <m:t>Composite Score</m:t>
          </m:r>
          <m:r>
            <w:rPr>
              <w:rFonts w:ascii="Cambria Math" w:hAnsi="Cambria Math"/>
            </w:rPr>
            <m:t>=</m:t>
          </m:r>
          <m:d>
            <m:dPr>
              <m:ctrlPr>
                <w:rPr>
                  <w:rFonts w:ascii="Cambria Math" w:hAnsi="Cambria Math"/>
                  <w:i/>
                </w:rPr>
              </m:ctrlPr>
            </m:dPr>
            <m:e>
              <m:r>
                <w:rPr>
                  <w:rFonts w:ascii="Cambria Math" w:hAnsi="Cambria Math"/>
                </w:rPr>
                <m:t>1-</m:t>
              </m:r>
              <m:r>
                <m:rPr>
                  <m:nor/>
                </m:rPr>
                <w:rPr>
                  <w:rFonts w:ascii="Cambria Math" w:hAnsi="Cambria Math"/>
                </w:rPr>
                <m:t>SSE</m:t>
              </m:r>
            </m:e>
          </m:d>
          <m:r>
            <w:rPr>
              <w:rFonts w:ascii="Cambria Math" w:hAnsi="Cambria Math"/>
            </w:rPr>
            <m:t>+</m:t>
          </m:r>
          <m:r>
            <m:rPr>
              <m:nor/>
            </m:rPr>
            <w:rPr>
              <w:rFonts w:ascii="Cambria Math" w:hAnsi="Cambria Math"/>
            </w:rPr>
            <m:t>Silhouette Score</m:t>
          </m:r>
          <m:r>
            <w:rPr>
              <w:rFonts w:ascii="Cambria Math" w:hAnsi="Cambria Math"/>
            </w:rPr>
            <m:t>+</m:t>
          </m:r>
          <m:d>
            <m:dPr>
              <m:ctrlPr>
                <w:rPr>
                  <w:rFonts w:ascii="Cambria Math" w:hAnsi="Cambria Math"/>
                  <w:i/>
                </w:rPr>
              </m:ctrlPr>
            </m:dPr>
            <m:e>
              <m:r>
                <w:rPr>
                  <w:rFonts w:ascii="Cambria Math" w:hAnsi="Cambria Math"/>
                </w:rPr>
                <m:t>1-</m:t>
              </m:r>
              <m:r>
                <m:rPr>
                  <m:nor/>
                </m:rPr>
                <w:rPr>
                  <w:rFonts w:ascii="Cambria Math" w:hAnsi="Cambria Math"/>
                </w:rPr>
                <m:t>Davies-Bouldin Index</m:t>
              </m:r>
            </m:e>
          </m:d>
          <m:r>
            <w:rPr>
              <w:rFonts w:ascii="Cambria Math" w:hAnsi="Cambria Math"/>
            </w:rPr>
            <m:t>+</m:t>
          </m:r>
          <m:r>
            <m:rPr>
              <m:nor/>
            </m:rPr>
            <w:rPr>
              <w:rFonts w:ascii="Cambria Math" w:hAnsi="Cambria Math"/>
            </w:rPr>
            <m:t>Calinski-Harabasz Index</m:t>
          </m:r>
          <m:r>
            <w:rPr>
              <w:rFonts w:ascii="Cambria Math" w:hAnsi="Cambria Math"/>
            </w:rPr>
            <m:t>+</m:t>
          </m:r>
          <m:d>
            <m:dPr>
              <m:ctrlPr>
                <w:rPr>
                  <w:rFonts w:ascii="Cambria Math" w:hAnsi="Cambria Math"/>
                  <w:i/>
                </w:rPr>
              </m:ctrlPr>
            </m:dPr>
            <m:e>
              <m:r>
                <w:rPr>
                  <w:rFonts w:ascii="Cambria Math" w:hAnsi="Cambria Math"/>
                </w:rPr>
                <m:t>1-</m:t>
              </m:r>
              <m:r>
                <m:rPr>
                  <m:nor/>
                </m:rPr>
                <w:rPr>
                  <w:rFonts w:ascii="Cambria Math" w:hAnsi="Cambria Math"/>
                </w:rPr>
                <m:t>Runtime</m:t>
              </m:r>
            </m:e>
          </m:d>
        </m:oMath>
      </m:oMathPara>
    </w:p>
    <w:bookmarkEnd w:id="50"/>
    <w:p w14:paraId="49624098" w14:textId="1443A23D" w:rsidR="003E5A1E" w:rsidRPr="003E5A1E" w:rsidRDefault="003E5A1E" w:rsidP="003E5A1E">
      <w:pPr>
        <w:pStyle w:val="newnormal"/>
      </w:pPr>
      <w:r w:rsidRPr="003E5A1E">
        <w:tab/>
        <w:t>Metrics such as SSE, Davies-Bouldin Index, and runtime were inverted to align with the objective of minimizing them.</w:t>
      </w:r>
    </w:p>
    <w:p w14:paraId="5954D31F" w14:textId="56E165E5" w:rsidR="003E5A1E" w:rsidRPr="003E5A1E" w:rsidRDefault="003E5A1E" w:rsidP="003E5A1E">
      <w:pPr>
        <w:pStyle w:val="Heading3"/>
      </w:pPr>
      <w:bookmarkStart w:id="51" w:name="_Toc184246514"/>
      <w:r>
        <w:t>R</w:t>
      </w:r>
      <w:r w:rsidRPr="003E5A1E">
        <w:t>anking:</w:t>
      </w:r>
      <w:bookmarkEnd w:id="51"/>
    </w:p>
    <w:p w14:paraId="2634262D" w14:textId="68646CD9" w:rsidR="003E5A1E" w:rsidRPr="003E5A1E" w:rsidRDefault="003E5A1E" w:rsidP="003E5A1E">
      <w:pPr>
        <w:pStyle w:val="newnormal"/>
      </w:pPr>
      <w:r w:rsidRPr="003E5A1E">
        <w:tab/>
      </w:r>
      <w:bookmarkStart w:id="52" w:name="_Hlk184296051"/>
      <w:r w:rsidRPr="003E5A1E">
        <w:t>Algorithms were ranked based on their composite scores, providing an overall assessment of their clustering performance and computational efficiency.</w:t>
      </w:r>
    </w:p>
    <w:bookmarkEnd w:id="52"/>
    <w:p w14:paraId="0AEF255D" w14:textId="6D2FA4DB" w:rsidR="0005049F" w:rsidRDefault="0065071D" w:rsidP="003E5A1E">
      <w:pPr>
        <w:pStyle w:val="newnormal"/>
      </w:pPr>
      <w:r w:rsidRPr="0065071D">
        <w:t>This experimental setup ensured a systematic and reproducible evaluation of the implemented clustering algorithms, providing insights into their strengths, limitations, and suitability for different use cases.</w:t>
      </w:r>
    </w:p>
    <w:p w14:paraId="5766521F" w14:textId="77777777" w:rsidR="0065071D" w:rsidRPr="0065071D" w:rsidRDefault="0065071D" w:rsidP="0065071D">
      <w:pPr>
        <w:pStyle w:val="Heading1"/>
      </w:pPr>
      <w:bookmarkStart w:id="53" w:name="_Toc184246515"/>
      <w:r w:rsidRPr="0065071D">
        <w:lastRenderedPageBreak/>
        <w:t>Results</w:t>
      </w:r>
      <w:bookmarkEnd w:id="53"/>
    </w:p>
    <w:p w14:paraId="46A695D5" w14:textId="16786474" w:rsidR="0069783E" w:rsidRPr="00C37ED2" w:rsidRDefault="0069783E" w:rsidP="00C37ED2">
      <w:pPr>
        <w:pStyle w:val="Heading2"/>
      </w:pPr>
      <w:bookmarkStart w:id="54" w:name="_Toc184246516"/>
      <w:r w:rsidRPr="0069783E">
        <w:t>Performance Comparison</w:t>
      </w:r>
      <w:bookmarkEnd w:id="54"/>
    </w:p>
    <w:p w14:paraId="7FCEF593" w14:textId="0F8F32A0" w:rsidR="0069783E" w:rsidRPr="0069783E" w:rsidRDefault="0069783E" w:rsidP="0069783E">
      <w:pPr>
        <w:pStyle w:val="Heading3"/>
      </w:pPr>
      <w:bookmarkStart w:id="55" w:name="_Hlk184245200"/>
      <w:bookmarkStart w:id="56" w:name="_Toc184246517"/>
      <w:r w:rsidRPr="0069783E">
        <w:t>Table Summarizing Results</w:t>
      </w:r>
      <w:bookmarkEnd w:id="55"/>
      <w:r w:rsidRPr="0069783E">
        <w:t xml:space="preserve"> for All Metrics</w:t>
      </w:r>
      <w:bookmarkEnd w:id="56"/>
    </w:p>
    <w:tbl>
      <w:tblPr>
        <w:tblStyle w:val="TableGrid"/>
        <w:tblW w:w="0" w:type="auto"/>
        <w:tblLook w:val="04A0" w:firstRow="1" w:lastRow="0" w:firstColumn="1" w:lastColumn="0" w:noHBand="0" w:noVBand="1"/>
      </w:tblPr>
      <w:tblGrid>
        <w:gridCol w:w="1578"/>
        <w:gridCol w:w="867"/>
        <w:gridCol w:w="1433"/>
        <w:gridCol w:w="1372"/>
        <w:gridCol w:w="1592"/>
        <w:gridCol w:w="1148"/>
        <w:gridCol w:w="1500"/>
      </w:tblGrid>
      <w:tr w:rsidR="0069783E" w14:paraId="6A5B570B" w14:textId="77777777" w:rsidTr="0069783E">
        <w:tc>
          <w:tcPr>
            <w:tcW w:w="0" w:type="auto"/>
            <w:vAlign w:val="center"/>
          </w:tcPr>
          <w:p w14:paraId="3B2A3DEE" w14:textId="04054EE0" w:rsidR="0069783E" w:rsidRPr="0069783E" w:rsidRDefault="0069783E" w:rsidP="0069783E">
            <w:pPr>
              <w:pStyle w:val="newnormal"/>
              <w:spacing w:afterLines="0" w:after="0"/>
              <w:jc w:val="center"/>
              <w:rPr>
                <w:sz w:val="22"/>
                <w:szCs w:val="22"/>
              </w:rPr>
            </w:pPr>
            <w:bookmarkStart w:id="57" w:name="_Hlk184296069"/>
            <w:r w:rsidRPr="0069783E">
              <w:rPr>
                <w:b/>
                <w:bCs/>
                <w:sz w:val="22"/>
                <w:szCs w:val="22"/>
              </w:rPr>
              <w:t>Algorithm</w:t>
            </w:r>
          </w:p>
        </w:tc>
        <w:tc>
          <w:tcPr>
            <w:tcW w:w="0" w:type="auto"/>
            <w:vAlign w:val="center"/>
          </w:tcPr>
          <w:p w14:paraId="5E96971F" w14:textId="5AAF887E" w:rsidR="0069783E" w:rsidRPr="0069783E" w:rsidRDefault="0069783E" w:rsidP="0069783E">
            <w:pPr>
              <w:pStyle w:val="newnormal"/>
              <w:spacing w:afterLines="0" w:after="0"/>
              <w:jc w:val="center"/>
              <w:rPr>
                <w:sz w:val="22"/>
                <w:szCs w:val="22"/>
              </w:rPr>
            </w:pPr>
            <w:r w:rsidRPr="0069783E">
              <w:rPr>
                <w:b/>
                <w:bCs/>
                <w:sz w:val="22"/>
                <w:szCs w:val="22"/>
              </w:rPr>
              <w:t>SSE</w:t>
            </w:r>
          </w:p>
        </w:tc>
        <w:tc>
          <w:tcPr>
            <w:tcW w:w="0" w:type="auto"/>
            <w:vAlign w:val="center"/>
          </w:tcPr>
          <w:p w14:paraId="52305AED" w14:textId="1B142E8E" w:rsidR="0069783E" w:rsidRPr="0069783E" w:rsidRDefault="0069783E" w:rsidP="0069783E">
            <w:pPr>
              <w:pStyle w:val="newnormal"/>
              <w:spacing w:afterLines="0" w:after="0"/>
              <w:jc w:val="center"/>
              <w:rPr>
                <w:sz w:val="22"/>
                <w:szCs w:val="22"/>
              </w:rPr>
            </w:pPr>
            <w:r w:rsidRPr="0069783E">
              <w:rPr>
                <w:b/>
                <w:bCs/>
                <w:sz w:val="22"/>
                <w:szCs w:val="22"/>
              </w:rPr>
              <w:t>Silhouette Score</w:t>
            </w:r>
          </w:p>
        </w:tc>
        <w:tc>
          <w:tcPr>
            <w:tcW w:w="0" w:type="auto"/>
            <w:vAlign w:val="center"/>
          </w:tcPr>
          <w:p w14:paraId="241D07B2" w14:textId="704ABCD3" w:rsidR="0069783E" w:rsidRPr="0069783E" w:rsidRDefault="0069783E" w:rsidP="0069783E">
            <w:pPr>
              <w:pStyle w:val="newnormal"/>
              <w:spacing w:afterLines="0" w:after="0"/>
              <w:jc w:val="center"/>
              <w:rPr>
                <w:sz w:val="22"/>
                <w:szCs w:val="22"/>
              </w:rPr>
            </w:pPr>
            <w:r w:rsidRPr="0069783E">
              <w:rPr>
                <w:b/>
                <w:bCs/>
                <w:sz w:val="22"/>
                <w:szCs w:val="22"/>
              </w:rPr>
              <w:t>Davies-Bouldin Index</w:t>
            </w:r>
          </w:p>
        </w:tc>
        <w:tc>
          <w:tcPr>
            <w:tcW w:w="0" w:type="auto"/>
            <w:vAlign w:val="center"/>
          </w:tcPr>
          <w:p w14:paraId="08BD0A17" w14:textId="7E3AD02D" w:rsidR="0069783E" w:rsidRPr="0069783E" w:rsidRDefault="0069783E" w:rsidP="0069783E">
            <w:pPr>
              <w:pStyle w:val="newnormal"/>
              <w:spacing w:afterLines="0" w:after="0"/>
              <w:jc w:val="center"/>
              <w:rPr>
                <w:sz w:val="22"/>
                <w:szCs w:val="22"/>
              </w:rPr>
            </w:pPr>
            <w:proofErr w:type="spellStart"/>
            <w:r w:rsidRPr="0069783E">
              <w:rPr>
                <w:b/>
                <w:bCs/>
                <w:sz w:val="22"/>
                <w:szCs w:val="22"/>
              </w:rPr>
              <w:t>Calinski-Harabasz</w:t>
            </w:r>
            <w:proofErr w:type="spellEnd"/>
            <w:r w:rsidRPr="0069783E">
              <w:rPr>
                <w:b/>
                <w:bCs/>
                <w:sz w:val="22"/>
                <w:szCs w:val="22"/>
              </w:rPr>
              <w:t xml:space="preserve"> Index</w:t>
            </w:r>
          </w:p>
        </w:tc>
        <w:tc>
          <w:tcPr>
            <w:tcW w:w="0" w:type="auto"/>
            <w:vAlign w:val="center"/>
          </w:tcPr>
          <w:p w14:paraId="5738C056" w14:textId="31515359" w:rsidR="0069783E" w:rsidRPr="0069783E" w:rsidRDefault="0069783E" w:rsidP="0069783E">
            <w:pPr>
              <w:pStyle w:val="newnormal"/>
              <w:spacing w:afterLines="0" w:after="0"/>
              <w:jc w:val="center"/>
              <w:rPr>
                <w:sz w:val="22"/>
                <w:szCs w:val="22"/>
              </w:rPr>
            </w:pPr>
            <w:r w:rsidRPr="0069783E">
              <w:rPr>
                <w:b/>
                <w:bCs/>
                <w:sz w:val="22"/>
                <w:szCs w:val="22"/>
              </w:rPr>
              <w:t>Runtime (s)</w:t>
            </w:r>
          </w:p>
        </w:tc>
        <w:tc>
          <w:tcPr>
            <w:tcW w:w="0" w:type="auto"/>
            <w:vAlign w:val="center"/>
          </w:tcPr>
          <w:p w14:paraId="373794FC" w14:textId="17F740B2" w:rsidR="0069783E" w:rsidRPr="0069783E" w:rsidRDefault="0069783E" w:rsidP="0069783E">
            <w:pPr>
              <w:pStyle w:val="newnormal"/>
              <w:spacing w:afterLines="0" w:after="0"/>
              <w:jc w:val="center"/>
              <w:rPr>
                <w:sz w:val="22"/>
                <w:szCs w:val="22"/>
              </w:rPr>
            </w:pPr>
            <w:r w:rsidRPr="0069783E">
              <w:rPr>
                <w:b/>
                <w:bCs/>
                <w:sz w:val="22"/>
                <w:szCs w:val="22"/>
              </w:rPr>
              <w:t>Composite Score</w:t>
            </w:r>
          </w:p>
        </w:tc>
      </w:tr>
      <w:tr w:rsidR="0069783E" w14:paraId="2551FBDE" w14:textId="77777777" w:rsidTr="0069783E">
        <w:tc>
          <w:tcPr>
            <w:tcW w:w="0" w:type="auto"/>
            <w:vAlign w:val="center"/>
          </w:tcPr>
          <w:p w14:paraId="4D27367C" w14:textId="0379AB75" w:rsidR="0069783E" w:rsidRPr="0069783E" w:rsidRDefault="0069783E" w:rsidP="0069783E">
            <w:pPr>
              <w:pStyle w:val="newnormal"/>
              <w:spacing w:afterLines="0" w:after="0"/>
              <w:jc w:val="center"/>
              <w:rPr>
                <w:sz w:val="22"/>
                <w:szCs w:val="22"/>
              </w:rPr>
            </w:pPr>
            <w:r w:rsidRPr="0069783E">
              <w:rPr>
                <w:b/>
                <w:bCs/>
                <w:sz w:val="22"/>
                <w:szCs w:val="22"/>
              </w:rPr>
              <w:t>K-Means (k-means++)</w:t>
            </w:r>
          </w:p>
        </w:tc>
        <w:tc>
          <w:tcPr>
            <w:tcW w:w="0" w:type="auto"/>
            <w:vAlign w:val="center"/>
          </w:tcPr>
          <w:p w14:paraId="746205B1" w14:textId="6DB36338" w:rsidR="0069783E" w:rsidRPr="0069783E" w:rsidRDefault="0069783E" w:rsidP="0069783E">
            <w:pPr>
              <w:pStyle w:val="newnormal"/>
              <w:spacing w:afterLines="0" w:after="0"/>
              <w:jc w:val="center"/>
              <w:rPr>
                <w:sz w:val="22"/>
                <w:szCs w:val="22"/>
              </w:rPr>
            </w:pPr>
            <w:r w:rsidRPr="0069783E">
              <w:rPr>
                <w:sz w:val="22"/>
                <w:szCs w:val="22"/>
              </w:rPr>
              <w:t>78.86</w:t>
            </w:r>
          </w:p>
        </w:tc>
        <w:tc>
          <w:tcPr>
            <w:tcW w:w="0" w:type="auto"/>
            <w:vAlign w:val="center"/>
          </w:tcPr>
          <w:p w14:paraId="6F813E8D" w14:textId="15F252A2" w:rsidR="0069783E" w:rsidRPr="0069783E" w:rsidRDefault="0069783E" w:rsidP="0069783E">
            <w:pPr>
              <w:pStyle w:val="newnormal"/>
              <w:spacing w:afterLines="0" w:after="0"/>
              <w:jc w:val="center"/>
              <w:rPr>
                <w:sz w:val="22"/>
                <w:szCs w:val="22"/>
              </w:rPr>
            </w:pPr>
            <w:r w:rsidRPr="0069783E">
              <w:rPr>
                <w:sz w:val="22"/>
                <w:szCs w:val="22"/>
              </w:rPr>
              <w:t>0.551</w:t>
            </w:r>
          </w:p>
        </w:tc>
        <w:tc>
          <w:tcPr>
            <w:tcW w:w="0" w:type="auto"/>
            <w:vAlign w:val="center"/>
          </w:tcPr>
          <w:p w14:paraId="4C498C9A" w14:textId="0C58CAED" w:rsidR="0069783E" w:rsidRPr="0069783E" w:rsidRDefault="0069783E" w:rsidP="0069783E">
            <w:pPr>
              <w:pStyle w:val="newnormal"/>
              <w:spacing w:afterLines="0" w:after="0"/>
              <w:jc w:val="center"/>
              <w:rPr>
                <w:sz w:val="22"/>
                <w:szCs w:val="22"/>
              </w:rPr>
            </w:pPr>
            <w:r w:rsidRPr="0069783E">
              <w:rPr>
                <w:sz w:val="22"/>
                <w:szCs w:val="22"/>
              </w:rPr>
              <w:t>0.666</w:t>
            </w:r>
          </w:p>
        </w:tc>
        <w:tc>
          <w:tcPr>
            <w:tcW w:w="0" w:type="auto"/>
            <w:vAlign w:val="center"/>
          </w:tcPr>
          <w:p w14:paraId="3CA3C0A5" w14:textId="456D90CF" w:rsidR="0069783E" w:rsidRPr="0069783E" w:rsidRDefault="0069783E" w:rsidP="0069783E">
            <w:pPr>
              <w:pStyle w:val="newnormal"/>
              <w:spacing w:afterLines="0" w:after="0"/>
              <w:jc w:val="center"/>
              <w:rPr>
                <w:sz w:val="22"/>
                <w:szCs w:val="22"/>
              </w:rPr>
            </w:pPr>
            <w:r w:rsidRPr="0069783E">
              <w:rPr>
                <w:sz w:val="22"/>
                <w:szCs w:val="22"/>
              </w:rPr>
              <w:t>561.59</w:t>
            </w:r>
          </w:p>
        </w:tc>
        <w:tc>
          <w:tcPr>
            <w:tcW w:w="0" w:type="auto"/>
            <w:vAlign w:val="center"/>
          </w:tcPr>
          <w:p w14:paraId="71224577" w14:textId="17591D35" w:rsidR="0069783E" w:rsidRPr="0069783E" w:rsidRDefault="0069783E" w:rsidP="0069783E">
            <w:pPr>
              <w:pStyle w:val="newnormal"/>
              <w:spacing w:afterLines="0" w:after="0"/>
              <w:jc w:val="center"/>
              <w:rPr>
                <w:sz w:val="22"/>
                <w:szCs w:val="22"/>
              </w:rPr>
            </w:pPr>
            <w:r w:rsidRPr="0069783E">
              <w:rPr>
                <w:sz w:val="22"/>
                <w:szCs w:val="22"/>
              </w:rPr>
              <w:t>0.00705</w:t>
            </w:r>
          </w:p>
        </w:tc>
        <w:tc>
          <w:tcPr>
            <w:tcW w:w="0" w:type="auto"/>
            <w:vAlign w:val="center"/>
          </w:tcPr>
          <w:p w14:paraId="4ACFEA07" w14:textId="50C24315" w:rsidR="0069783E" w:rsidRPr="0069783E" w:rsidRDefault="0069783E" w:rsidP="0069783E">
            <w:pPr>
              <w:pStyle w:val="newnormal"/>
              <w:spacing w:afterLines="0" w:after="0"/>
              <w:jc w:val="center"/>
              <w:rPr>
                <w:sz w:val="22"/>
                <w:szCs w:val="22"/>
              </w:rPr>
            </w:pPr>
            <w:r w:rsidRPr="0069783E">
              <w:rPr>
                <w:sz w:val="22"/>
                <w:szCs w:val="22"/>
              </w:rPr>
              <w:t>4.582</w:t>
            </w:r>
          </w:p>
        </w:tc>
      </w:tr>
      <w:tr w:rsidR="0069783E" w14:paraId="690EDD5C" w14:textId="77777777" w:rsidTr="0069783E">
        <w:tc>
          <w:tcPr>
            <w:tcW w:w="0" w:type="auto"/>
            <w:vAlign w:val="center"/>
          </w:tcPr>
          <w:p w14:paraId="553827A6" w14:textId="47946BBF" w:rsidR="0069783E" w:rsidRPr="0069783E" w:rsidRDefault="0069783E" w:rsidP="0069783E">
            <w:pPr>
              <w:pStyle w:val="newnormal"/>
              <w:spacing w:afterLines="0" w:after="0"/>
              <w:jc w:val="center"/>
              <w:rPr>
                <w:sz w:val="22"/>
                <w:szCs w:val="22"/>
              </w:rPr>
            </w:pPr>
            <w:r w:rsidRPr="0069783E">
              <w:rPr>
                <w:b/>
                <w:bCs/>
                <w:sz w:val="22"/>
                <w:szCs w:val="22"/>
              </w:rPr>
              <w:t>Mini-Batch K-Means</w:t>
            </w:r>
          </w:p>
        </w:tc>
        <w:tc>
          <w:tcPr>
            <w:tcW w:w="0" w:type="auto"/>
            <w:vAlign w:val="center"/>
          </w:tcPr>
          <w:p w14:paraId="6655E764" w14:textId="23F6668A" w:rsidR="0069783E" w:rsidRPr="0069783E" w:rsidRDefault="0069783E" w:rsidP="0069783E">
            <w:pPr>
              <w:pStyle w:val="newnormal"/>
              <w:spacing w:afterLines="0" w:after="0"/>
              <w:jc w:val="center"/>
              <w:rPr>
                <w:sz w:val="22"/>
                <w:szCs w:val="22"/>
              </w:rPr>
            </w:pPr>
            <w:r w:rsidRPr="0069783E">
              <w:rPr>
                <w:sz w:val="22"/>
                <w:szCs w:val="22"/>
              </w:rPr>
              <w:t>80.16</w:t>
            </w:r>
          </w:p>
        </w:tc>
        <w:tc>
          <w:tcPr>
            <w:tcW w:w="0" w:type="auto"/>
            <w:vAlign w:val="center"/>
          </w:tcPr>
          <w:p w14:paraId="089ACA3D" w14:textId="3EC8820B" w:rsidR="0069783E" w:rsidRPr="0069783E" w:rsidRDefault="0069783E" w:rsidP="0069783E">
            <w:pPr>
              <w:pStyle w:val="newnormal"/>
              <w:spacing w:afterLines="0" w:after="0"/>
              <w:jc w:val="center"/>
              <w:rPr>
                <w:sz w:val="22"/>
                <w:szCs w:val="22"/>
              </w:rPr>
            </w:pPr>
            <w:r w:rsidRPr="0069783E">
              <w:rPr>
                <w:sz w:val="22"/>
                <w:szCs w:val="22"/>
              </w:rPr>
              <w:t>0.547</w:t>
            </w:r>
          </w:p>
        </w:tc>
        <w:tc>
          <w:tcPr>
            <w:tcW w:w="0" w:type="auto"/>
            <w:vAlign w:val="center"/>
          </w:tcPr>
          <w:p w14:paraId="354D30A5" w14:textId="2D31A588" w:rsidR="0069783E" w:rsidRPr="0069783E" w:rsidRDefault="0069783E" w:rsidP="0069783E">
            <w:pPr>
              <w:pStyle w:val="newnormal"/>
              <w:spacing w:afterLines="0" w:after="0"/>
              <w:jc w:val="center"/>
              <w:rPr>
                <w:sz w:val="22"/>
                <w:szCs w:val="22"/>
              </w:rPr>
            </w:pPr>
            <w:r w:rsidRPr="0069783E">
              <w:rPr>
                <w:sz w:val="22"/>
                <w:szCs w:val="22"/>
              </w:rPr>
              <w:t>0.673</w:t>
            </w:r>
          </w:p>
        </w:tc>
        <w:tc>
          <w:tcPr>
            <w:tcW w:w="0" w:type="auto"/>
            <w:vAlign w:val="center"/>
          </w:tcPr>
          <w:p w14:paraId="6D500367" w14:textId="64A81B76" w:rsidR="0069783E" w:rsidRPr="0069783E" w:rsidRDefault="0069783E" w:rsidP="0069783E">
            <w:pPr>
              <w:pStyle w:val="newnormal"/>
              <w:spacing w:afterLines="0" w:after="0"/>
              <w:jc w:val="center"/>
              <w:rPr>
                <w:sz w:val="22"/>
                <w:szCs w:val="22"/>
              </w:rPr>
            </w:pPr>
            <w:r w:rsidRPr="0069783E">
              <w:rPr>
                <w:sz w:val="22"/>
                <w:szCs w:val="22"/>
              </w:rPr>
              <w:t>558.40</w:t>
            </w:r>
          </w:p>
        </w:tc>
        <w:tc>
          <w:tcPr>
            <w:tcW w:w="0" w:type="auto"/>
            <w:vAlign w:val="center"/>
          </w:tcPr>
          <w:p w14:paraId="319F81FA" w14:textId="20325B88" w:rsidR="0069783E" w:rsidRPr="0069783E" w:rsidRDefault="0069783E" w:rsidP="0069783E">
            <w:pPr>
              <w:pStyle w:val="newnormal"/>
              <w:spacing w:afterLines="0" w:after="0"/>
              <w:jc w:val="center"/>
              <w:rPr>
                <w:sz w:val="22"/>
                <w:szCs w:val="22"/>
              </w:rPr>
            </w:pPr>
            <w:r w:rsidRPr="0069783E">
              <w:rPr>
                <w:sz w:val="22"/>
                <w:szCs w:val="22"/>
              </w:rPr>
              <w:t>0.04949</w:t>
            </w:r>
          </w:p>
        </w:tc>
        <w:tc>
          <w:tcPr>
            <w:tcW w:w="0" w:type="auto"/>
            <w:vAlign w:val="center"/>
          </w:tcPr>
          <w:p w14:paraId="4F4A1B87" w14:textId="46EE25D4" w:rsidR="0069783E" w:rsidRPr="0069783E" w:rsidRDefault="0069783E" w:rsidP="0069783E">
            <w:pPr>
              <w:pStyle w:val="newnormal"/>
              <w:spacing w:afterLines="0" w:after="0"/>
              <w:jc w:val="center"/>
              <w:rPr>
                <w:sz w:val="22"/>
                <w:szCs w:val="22"/>
              </w:rPr>
            </w:pPr>
            <w:r w:rsidRPr="0069783E">
              <w:rPr>
                <w:sz w:val="22"/>
                <w:szCs w:val="22"/>
              </w:rPr>
              <w:t>3.568</w:t>
            </w:r>
          </w:p>
        </w:tc>
      </w:tr>
      <w:tr w:rsidR="0069783E" w14:paraId="60AEAD25" w14:textId="77777777" w:rsidTr="0069783E">
        <w:tc>
          <w:tcPr>
            <w:tcW w:w="0" w:type="auto"/>
            <w:vAlign w:val="center"/>
          </w:tcPr>
          <w:p w14:paraId="7A4F1206" w14:textId="392E2369" w:rsidR="0069783E" w:rsidRPr="0069783E" w:rsidRDefault="0069783E" w:rsidP="0069783E">
            <w:pPr>
              <w:pStyle w:val="newnormal"/>
              <w:spacing w:afterLines="0" w:after="0"/>
              <w:jc w:val="center"/>
              <w:rPr>
                <w:sz w:val="22"/>
                <w:szCs w:val="22"/>
              </w:rPr>
            </w:pPr>
            <w:r w:rsidRPr="0069783E">
              <w:rPr>
                <w:b/>
                <w:bCs/>
                <w:sz w:val="22"/>
                <w:szCs w:val="22"/>
              </w:rPr>
              <w:t>Spectral Clustering</w:t>
            </w:r>
          </w:p>
        </w:tc>
        <w:tc>
          <w:tcPr>
            <w:tcW w:w="0" w:type="auto"/>
            <w:vAlign w:val="center"/>
          </w:tcPr>
          <w:p w14:paraId="467356D5" w14:textId="3A11547A" w:rsidR="0069783E" w:rsidRPr="0069783E" w:rsidRDefault="0069783E" w:rsidP="0069783E">
            <w:pPr>
              <w:pStyle w:val="newnormal"/>
              <w:spacing w:afterLines="0" w:after="0"/>
              <w:jc w:val="center"/>
              <w:rPr>
                <w:sz w:val="22"/>
                <w:szCs w:val="22"/>
              </w:rPr>
            </w:pPr>
            <w:r w:rsidRPr="0069783E">
              <w:rPr>
                <w:sz w:val="22"/>
                <w:szCs w:val="22"/>
              </w:rPr>
              <w:t>131.25</w:t>
            </w:r>
          </w:p>
        </w:tc>
        <w:tc>
          <w:tcPr>
            <w:tcW w:w="0" w:type="auto"/>
            <w:vAlign w:val="center"/>
          </w:tcPr>
          <w:p w14:paraId="51D6FD5F" w14:textId="45E2A449" w:rsidR="0069783E" w:rsidRPr="0069783E" w:rsidRDefault="0069783E" w:rsidP="0069783E">
            <w:pPr>
              <w:pStyle w:val="newnormal"/>
              <w:spacing w:afterLines="0" w:after="0"/>
              <w:jc w:val="center"/>
              <w:rPr>
                <w:sz w:val="22"/>
                <w:szCs w:val="22"/>
              </w:rPr>
            </w:pPr>
            <w:r w:rsidRPr="0069783E">
              <w:rPr>
                <w:sz w:val="22"/>
                <w:szCs w:val="22"/>
              </w:rPr>
              <w:t>0.528</w:t>
            </w:r>
          </w:p>
        </w:tc>
        <w:tc>
          <w:tcPr>
            <w:tcW w:w="0" w:type="auto"/>
            <w:vAlign w:val="center"/>
          </w:tcPr>
          <w:p w14:paraId="3FC3171A" w14:textId="22C567CD" w:rsidR="0069783E" w:rsidRPr="0069783E" w:rsidRDefault="0069783E" w:rsidP="0069783E">
            <w:pPr>
              <w:pStyle w:val="newnormal"/>
              <w:spacing w:afterLines="0" w:after="0"/>
              <w:jc w:val="center"/>
              <w:rPr>
                <w:sz w:val="22"/>
                <w:szCs w:val="22"/>
              </w:rPr>
            </w:pPr>
            <w:r w:rsidRPr="0069783E">
              <w:rPr>
                <w:sz w:val="22"/>
                <w:szCs w:val="22"/>
              </w:rPr>
              <w:t>0.547</w:t>
            </w:r>
          </w:p>
        </w:tc>
        <w:tc>
          <w:tcPr>
            <w:tcW w:w="0" w:type="auto"/>
            <w:vAlign w:val="center"/>
          </w:tcPr>
          <w:p w14:paraId="3A5A285F" w14:textId="0A2BF0CD" w:rsidR="0069783E" w:rsidRPr="0069783E" w:rsidRDefault="0069783E" w:rsidP="0069783E">
            <w:pPr>
              <w:pStyle w:val="newnormal"/>
              <w:spacing w:afterLines="0" w:after="0"/>
              <w:jc w:val="center"/>
              <w:rPr>
                <w:sz w:val="22"/>
                <w:szCs w:val="22"/>
              </w:rPr>
            </w:pPr>
            <w:r w:rsidRPr="0069783E">
              <w:rPr>
                <w:sz w:val="22"/>
                <w:szCs w:val="22"/>
              </w:rPr>
              <w:t>308.08</w:t>
            </w:r>
          </w:p>
        </w:tc>
        <w:tc>
          <w:tcPr>
            <w:tcW w:w="0" w:type="auto"/>
            <w:vAlign w:val="center"/>
          </w:tcPr>
          <w:p w14:paraId="2FCB9BE1" w14:textId="52C1AD55" w:rsidR="0069783E" w:rsidRPr="0069783E" w:rsidRDefault="0069783E" w:rsidP="0069783E">
            <w:pPr>
              <w:pStyle w:val="newnormal"/>
              <w:spacing w:afterLines="0" w:after="0"/>
              <w:jc w:val="center"/>
              <w:rPr>
                <w:sz w:val="22"/>
                <w:szCs w:val="22"/>
              </w:rPr>
            </w:pPr>
            <w:r w:rsidRPr="0069783E">
              <w:rPr>
                <w:sz w:val="22"/>
                <w:szCs w:val="22"/>
              </w:rPr>
              <w:t>0.02168</w:t>
            </w:r>
          </w:p>
        </w:tc>
        <w:tc>
          <w:tcPr>
            <w:tcW w:w="0" w:type="auto"/>
            <w:vAlign w:val="center"/>
          </w:tcPr>
          <w:p w14:paraId="3127D8A3" w14:textId="6B236CF1" w:rsidR="0069783E" w:rsidRPr="0069783E" w:rsidRDefault="0069783E" w:rsidP="0069783E">
            <w:pPr>
              <w:pStyle w:val="newnormal"/>
              <w:spacing w:afterLines="0" w:after="0"/>
              <w:jc w:val="center"/>
              <w:rPr>
                <w:sz w:val="22"/>
                <w:szCs w:val="22"/>
              </w:rPr>
            </w:pPr>
            <w:r w:rsidRPr="0069783E">
              <w:rPr>
                <w:sz w:val="22"/>
                <w:szCs w:val="22"/>
              </w:rPr>
              <w:t>2.469</w:t>
            </w:r>
          </w:p>
        </w:tc>
      </w:tr>
      <w:tr w:rsidR="0069783E" w14:paraId="0C48328D" w14:textId="77777777" w:rsidTr="0069783E">
        <w:tc>
          <w:tcPr>
            <w:tcW w:w="0" w:type="auto"/>
            <w:vAlign w:val="center"/>
          </w:tcPr>
          <w:p w14:paraId="28354CAB" w14:textId="49175C4D" w:rsidR="0069783E" w:rsidRPr="0069783E" w:rsidRDefault="0069783E" w:rsidP="0069783E">
            <w:pPr>
              <w:pStyle w:val="newnormal"/>
              <w:spacing w:afterLines="0" w:after="0"/>
              <w:jc w:val="center"/>
              <w:rPr>
                <w:sz w:val="22"/>
                <w:szCs w:val="22"/>
              </w:rPr>
            </w:pPr>
            <w:r w:rsidRPr="0069783E">
              <w:rPr>
                <w:b/>
                <w:bCs/>
                <w:sz w:val="22"/>
                <w:szCs w:val="22"/>
              </w:rPr>
              <w:t>K-Means (Random)</w:t>
            </w:r>
          </w:p>
        </w:tc>
        <w:tc>
          <w:tcPr>
            <w:tcW w:w="0" w:type="auto"/>
            <w:vAlign w:val="center"/>
          </w:tcPr>
          <w:p w14:paraId="1FCB0900" w14:textId="203CCE77" w:rsidR="0069783E" w:rsidRPr="0069783E" w:rsidRDefault="0069783E" w:rsidP="0069783E">
            <w:pPr>
              <w:pStyle w:val="newnormal"/>
              <w:spacing w:afterLines="0" w:after="0"/>
              <w:jc w:val="center"/>
              <w:rPr>
                <w:sz w:val="22"/>
                <w:szCs w:val="22"/>
              </w:rPr>
            </w:pPr>
            <w:r w:rsidRPr="0069783E">
              <w:rPr>
                <w:sz w:val="22"/>
                <w:szCs w:val="22"/>
              </w:rPr>
              <w:t>145.45</w:t>
            </w:r>
          </w:p>
        </w:tc>
        <w:tc>
          <w:tcPr>
            <w:tcW w:w="0" w:type="auto"/>
            <w:vAlign w:val="center"/>
          </w:tcPr>
          <w:p w14:paraId="4B250669" w14:textId="57C97290" w:rsidR="0069783E" w:rsidRPr="0069783E" w:rsidRDefault="0069783E" w:rsidP="0069783E">
            <w:pPr>
              <w:pStyle w:val="newnormal"/>
              <w:spacing w:afterLines="0" w:after="0"/>
              <w:jc w:val="center"/>
              <w:rPr>
                <w:sz w:val="22"/>
                <w:szCs w:val="22"/>
              </w:rPr>
            </w:pPr>
            <w:r w:rsidRPr="0069783E">
              <w:rPr>
                <w:sz w:val="22"/>
                <w:szCs w:val="22"/>
              </w:rPr>
              <w:t>0.500</w:t>
            </w:r>
          </w:p>
        </w:tc>
        <w:tc>
          <w:tcPr>
            <w:tcW w:w="0" w:type="auto"/>
            <w:vAlign w:val="center"/>
          </w:tcPr>
          <w:p w14:paraId="6673D9EF" w14:textId="663CD527" w:rsidR="0069783E" w:rsidRPr="0069783E" w:rsidRDefault="0069783E" w:rsidP="0069783E">
            <w:pPr>
              <w:pStyle w:val="newnormal"/>
              <w:spacing w:afterLines="0" w:after="0"/>
              <w:jc w:val="center"/>
              <w:rPr>
                <w:sz w:val="22"/>
                <w:szCs w:val="22"/>
              </w:rPr>
            </w:pPr>
            <w:r w:rsidRPr="0069783E">
              <w:rPr>
                <w:sz w:val="22"/>
                <w:szCs w:val="22"/>
              </w:rPr>
              <w:t>0.953</w:t>
            </w:r>
          </w:p>
        </w:tc>
        <w:tc>
          <w:tcPr>
            <w:tcW w:w="0" w:type="auto"/>
            <w:vAlign w:val="center"/>
          </w:tcPr>
          <w:p w14:paraId="057CA655" w14:textId="46CA2703" w:rsidR="0069783E" w:rsidRPr="0069783E" w:rsidRDefault="0069783E" w:rsidP="0069783E">
            <w:pPr>
              <w:pStyle w:val="newnormal"/>
              <w:spacing w:afterLines="0" w:after="0"/>
              <w:jc w:val="center"/>
              <w:rPr>
                <w:sz w:val="22"/>
                <w:szCs w:val="22"/>
              </w:rPr>
            </w:pPr>
            <w:r w:rsidRPr="0069783E">
              <w:rPr>
                <w:sz w:val="22"/>
                <w:szCs w:val="22"/>
              </w:rPr>
              <w:t>270.81</w:t>
            </w:r>
          </w:p>
        </w:tc>
        <w:tc>
          <w:tcPr>
            <w:tcW w:w="0" w:type="auto"/>
            <w:vAlign w:val="center"/>
          </w:tcPr>
          <w:p w14:paraId="1A05ABB3" w14:textId="544782DE" w:rsidR="0069783E" w:rsidRPr="0069783E" w:rsidRDefault="0069783E" w:rsidP="0069783E">
            <w:pPr>
              <w:pStyle w:val="newnormal"/>
              <w:spacing w:afterLines="0" w:after="0"/>
              <w:jc w:val="center"/>
              <w:rPr>
                <w:sz w:val="22"/>
                <w:szCs w:val="22"/>
              </w:rPr>
            </w:pPr>
            <w:r w:rsidRPr="0069783E">
              <w:rPr>
                <w:sz w:val="22"/>
                <w:szCs w:val="22"/>
              </w:rPr>
              <w:t>0.00100</w:t>
            </w:r>
          </w:p>
        </w:tc>
        <w:tc>
          <w:tcPr>
            <w:tcW w:w="0" w:type="auto"/>
            <w:vAlign w:val="center"/>
          </w:tcPr>
          <w:p w14:paraId="6698BAEE" w14:textId="56746440" w:rsidR="0069783E" w:rsidRPr="0069783E" w:rsidRDefault="0069783E" w:rsidP="0069783E">
            <w:pPr>
              <w:pStyle w:val="newnormal"/>
              <w:keepNext/>
              <w:spacing w:afterLines="0" w:after="0"/>
              <w:jc w:val="center"/>
              <w:rPr>
                <w:sz w:val="22"/>
                <w:szCs w:val="22"/>
              </w:rPr>
            </w:pPr>
            <w:r w:rsidRPr="0069783E">
              <w:rPr>
                <w:sz w:val="22"/>
                <w:szCs w:val="22"/>
              </w:rPr>
              <w:t>1.000</w:t>
            </w:r>
          </w:p>
        </w:tc>
      </w:tr>
    </w:tbl>
    <w:bookmarkEnd w:id="57"/>
    <w:p w14:paraId="0859B226" w14:textId="5710BFC2" w:rsidR="0065071D" w:rsidRDefault="0069783E" w:rsidP="0069783E">
      <w:pPr>
        <w:pStyle w:val="Caption"/>
      </w:pPr>
      <w:r>
        <w:t xml:space="preserve">Form </w:t>
      </w:r>
      <w:fldSimple w:instr=" STYLEREF 1 \s ">
        <w:r>
          <w:rPr>
            <w:noProof/>
          </w:rPr>
          <w:t>7</w:t>
        </w:r>
      </w:fldSimple>
      <w:r>
        <w:noBreakHyphen/>
      </w:r>
      <w:fldSimple w:instr=" SEQ Form \* ARABIC \s 1 ">
        <w:r>
          <w:rPr>
            <w:noProof/>
          </w:rPr>
          <w:t>1</w:t>
        </w:r>
      </w:fldSimple>
      <w:r>
        <w:t xml:space="preserve"> </w:t>
      </w:r>
      <w:r w:rsidRPr="0069783E">
        <w:t>Table Summarizing Results</w:t>
      </w:r>
    </w:p>
    <w:p w14:paraId="1EDC98B0" w14:textId="23B26E6A" w:rsidR="00C37ED2" w:rsidRPr="00C37ED2" w:rsidRDefault="00C37ED2" w:rsidP="00C37ED2">
      <w:pPr>
        <w:pStyle w:val="Heading3"/>
      </w:pPr>
      <w:bookmarkStart w:id="58" w:name="_Toc184246518"/>
      <w:r w:rsidRPr="00C37ED2">
        <w:t>Visualizations</w:t>
      </w:r>
      <w:bookmarkEnd w:id="58"/>
    </w:p>
    <w:p w14:paraId="0FDA4A84" w14:textId="7FBE13E4" w:rsidR="00C37ED2" w:rsidRDefault="00C37ED2" w:rsidP="00C37ED2">
      <w:pPr>
        <w:pStyle w:val="Heading4"/>
      </w:pPr>
      <w:bookmarkStart w:id="59" w:name="_Hlk184296277"/>
      <w:r w:rsidRPr="00C37ED2">
        <w:t>PCA-Reduced Scatterplots of Clustering Results</w:t>
      </w:r>
      <w:bookmarkEnd w:id="59"/>
      <w:r w:rsidRPr="00C37ED2">
        <w:t>:</w:t>
      </w:r>
    </w:p>
    <w:p w14:paraId="3DC9827E" w14:textId="77777777" w:rsidR="00C37ED2" w:rsidRDefault="00C37ED2" w:rsidP="00C37ED2">
      <w:pPr>
        <w:keepNext/>
        <w:jc w:val="center"/>
      </w:pPr>
      <w:r>
        <w:rPr>
          <w:noProof/>
        </w:rPr>
        <w:drawing>
          <wp:inline distT="0" distB="0" distL="0" distR="0" wp14:anchorId="532D1015" wp14:editId="720F04AA">
            <wp:extent cx="3706761" cy="3706761"/>
            <wp:effectExtent l="0" t="0" r="1905" b="1905"/>
            <wp:docPr id="8355036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503613" name="Picture 835503613"/>
                    <pic:cNvPicPr/>
                  </pic:nvPicPr>
                  <pic:blipFill>
                    <a:blip r:embed="rId9" cstate="print">
                      <a:extLst>
                        <a:ext uri="{28A0092B-C50C-407E-A947-70E740481C1C}">
                          <a14:useLocalDpi xmlns:a14="http://schemas.microsoft.com/office/drawing/2010/main" val="0"/>
                        </a:ext>
                      </a:extLst>
                    </a:blip>
                    <a:stretch>
                      <a:fillRect/>
                    </a:stretch>
                  </pic:blipFill>
                  <pic:spPr>
                    <a:xfrm flipV="1">
                      <a:off x="0" y="0"/>
                      <a:ext cx="3774376" cy="3774376"/>
                    </a:xfrm>
                    <a:prstGeom prst="rect">
                      <a:avLst/>
                    </a:prstGeom>
                  </pic:spPr>
                </pic:pic>
              </a:graphicData>
            </a:graphic>
          </wp:inline>
        </w:drawing>
      </w:r>
    </w:p>
    <w:p w14:paraId="1DD3693A" w14:textId="22596F0B" w:rsidR="00C37ED2" w:rsidRPr="00C37ED2" w:rsidRDefault="00C37ED2" w:rsidP="00C37ED2">
      <w:pPr>
        <w:pStyle w:val="Caption"/>
      </w:pPr>
      <w:r>
        <w:t xml:space="preserve">Plot </w:t>
      </w:r>
      <w:fldSimple w:instr=" STYLEREF 1 \s ">
        <w:r>
          <w:rPr>
            <w:noProof/>
          </w:rPr>
          <w:t>7</w:t>
        </w:r>
      </w:fldSimple>
      <w:r>
        <w:noBreakHyphen/>
      </w:r>
      <w:fldSimple w:instr=" SEQ Plot \* ARABIC \s 1 ">
        <w:r>
          <w:rPr>
            <w:noProof/>
          </w:rPr>
          <w:t>1</w:t>
        </w:r>
      </w:fldSimple>
      <w:r>
        <w:t xml:space="preserve"> S</w:t>
      </w:r>
      <w:r w:rsidRPr="00C37ED2">
        <w:t>catterplot</w:t>
      </w:r>
    </w:p>
    <w:p w14:paraId="446974BB" w14:textId="5D9D0A50" w:rsidR="00C37ED2" w:rsidRPr="00C37ED2" w:rsidRDefault="00C37ED2" w:rsidP="00C37ED2">
      <w:pPr>
        <w:pStyle w:val="newnormal"/>
      </w:pPr>
      <w:r w:rsidRPr="00C37ED2">
        <w:lastRenderedPageBreak/>
        <w:t xml:space="preserve">The </w:t>
      </w:r>
      <w:bookmarkStart w:id="60" w:name="_Hlk184245308"/>
      <w:r w:rsidRPr="00C37ED2">
        <w:t xml:space="preserve">scatterplot </w:t>
      </w:r>
      <w:bookmarkEnd w:id="60"/>
      <w:r w:rsidRPr="00C37ED2">
        <w:t>(Plot 7-1) shows the clustering results projected onto a 2D PCA-reduced space:</w:t>
      </w:r>
    </w:p>
    <w:p w14:paraId="1CB00E6A" w14:textId="2579E31F" w:rsidR="00C37ED2" w:rsidRPr="00C37ED2" w:rsidRDefault="00C37ED2" w:rsidP="00C37ED2">
      <w:pPr>
        <w:pStyle w:val="newnormal"/>
      </w:pPr>
      <w:bookmarkStart w:id="61" w:name="_Hlk184296286"/>
      <w:r w:rsidRPr="00C37ED2">
        <w:rPr>
          <w:b/>
          <w:bCs/>
        </w:rPr>
        <w:t xml:space="preserve">Mini-Batch K-Means: </w:t>
      </w:r>
      <w:r w:rsidRPr="00C37ED2">
        <w:t>Achieved clear separation of clusters with good compactness and minimal overlap.</w:t>
      </w:r>
    </w:p>
    <w:p w14:paraId="2925C23D" w14:textId="500AF367" w:rsidR="00C37ED2" w:rsidRPr="00C37ED2" w:rsidRDefault="00C37ED2" w:rsidP="00C37ED2">
      <w:pPr>
        <w:pStyle w:val="newnormal"/>
      </w:pPr>
      <w:r w:rsidRPr="00C37ED2">
        <w:rPr>
          <w:b/>
          <w:bCs/>
        </w:rPr>
        <w:t>Spectral Clustering:</w:t>
      </w:r>
      <w:r w:rsidRPr="00C37ED2">
        <w:t xml:space="preserve"> Shows better separation for some clusters but also notable overlaps due to computational constraints.</w:t>
      </w:r>
    </w:p>
    <w:p w14:paraId="28996DD0" w14:textId="4F2899C6" w:rsidR="00C37ED2" w:rsidRPr="00C37ED2" w:rsidRDefault="00C37ED2" w:rsidP="00C37ED2">
      <w:pPr>
        <w:pStyle w:val="newnormal"/>
      </w:pPr>
      <w:r w:rsidRPr="00C37ED2">
        <w:rPr>
          <w:b/>
          <w:bCs/>
        </w:rPr>
        <w:t xml:space="preserve">K-Means (Random Initialization): </w:t>
      </w:r>
      <w:r w:rsidRPr="00C37ED2">
        <w:t>Displays significant cluster overlap and misclassified points, highlighting the issues with random initialization.</w:t>
      </w:r>
    </w:p>
    <w:p w14:paraId="21167B43" w14:textId="63A01539" w:rsidR="00C37ED2" w:rsidRPr="00C37ED2" w:rsidRDefault="00C37ED2" w:rsidP="00C37ED2">
      <w:pPr>
        <w:pStyle w:val="newnormal"/>
      </w:pPr>
      <w:r w:rsidRPr="00C37ED2">
        <w:rPr>
          <w:b/>
          <w:bCs/>
        </w:rPr>
        <w:t xml:space="preserve">K-Means++: </w:t>
      </w:r>
      <w:r w:rsidRPr="00C37ED2">
        <w:t>Produced well-separated and compact clusters, showcasing the advantage of informed centroid initialization.</w:t>
      </w:r>
    </w:p>
    <w:bookmarkEnd w:id="61"/>
    <w:p w14:paraId="768383BE" w14:textId="422102E2" w:rsidR="00C37ED2" w:rsidRPr="00C37ED2" w:rsidRDefault="00C37ED2" w:rsidP="00E77DC9">
      <w:pPr>
        <w:pStyle w:val="Heading4"/>
      </w:pPr>
      <w:r w:rsidRPr="00C37ED2">
        <w:t>Composite Score Analysis:</w:t>
      </w:r>
    </w:p>
    <w:p w14:paraId="2E61F806" w14:textId="77777777" w:rsidR="00C37ED2" w:rsidRPr="00E77DC9" w:rsidRDefault="00C37ED2" w:rsidP="00E77DC9">
      <w:pPr>
        <w:pStyle w:val="newnormal"/>
      </w:pPr>
      <w:bookmarkStart w:id="62" w:name="_Hlk184296145"/>
      <w:r w:rsidRPr="00E77DC9">
        <w:t>K-Means++ consistently outperforms other methods, followed by Mini-Batch K-Means, which trades slightly lower clustering quality for runtime efficiency.</w:t>
      </w:r>
    </w:p>
    <w:p w14:paraId="2B8FEE98" w14:textId="4DD9A7F9" w:rsidR="00E77DC9" w:rsidRPr="00E77DC9" w:rsidRDefault="00E77DC9" w:rsidP="00B651BA">
      <w:pPr>
        <w:pStyle w:val="Heading2"/>
      </w:pPr>
      <w:bookmarkStart w:id="63" w:name="_Toc184246519"/>
      <w:bookmarkEnd w:id="62"/>
      <w:r w:rsidRPr="00E77DC9">
        <w:t>Accuracy of Clustering</w:t>
      </w:r>
      <w:bookmarkEnd w:id="63"/>
    </w:p>
    <w:p w14:paraId="4BC0FCD5" w14:textId="56FBCA1A" w:rsidR="00E77DC9" w:rsidRPr="00E77DC9" w:rsidRDefault="00E77DC9" w:rsidP="00B651BA">
      <w:pPr>
        <w:pStyle w:val="Heading3"/>
      </w:pPr>
      <w:bookmarkStart w:id="64" w:name="_Toc184246520"/>
      <w:bookmarkStart w:id="65" w:name="_Hlk184296203"/>
      <w:r w:rsidRPr="00E77DC9">
        <w:t>Mapping Clusters to True Labels</w:t>
      </w:r>
      <w:bookmarkEnd w:id="64"/>
    </w:p>
    <w:bookmarkEnd w:id="65"/>
    <w:p w14:paraId="45B05963" w14:textId="77777777" w:rsidR="00E77DC9" w:rsidRPr="00E77DC9" w:rsidRDefault="00E77DC9" w:rsidP="00E77DC9">
      <w:pPr>
        <w:pStyle w:val="newnormal"/>
      </w:pPr>
      <w:r w:rsidRPr="00E77DC9">
        <w:t>By mapping the clusters to the most frequent true labels, the following accuracies were obtained:</w:t>
      </w:r>
    </w:p>
    <w:p w14:paraId="4B6FD8A3" w14:textId="794FB24F" w:rsidR="00E77DC9" w:rsidRPr="00E77DC9" w:rsidRDefault="00E77DC9" w:rsidP="00E77DC9">
      <w:pPr>
        <w:pStyle w:val="newnormal"/>
      </w:pPr>
      <w:bookmarkStart w:id="66" w:name="_Hlk184296166"/>
      <w:r w:rsidRPr="00E77DC9">
        <w:rPr>
          <w:b/>
          <w:bCs/>
        </w:rPr>
        <w:t>K-Means (k-means++)</w:t>
      </w:r>
      <w:r w:rsidRPr="00E77DC9">
        <w:t>: 89.33%</w:t>
      </w:r>
      <w:r>
        <w:br/>
      </w:r>
      <w:r w:rsidRPr="00E77DC9">
        <w:rPr>
          <w:b/>
          <w:bCs/>
        </w:rPr>
        <w:t>Mini-Batch K-Means</w:t>
      </w:r>
      <w:r w:rsidRPr="00E77DC9">
        <w:t>: 90.00%</w:t>
      </w:r>
      <w:r>
        <w:br/>
      </w:r>
      <w:r w:rsidRPr="00E77DC9">
        <w:rPr>
          <w:b/>
          <w:bCs/>
        </w:rPr>
        <w:t>Spectral Clustering</w:t>
      </w:r>
      <w:r w:rsidRPr="00E77DC9">
        <w:t>: 69.33%</w:t>
      </w:r>
      <w:r>
        <w:br/>
      </w:r>
      <w:r w:rsidRPr="00E77DC9">
        <w:rPr>
          <w:b/>
          <w:bCs/>
        </w:rPr>
        <w:t>K-Means (Random Initialization)</w:t>
      </w:r>
      <w:r w:rsidRPr="00E77DC9">
        <w:t>: 66.67%</w:t>
      </w:r>
    </w:p>
    <w:p w14:paraId="1CD6C2A7" w14:textId="14853C7C" w:rsidR="00E77DC9" w:rsidRPr="00E77DC9" w:rsidRDefault="00E77DC9" w:rsidP="00B651BA">
      <w:pPr>
        <w:pStyle w:val="Heading3"/>
      </w:pPr>
      <w:bookmarkStart w:id="67" w:name="_Toc184246521"/>
      <w:bookmarkEnd w:id="66"/>
      <w:r w:rsidRPr="00E77DC9">
        <w:t>Comparison</w:t>
      </w:r>
      <w:bookmarkEnd w:id="67"/>
    </w:p>
    <w:p w14:paraId="75F6478C" w14:textId="5CA3130A" w:rsidR="00E77DC9" w:rsidRPr="00E77DC9" w:rsidRDefault="00E77DC9" w:rsidP="00E77DC9">
      <w:pPr>
        <w:pStyle w:val="newnormal"/>
      </w:pPr>
      <w:bookmarkStart w:id="68" w:name="_Hlk184296248"/>
      <w:r w:rsidRPr="00E77DC9">
        <w:t>Mini-Batch K-Means achieved the highest accuracy, indicating its capability to balance scalability with clustering quality.</w:t>
      </w:r>
    </w:p>
    <w:p w14:paraId="0423BF9F" w14:textId="771E3DC5" w:rsidR="00E77DC9" w:rsidRPr="00E77DC9" w:rsidRDefault="00E77DC9" w:rsidP="00E77DC9">
      <w:pPr>
        <w:pStyle w:val="newnormal"/>
      </w:pPr>
      <w:r w:rsidRPr="00E77DC9">
        <w:t>K-Means++ also performed well due to its robust initialization strategy.</w:t>
      </w:r>
    </w:p>
    <w:p w14:paraId="6A7AF0AE" w14:textId="5E34B848" w:rsidR="00E77DC9" w:rsidRPr="00E77DC9" w:rsidRDefault="00E77DC9" w:rsidP="00E77DC9">
      <w:pPr>
        <w:pStyle w:val="newnormal"/>
      </w:pPr>
      <w:r w:rsidRPr="00E77DC9">
        <w:lastRenderedPageBreak/>
        <w:t>Spectral Clustering, despite its theoretical advantage for non-convex clusters, suffered from higher computational complexity and dataset size constraints.</w:t>
      </w:r>
    </w:p>
    <w:p w14:paraId="09702CB7" w14:textId="5435E6A4" w:rsidR="00E77DC9" w:rsidRPr="00E77DC9" w:rsidRDefault="00E77DC9" w:rsidP="00E77DC9">
      <w:pPr>
        <w:pStyle w:val="newnormal"/>
      </w:pPr>
      <w:r w:rsidRPr="00E77DC9">
        <w:t>K-Means with random initialization performed the worst due to poor centroid initialization.</w:t>
      </w:r>
    </w:p>
    <w:p w14:paraId="6A16C0F9" w14:textId="185FF9A8" w:rsidR="00B651BA" w:rsidRPr="00B651BA" w:rsidRDefault="00B651BA" w:rsidP="00B651BA">
      <w:pPr>
        <w:pStyle w:val="Heading2"/>
      </w:pPr>
      <w:bookmarkStart w:id="69" w:name="_Toc184246522"/>
      <w:bookmarkStart w:id="70" w:name="_Hlk184296353"/>
      <w:bookmarkEnd w:id="68"/>
      <w:r w:rsidRPr="00B651BA">
        <w:t>Insights</w:t>
      </w:r>
      <w:bookmarkEnd w:id="69"/>
    </w:p>
    <w:p w14:paraId="05F5F311" w14:textId="5A4CFFBD" w:rsidR="00B651BA" w:rsidRPr="00B651BA" w:rsidRDefault="00B651BA" w:rsidP="00B651BA">
      <w:pPr>
        <w:pStyle w:val="Heading3"/>
      </w:pPr>
      <w:bookmarkStart w:id="71" w:name="_Toc184246523"/>
      <w:bookmarkEnd w:id="70"/>
      <w:r w:rsidRPr="00B651BA">
        <w:t>Trade-offs Between Clustering Quality and Runtime</w:t>
      </w:r>
      <w:bookmarkEnd w:id="71"/>
    </w:p>
    <w:p w14:paraId="477A8826" w14:textId="00C6626A" w:rsidR="00B651BA" w:rsidRPr="00B651BA" w:rsidRDefault="00B651BA" w:rsidP="00B651BA">
      <w:pPr>
        <w:pStyle w:val="newnormal"/>
      </w:pPr>
      <w:bookmarkStart w:id="72" w:name="_Hlk184296402"/>
      <w:r w:rsidRPr="00B651BA">
        <w:rPr>
          <w:b/>
          <w:bCs/>
        </w:rPr>
        <w:t>K-Means++</w:t>
      </w:r>
      <w:r w:rsidRPr="00B651BA">
        <w:t>: Achieved the best clustering performance across most metrics and maintained computational efficiency, making it suitable for smaller datasets.</w:t>
      </w:r>
    </w:p>
    <w:p w14:paraId="42C603C1" w14:textId="55BA2485" w:rsidR="00B651BA" w:rsidRPr="00B651BA" w:rsidRDefault="00B651BA" w:rsidP="00B651BA">
      <w:pPr>
        <w:pStyle w:val="newnormal"/>
      </w:pPr>
      <w:r w:rsidRPr="00B651BA">
        <w:rPr>
          <w:b/>
          <w:bCs/>
        </w:rPr>
        <w:t>Mini-Batch K-Means</w:t>
      </w:r>
      <w:r w:rsidRPr="00B651BA">
        <w:t>: Provided comparable clustering quality with significantly reduced runtime, making it ideal for large-scale datasets.</w:t>
      </w:r>
    </w:p>
    <w:p w14:paraId="418AD6CF" w14:textId="6117DC01" w:rsidR="00B651BA" w:rsidRPr="00B651BA" w:rsidRDefault="00B651BA" w:rsidP="00B651BA">
      <w:pPr>
        <w:pStyle w:val="newnormal"/>
      </w:pPr>
      <w:r w:rsidRPr="00B651BA">
        <w:rPr>
          <w:b/>
          <w:bCs/>
        </w:rPr>
        <w:t>Spectral Clustering</w:t>
      </w:r>
      <w:r w:rsidRPr="00B651BA">
        <w:t>: Excelled in handling non-spherical data but required more computational resources, making it less suitable for large datasets.</w:t>
      </w:r>
    </w:p>
    <w:p w14:paraId="065F98EC" w14:textId="6B6007EC" w:rsidR="00B651BA" w:rsidRPr="00B651BA" w:rsidRDefault="00B651BA" w:rsidP="00B651BA">
      <w:pPr>
        <w:pStyle w:val="newnormal"/>
      </w:pPr>
      <w:r w:rsidRPr="00B651BA">
        <w:rPr>
          <w:b/>
          <w:bCs/>
        </w:rPr>
        <w:t>K-Means (Random)</w:t>
      </w:r>
      <w:r w:rsidRPr="00B651BA">
        <w:t>: Performed poorly, highlighting the importance of initialization strategies.</w:t>
      </w:r>
    </w:p>
    <w:p w14:paraId="1C7A416C" w14:textId="5F51A5A8" w:rsidR="00B651BA" w:rsidRPr="00B651BA" w:rsidRDefault="00B651BA" w:rsidP="00A95BE5">
      <w:pPr>
        <w:pStyle w:val="Heading3"/>
      </w:pPr>
      <w:bookmarkStart w:id="73" w:name="_Toc184246524"/>
      <w:bookmarkEnd w:id="72"/>
      <w:r w:rsidRPr="00B651BA">
        <w:t>Strengths and Limitations of Each Method</w:t>
      </w:r>
      <w:bookmarkEnd w:id="73"/>
    </w:p>
    <w:p w14:paraId="192C7BBE" w14:textId="5F092D30" w:rsidR="00B651BA" w:rsidRPr="00B651BA" w:rsidRDefault="00B651BA" w:rsidP="00B651BA">
      <w:pPr>
        <w:pStyle w:val="newnormal"/>
      </w:pPr>
      <w:r w:rsidRPr="00B651BA">
        <w:rPr>
          <w:b/>
          <w:bCs/>
        </w:rPr>
        <w:t>K-Means++</w:t>
      </w:r>
      <w:r w:rsidRPr="00B651BA">
        <w:t>:</w:t>
      </w:r>
    </w:p>
    <w:p w14:paraId="5A93E1A4" w14:textId="7E1774E8" w:rsidR="00B651BA" w:rsidRPr="00B651BA" w:rsidRDefault="00B651BA" w:rsidP="00B651BA">
      <w:pPr>
        <w:pStyle w:val="newnormal"/>
      </w:pPr>
      <w:r w:rsidRPr="00B651BA">
        <w:t>Strengths: Reliable clustering performance, fast convergence.</w:t>
      </w:r>
    </w:p>
    <w:p w14:paraId="76444490" w14:textId="64ECECC1" w:rsidR="00B651BA" w:rsidRPr="00B651BA" w:rsidRDefault="00B651BA" w:rsidP="00B651BA">
      <w:pPr>
        <w:pStyle w:val="newnormal"/>
      </w:pPr>
      <w:r w:rsidRPr="00B651BA">
        <w:t>Limitations: Limited scalability for very large datasets.</w:t>
      </w:r>
    </w:p>
    <w:p w14:paraId="34074F69" w14:textId="70438758" w:rsidR="00B651BA" w:rsidRPr="00B651BA" w:rsidRDefault="00B651BA" w:rsidP="00B651BA">
      <w:pPr>
        <w:pStyle w:val="newnormal"/>
      </w:pPr>
      <w:r w:rsidRPr="00B651BA">
        <w:rPr>
          <w:b/>
          <w:bCs/>
        </w:rPr>
        <w:t>Mini-Batch K-Means</w:t>
      </w:r>
      <w:r w:rsidRPr="00B651BA">
        <w:t>:</w:t>
      </w:r>
    </w:p>
    <w:p w14:paraId="177E35CE" w14:textId="69AC3600" w:rsidR="00B651BA" w:rsidRPr="00B651BA" w:rsidRDefault="00B651BA" w:rsidP="00B651BA">
      <w:pPr>
        <w:pStyle w:val="newnormal"/>
      </w:pPr>
      <w:r w:rsidRPr="00B651BA">
        <w:t>Strengths: High scalability, fast runtime.</w:t>
      </w:r>
    </w:p>
    <w:p w14:paraId="5FE2DE53" w14:textId="0EA08195" w:rsidR="00B651BA" w:rsidRPr="00B651BA" w:rsidRDefault="00B651BA" w:rsidP="00B651BA">
      <w:pPr>
        <w:pStyle w:val="newnormal"/>
      </w:pPr>
      <w:r w:rsidRPr="00B651BA">
        <w:t>Limitations: Slightly less precise for smaller datasets.</w:t>
      </w:r>
    </w:p>
    <w:p w14:paraId="1D7802BA" w14:textId="3E97F3F7" w:rsidR="00B651BA" w:rsidRPr="00B651BA" w:rsidRDefault="00B651BA" w:rsidP="00B651BA">
      <w:pPr>
        <w:pStyle w:val="newnormal"/>
      </w:pPr>
      <w:r w:rsidRPr="00B651BA">
        <w:rPr>
          <w:b/>
          <w:bCs/>
        </w:rPr>
        <w:t>Spectral Clustering</w:t>
      </w:r>
      <w:r w:rsidRPr="00B651BA">
        <w:t>:</w:t>
      </w:r>
    </w:p>
    <w:p w14:paraId="200D549E" w14:textId="66772577" w:rsidR="00B651BA" w:rsidRPr="00B651BA" w:rsidRDefault="00B651BA" w:rsidP="00B651BA">
      <w:pPr>
        <w:pStyle w:val="newnormal"/>
      </w:pPr>
      <w:r w:rsidRPr="00B651BA">
        <w:t>Strengths: Handles complex, non-spherical clusters effectively.</w:t>
      </w:r>
    </w:p>
    <w:p w14:paraId="3A73E9F8" w14:textId="03E5452A" w:rsidR="00B651BA" w:rsidRPr="00B651BA" w:rsidRDefault="00B651BA" w:rsidP="00B651BA">
      <w:pPr>
        <w:pStyle w:val="newnormal"/>
      </w:pPr>
      <w:r w:rsidRPr="00B651BA">
        <w:lastRenderedPageBreak/>
        <w:t>Limitations: High computational cost, limited scalability.</w:t>
      </w:r>
    </w:p>
    <w:p w14:paraId="0BE3AE42" w14:textId="0D9B0433" w:rsidR="00B651BA" w:rsidRPr="00B651BA" w:rsidRDefault="00B651BA" w:rsidP="00B651BA">
      <w:pPr>
        <w:pStyle w:val="newnormal"/>
      </w:pPr>
      <w:r w:rsidRPr="00B651BA">
        <w:rPr>
          <w:b/>
          <w:bCs/>
        </w:rPr>
        <w:t>K-Means (Random)</w:t>
      </w:r>
      <w:r w:rsidRPr="00B651BA">
        <w:t>:</w:t>
      </w:r>
    </w:p>
    <w:p w14:paraId="38A0C151" w14:textId="0EFCC4E3" w:rsidR="00B651BA" w:rsidRPr="00B651BA" w:rsidRDefault="00B651BA" w:rsidP="00B651BA">
      <w:pPr>
        <w:pStyle w:val="newnormal"/>
      </w:pPr>
      <w:r w:rsidRPr="00B651BA">
        <w:t>Strengths: Simplicity and ease of implementation.</w:t>
      </w:r>
    </w:p>
    <w:p w14:paraId="0A2501C4" w14:textId="121A0053" w:rsidR="00B651BA" w:rsidRPr="00B651BA" w:rsidRDefault="00B651BA" w:rsidP="00B651BA">
      <w:pPr>
        <w:pStyle w:val="newnormal"/>
      </w:pPr>
      <w:r w:rsidRPr="00B651BA">
        <w:t>Limitations: High sensitivity to initial centroids, poor clustering results.</w:t>
      </w:r>
    </w:p>
    <w:p w14:paraId="4EF3E500" w14:textId="67F3E519" w:rsidR="006B2EDD" w:rsidRPr="006B2EDD" w:rsidRDefault="006B2EDD" w:rsidP="006B2EDD">
      <w:pPr>
        <w:pStyle w:val="Heading2"/>
      </w:pPr>
      <w:bookmarkStart w:id="74" w:name="_Toc184246525"/>
      <w:r w:rsidRPr="006B2EDD">
        <w:t>Conclusion</w:t>
      </w:r>
      <w:bookmarkEnd w:id="74"/>
    </w:p>
    <w:p w14:paraId="06AAD9D2" w14:textId="489F04D6" w:rsidR="006B2EDD" w:rsidRPr="006B2EDD" w:rsidRDefault="006B2EDD" w:rsidP="006B2EDD">
      <w:pPr>
        <w:pStyle w:val="newnormal"/>
      </w:pPr>
      <w:bookmarkStart w:id="75" w:name="_Hlk184296418"/>
      <w:r w:rsidRPr="006B2EDD">
        <w:t>K-Means++ and Mini-Batch K-Means provide the best balance between clustering quality and runtime efficiency, making them suitable for most use cases.</w:t>
      </w:r>
      <w:r>
        <w:t xml:space="preserve"> </w:t>
      </w:r>
      <w:r w:rsidRPr="006B2EDD">
        <w:t>Spectral Clustering is ideal for datasets with complex shapes but may not be practical for large datasets.</w:t>
      </w:r>
      <w:r>
        <w:t xml:space="preserve"> </w:t>
      </w:r>
      <w:r w:rsidRPr="006B2EDD">
        <w:t>The results emphasize the critical role of initialization and algorithm design in clustering outcomes.</w:t>
      </w:r>
    </w:p>
    <w:p w14:paraId="786E4A1F" w14:textId="77777777" w:rsidR="005B12BB" w:rsidRPr="005B12BB" w:rsidRDefault="005B12BB" w:rsidP="005B12BB">
      <w:pPr>
        <w:pStyle w:val="Heading1"/>
      </w:pPr>
      <w:bookmarkStart w:id="76" w:name="_Toc184246526"/>
      <w:bookmarkStart w:id="77" w:name="_Hlk184296603"/>
      <w:bookmarkEnd w:id="75"/>
      <w:r w:rsidRPr="005B12BB">
        <w:t>Discussion</w:t>
      </w:r>
      <w:bookmarkEnd w:id="76"/>
    </w:p>
    <w:p w14:paraId="08602C18" w14:textId="77777777" w:rsidR="00D96FDC" w:rsidRDefault="00D96FDC" w:rsidP="00D96FDC">
      <w:pPr>
        <w:pStyle w:val="newnormal"/>
      </w:pPr>
      <w:bookmarkStart w:id="78" w:name="_Hlk184296638"/>
      <w:bookmarkEnd w:id="77"/>
      <w:r>
        <w:t>The results of this study highlight the strengths and weaknesses of different clustering algorithms in terms of initialization strategies, scalability, and performance across various metrics. Each algorithm’s outcomes reveal unique characteristics and provide insights into their suitability for different datasets and applications.</w:t>
      </w:r>
    </w:p>
    <w:bookmarkEnd w:id="78"/>
    <w:p w14:paraId="4313FECE" w14:textId="77777777" w:rsidR="00D96FDC" w:rsidRPr="00D96FDC" w:rsidRDefault="00D96FDC" w:rsidP="00D96FDC">
      <w:pPr>
        <w:pStyle w:val="Heading4"/>
        <w:rPr>
          <w:sz w:val="32"/>
          <w:szCs w:val="32"/>
        </w:rPr>
      </w:pPr>
      <w:r w:rsidRPr="00D96FDC">
        <w:rPr>
          <w:sz w:val="32"/>
          <w:szCs w:val="32"/>
        </w:rPr>
        <w:t>Why K-Means++ and Mini-Batch K-Means Performed Well</w:t>
      </w:r>
    </w:p>
    <w:p w14:paraId="66408823" w14:textId="564D0182" w:rsidR="00D96FDC" w:rsidRPr="00D96FDC" w:rsidRDefault="00D96FDC" w:rsidP="00D96FDC">
      <w:pPr>
        <w:pStyle w:val="newnormal"/>
        <w:rPr>
          <w:sz w:val="32"/>
          <w:szCs w:val="32"/>
        </w:rPr>
      </w:pPr>
      <w:bookmarkStart w:id="79" w:name="_Hlk184296671"/>
      <w:r w:rsidRPr="00D96FDC">
        <w:rPr>
          <w:b/>
          <w:bCs/>
          <w:sz w:val="32"/>
          <w:szCs w:val="32"/>
        </w:rPr>
        <w:t>K-Means++</w:t>
      </w:r>
      <w:bookmarkEnd w:id="79"/>
      <w:r w:rsidRPr="00D96FDC">
        <w:rPr>
          <w:sz w:val="32"/>
          <w:szCs w:val="32"/>
        </w:rPr>
        <w:t>:</w:t>
      </w:r>
    </w:p>
    <w:p w14:paraId="54B3A6C4" w14:textId="633FB0F1" w:rsidR="00D96FDC" w:rsidRPr="00D96FDC" w:rsidRDefault="00D96FDC" w:rsidP="00D96FDC">
      <w:pPr>
        <w:pStyle w:val="newnormal"/>
      </w:pPr>
      <w:r w:rsidRPr="00D96FDC">
        <w:rPr>
          <w:b/>
          <w:bCs/>
        </w:rPr>
        <w:t>Improved Initialization</w:t>
      </w:r>
      <w:r w:rsidRPr="00D96FDC">
        <w:t>: T</w:t>
      </w:r>
      <w:bookmarkStart w:id="80" w:name="_Hlk184296684"/>
      <w:r w:rsidRPr="00D96FDC">
        <w:t>he probabilistic centroid initialization ensures that the starting centroids are well-distributed, minimizing the chances of poor clustering. This directly leads to faster convergence and higher-quality clusters.</w:t>
      </w:r>
    </w:p>
    <w:bookmarkEnd w:id="80"/>
    <w:p w14:paraId="0B11974E" w14:textId="1D73E9CA" w:rsidR="00D96FDC" w:rsidRPr="00D96FDC" w:rsidRDefault="00D96FDC" w:rsidP="00D96FDC">
      <w:pPr>
        <w:pStyle w:val="newnormal"/>
      </w:pPr>
      <w:r w:rsidRPr="00D96FDC">
        <w:rPr>
          <w:b/>
          <w:bCs/>
        </w:rPr>
        <w:t>Performance Across Metrics</w:t>
      </w:r>
      <w:r w:rsidRPr="00D96FDC">
        <w:t xml:space="preserve">: K-Means++ consistently achieved the best Silhouette Score, low SSE, and high </w:t>
      </w:r>
      <w:proofErr w:type="spellStart"/>
      <w:r w:rsidRPr="00D96FDC">
        <w:t>Calinski-Harabasz</w:t>
      </w:r>
      <w:proofErr w:type="spellEnd"/>
      <w:r w:rsidRPr="00D96FDC">
        <w:t xml:space="preserve"> Index, demonstrating its ability to form compact and well-separated clusters.</w:t>
      </w:r>
    </w:p>
    <w:p w14:paraId="3CE6469B" w14:textId="558401FC" w:rsidR="00D96FDC" w:rsidRPr="00D96FDC" w:rsidRDefault="00D96FDC" w:rsidP="00D96FDC">
      <w:pPr>
        <w:pStyle w:val="newnormal"/>
      </w:pPr>
      <w:r w:rsidRPr="00D96FDC">
        <w:rPr>
          <w:b/>
          <w:bCs/>
        </w:rPr>
        <w:lastRenderedPageBreak/>
        <w:t>Suitability for Small to Medium Datasets</w:t>
      </w:r>
      <w:r w:rsidRPr="00D96FDC">
        <w:t>: Its efficiency and effectiveness make it ideal for datasets like Iris, where computational constraints are not a major issue.</w:t>
      </w:r>
    </w:p>
    <w:p w14:paraId="692F75C8" w14:textId="444D06AD" w:rsidR="00D96FDC" w:rsidRPr="00D96FDC" w:rsidRDefault="00D96FDC" w:rsidP="00D96FDC">
      <w:pPr>
        <w:pStyle w:val="newnormal"/>
        <w:rPr>
          <w:sz w:val="32"/>
          <w:szCs w:val="32"/>
        </w:rPr>
      </w:pPr>
      <w:bookmarkStart w:id="81" w:name="_Hlk184296737"/>
      <w:r w:rsidRPr="00D96FDC">
        <w:rPr>
          <w:b/>
          <w:bCs/>
          <w:sz w:val="32"/>
          <w:szCs w:val="32"/>
        </w:rPr>
        <w:t>Mini-Batch K-Means</w:t>
      </w:r>
      <w:bookmarkEnd w:id="81"/>
      <w:r w:rsidRPr="00D96FDC">
        <w:rPr>
          <w:sz w:val="32"/>
          <w:szCs w:val="32"/>
        </w:rPr>
        <w:t>:</w:t>
      </w:r>
    </w:p>
    <w:p w14:paraId="5CC672D0" w14:textId="5A05E46D" w:rsidR="00D96FDC" w:rsidRPr="00D96FDC" w:rsidRDefault="00D96FDC" w:rsidP="00D96FDC">
      <w:pPr>
        <w:pStyle w:val="newnormal"/>
      </w:pPr>
      <w:r w:rsidRPr="00D96FDC">
        <w:rPr>
          <w:b/>
          <w:bCs/>
        </w:rPr>
        <w:t>Scalability</w:t>
      </w:r>
      <w:r w:rsidRPr="00D96FDC">
        <w:t xml:space="preserve">: </w:t>
      </w:r>
      <w:bookmarkStart w:id="82" w:name="_Hlk184296746"/>
      <w:r w:rsidRPr="00D96FDC">
        <w:t>By processing only small batches of data at a time, Mini-Batch K-Means significantly reduces computational overhead, making it well-suited for large datasets.</w:t>
      </w:r>
    </w:p>
    <w:bookmarkEnd w:id="82"/>
    <w:p w14:paraId="442F8AC0" w14:textId="2F1911AD" w:rsidR="00D96FDC" w:rsidRPr="00D96FDC" w:rsidRDefault="00D96FDC" w:rsidP="00D96FDC">
      <w:pPr>
        <w:pStyle w:val="newnormal"/>
      </w:pPr>
      <w:r w:rsidRPr="00D96FDC">
        <w:rPr>
          <w:b/>
          <w:bCs/>
        </w:rPr>
        <w:t>Balanced Performance</w:t>
      </w:r>
      <w:r w:rsidRPr="00D96FDC">
        <w:t>: Despite using only partial data in each iteration, it achieves comparable clustering quality to traditional K-Means, as seen in its high accuracy and low runtime.</w:t>
      </w:r>
    </w:p>
    <w:p w14:paraId="6EEAC4E2" w14:textId="6FC7D8C9" w:rsidR="00D96FDC" w:rsidRPr="00D96FDC" w:rsidRDefault="00D96FDC" w:rsidP="00D96FDC">
      <w:pPr>
        <w:pStyle w:val="newnormal"/>
      </w:pPr>
      <w:r w:rsidRPr="00D96FDC">
        <w:rPr>
          <w:b/>
          <w:bCs/>
        </w:rPr>
        <w:t>Runtime Efficiency</w:t>
      </w:r>
      <w:r w:rsidRPr="00D96FDC">
        <w:t>: Its ability to handle large datasets with minimal loss in clustering quality is a key advantage for real-time or resource-constrained environments.</w:t>
      </w:r>
    </w:p>
    <w:p w14:paraId="2B2025E8" w14:textId="77777777" w:rsidR="00426EB8" w:rsidRPr="00426EB8" w:rsidRDefault="00426EB8" w:rsidP="00426EB8">
      <w:pPr>
        <w:pStyle w:val="Heading4"/>
        <w:rPr>
          <w:sz w:val="32"/>
          <w:szCs w:val="32"/>
        </w:rPr>
      </w:pPr>
      <w:r w:rsidRPr="00426EB8">
        <w:rPr>
          <w:sz w:val="32"/>
          <w:szCs w:val="32"/>
        </w:rPr>
        <w:t>Limitations Observed in Spectral Clustering and Random Initialization</w:t>
      </w:r>
    </w:p>
    <w:p w14:paraId="3E74348A" w14:textId="7D839D6A" w:rsidR="00426EB8" w:rsidRPr="00426EB8" w:rsidRDefault="00426EB8" w:rsidP="00426EB8">
      <w:pPr>
        <w:pStyle w:val="newnormal"/>
        <w:rPr>
          <w:sz w:val="32"/>
          <w:szCs w:val="32"/>
        </w:rPr>
      </w:pPr>
      <w:r w:rsidRPr="00426EB8">
        <w:rPr>
          <w:b/>
          <w:bCs/>
          <w:sz w:val="32"/>
          <w:szCs w:val="32"/>
        </w:rPr>
        <w:t>Spectral Clustering</w:t>
      </w:r>
      <w:r w:rsidRPr="00426EB8">
        <w:rPr>
          <w:sz w:val="32"/>
          <w:szCs w:val="32"/>
        </w:rPr>
        <w:t>:</w:t>
      </w:r>
    </w:p>
    <w:p w14:paraId="0B10642F" w14:textId="3D3AF4DA" w:rsidR="00426EB8" w:rsidRPr="00426EB8" w:rsidRDefault="00426EB8" w:rsidP="00426EB8">
      <w:pPr>
        <w:pStyle w:val="newnormal"/>
      </w:pPr>
      <w:r w:rsidRPr="00426EB8">
        <w:rPr>
          <w:b/>
          <w:bCs/>
        </w:rPr>
        <w:t>Computational Overhead</w:t>
      </w:r>
      <w:r w:rsidRPr="00426EB8">
        <w:t>: The need for eigenvalue decomposition of the similarity matrix makes Spectral Clustering computationally expensive, particularly for large datasets. This limits its practical use for real-world, large-scale applications.</w:t>
      </w:r>
    </w:p>
    <w:p w14:paraId="0EE00E95" w14:textId="19D02717" w:rsidR="00426EB8" w:rsidRPr="00426EB8" w:rsidRDefault="00426EB8" w:rsidP="00426EB8">
      <w:pPr>
        <w:pStyle w:val="newnormal"/>
      </w:pPr>
      <w:r w:rsidRPr="00426EB8">
        <w:rPr>
          <w:b/>
          <w:bCs/>
        </w:rPr>
        <w:t>Sensitivity to Parameter Selection</w:t>
      </w:r>
      <w:r w:rsidRPr="00426EB8">
        <w:t>: The construction of the similarity matrix and the choice of parameters (e.g., RBF kernel) significantly influence the clustering results. Suboptimal parameters may lead to poor performance.</w:t>
      </w:r>
    </w:p>
    <w:p w14:paraId="449C23C0" w14:textId="6178534D" w:rsidR="00426EB8" w:rsidRPr="00426EB8" w:rsidRDefault="00426EB8" w:rsidP="00426EB8">
      <w:pPr>
        <w:pStyle w:val="newnormal"/>
      </w:pPr>
      <w:r w:rsidRPr="00426EB8">
        <w:rPr>
          <w:b/>
          <w:bCs/>
        </w:rPr>
        <w:t>Overlapping Clusters</w:t>
      </w:r>
      <w:r w:rsidRPr="00426EB8">
        <w:t xml:space="preserve">: While Spectral Clustering can handle non-spherical clusters, it struggled with overlapping clusters like those of </w:t>
      </w:r>
      <w:r w:rsidRPr="00426EB8">
        <w:rPr>
          <w:i/>
          <w:iCs/>
        </w:rPr>
        <w:t>Iris versicolor</w:t>
      </w:r>
      <w:r w:rsidRPr="00426EB8">
        <w:t xml:space="preserve"> and </w:t>
      </w:r>
      <w:r w:rsidRPr="00426EB8">
        <w:rPr>
          <w:i/>
          <w:iCs/>
        </w:rPr>
        <w:t>Iris virginica</w:t>
      </w:r>
      <w:r w:rsidRPr="00426EB8">
        <w:t xml:space="preserve"> in the Iris dataset.</w:t>
      </w:r>
    </w:p>
    <w:p w14:paraId="35144A60" w14:textId="6020A8C8" w:rsidR="00426EB8" w:rsidRPr="00426EB8" w:rsidRDefault="00426EB8" w:rsidP="00426EB8">
      <w:pPr>
        <w:pStyle w:val="newnormal"/>
        <w:rPr>
          <w:sz w:val="32"/>
          <w:szCs w:val="32"/>
        </w:rPr>
      </w:pPr>
      <w:r w:rsidRPr="00426EB8">
        <w:rPr>
          <w:b/>
          <w:bCs/>
          <w:sz w:val="32"/>
          <w:szCs w:val="32"/>
        </w:rPr>
        <w:t>K-Means with Random Initialization</w:t>
      </w:r>
      <w:r w:rsidRPr="00426EB8">
        <w:rPr>
          <w:sz w:val="32"/>
          <w:szCs w:val="32"/>
        </w:rPr>
        <w:t>:</w:t>
      </w:r>
    </w:p>
    <w:p w14:paraId="6676259B" w14:textId="5FF7EB81" w:rsidR="00426EB8" w:rsidRPr="00426EB8" w:rsidRDefault="00426EB8" w:rsidP="00426EB8">
      <w:pPr>
        <w:pStyle w:val="newnormal"/>
      </w:pPr>
      <w:r w:rsidRPr="00426EB8">
        <w:rPr>
          <w:b/>
          <w:bCs/>
        </w:rPr>
        <w:lastRenderedPageBreak/>
        <w:t>Inconsistent Results</w:t>
      </w:r>
      <w:r w:rsidRPr="00426EB8">
        <w:t>: The random selection of initial centroids often leads to suboptimal clustering results and convergence to local minima, as reflected in its high SSE and low accuracy.</w:t>
      </w:r>
    </w:p>
    <w:p w14:paraId="5D8D9841" w14:textId="73EFC2C4" w:rsidR="00426EB8" w:rsidRPr="00426EB8" w:rsidRDefault="00426EB8" w:rsidP="00426EB8">
      <w:pPr>
        <w:pStyle w:val="newnormal"/>
      </w:pPr>
      <w:r w:rsidRPr="00426EB8">
        <w:rPr>
          <w:b/>
          <w:bCs/>
        </w:rPr>
        <w:t>Inefficiency for Complex Datasets</w:t>
      </w:r>
      <w:r w:rsidRPr="00426EB8">
        <w:t>: Without a robust initialization strategy, it fails to handle datasets with overlapping or irregularly shaped clusters effectively.</w:t>
      </w:r>
    </w:p>
    <w:p w14:paraId="18CFD654" w14:textId="77777777" w:rsidR="00426EB8" w:rsidRPr="00426EB8" w:rsidRDefault="00426EB8" w:rsidP="00426EB8">
      <w:pPr>
        <w:pStyle w:val="newnormal"/>
      </w:pPr>
      <w:r w:rsidRPr="00426EB8">
        <w:t>The discussion highlights the importance of choosing the right clustering algorithm based on the dataset characteristics and application requirements. While K-Means++ and Mini-Batch K-Means provide robust and scalable solutions, Spectral Clustering offers unique advantages for complex data at the cost of computational efficiency. Random initialization, on the other hand, emphasizes the significance of informed centroid placement in clustering success. These findings underscore the trade-offs involved in clustering algorithm selection and pave the way for optimizing clustering in diverse real-world scenarios.</w:t>
      </w:r>
    </w:p>
    <w:p w14:paraId="2D75182F" w14:textId="0345DDC4" w:rsidR="0069783E" w:rsidRDefault="00EC3A14" w:rsidP="00EC3A14">
      <w:pPr>
        <w:pStyle w:val="Heading1"/>
      </w:pPr>
      <w:bookmarkStart w:id="83" w:name="_Toc184246527"/>
      <w:bookmarkStart w:id="84" w:name="_Hlk184296814"/>
      <w:r>
        <w:t>Conclusion</w:t>
      </w:r>
      <w:bookmarkEnd w:id="83"/>
    </w:p>
    <w:p w14:paraId="21E40F2F" w14:textId="77777777" w:rsidR="00EC3A14" w:rsidRPr="00EC3A14" w:rsidRDefault="00EC3A14" w:rsidP="00EC3A14">
      <w:pPr>
        <w:pStyle w:val="newnormal"/>
      </w:pPr>
      <w:bookmarkStart w:id="85" w:name="_Hlk184296836"/>
      <w:bookmarkEnd w:id="84"/>
      <w:r w:rsidRPr="00EC3A14">
        <w:t>This study evaluated the performance of four clustering algorithms—K-Means with Random Initialization, K-Means++, Mini-Batch K-Means, and Spectral Clustering—on the Iris dataset.</w:t>
      </w:r>
      <w:bookmarkEnd w:id="85"/>
      <w:r w:rsidRPr="00EC3A14">
        <w:t xml:space="preserve"> The results highlighted the following key points:</w:t>
      </w:r>
    </w:p>
    <w:p w14:paraId="452732FA" w14:textId="77777777" w:rsidR="00EC3A14" w:rsidRPr="00EC3A14" w:rsidRDefault="00EC3A14" w:rsidP="00EC3A14">
      <w:pPr>
        <w:pStyle w:val="newnormal"/>
      </w:pPr>
      <w:r w:rsidRPr="00EC3A14">
        <w:tab/>
        <w:t>•</w:t>
      </w:r>
      <w:r w:rsidRPr="00EC3A14">
        <w:tab/>
      </w:r>
      <w:r w:rsidRPr="00EC3A14">
        <w:rPr>
          <w:b/>
          <w:bCs/>
        </w:rPr>
        <w:t>K-Means++</w:t>
      </w:r>
      <w:r w:rsidRPr="00EC3A14">
        <w:t xml:space="preserve"> emerged as the most effective algorithm, achieving the best balance across metrics such as SSE, Silhouette Score, and </w:t>
      </w:r>
      <w:proofErr w:type="spellStart"/>
      <w:r w:rsidRPr="00EC3A14">
        <w:t>Calinski-Harabasz</w:t>
      </w:r>
      <w:proofErr w:type="spellEnd"/>
      <w:r w:rsidRPr="00EC3A14">
        <w:t xml:space="preserve"> Index. Its informed centroid initialization led to well-separated and compact clusters.</w:t>
      </w:r>
    </w:p>
    <w:p w14:paraId="0BDB68F1" w14:textId="77777777" w:rsidR="00EC3A14" w:rsidRPr="00EC3A14" w:rsidRDefault="00EC3A14" w:rsidP="00EC3A14">
      <w:pPr>
        <w:pStyle w:val="newnormal"/>
      </w:pPr>
      <w:r w:rsidRPr="00EC3A14">
        <w:tab/>
        <w:t>•</w:t>
      </w:r>
      <w:r w:rsidRPr="00EC3A14">
        <w:tab/>
      </w:r>
      <w:r w:rsidRPr="00EC3A14">
        <w:rPr>
          <w:b/>
          <w:bCs/>
        </w:rPr>
        <w:t>Mini-Batch K-Means</w:t>
      </w:r>
      <w:r w:rsidRPr="00EC3A14">
        <w:t xml:space="preserve"> demonstrated comparable clustering quality while significantly reducing runtime, making it a practical choice for large-scale datasets.</w:t>
      </w:r>
    </w:p>
    <w:p w14:paraId="7B55A5B0" w14:textId="77777777" w:rsidR="00EC3A14" w:rsidRPr="00EC3A14" w:rsidRDefault="00EC3A14" w:rsidP="00EC3A14">
      <w:pPr>
        <w:pStyle w:val="newnormal"/>
      </w:pPr>
      <w:r w:rsidRPr="00EC3A14">
        <w:tab/>
        <w:t>•</w:t>
      </w:r>
      <w:r w:rsidRPr="00EC3A14">
        <w:tab/>
      </w:r>
      <w:r w:rsidRPr="00EC3A14">
        <w:rPr>
          <w:b/>
          <w:bCs/>
        </w:rPr>
        <w:t>Spectral Clustering</w:t>
      </w:r>
      <w:r w:rsidRPr="00EC3A14">
        <w:t xml:space="preserve"> excelled in handling non-linear and non-spherical clusters but suffered from high computational costs, limiting its </w:t>
      </w:r>
      <w:r w:rsidRPr="00EC3A14">
        <w:lastRenderedPageBreak/>
        <w:t>scalability.</w:t>
      </w:r>
    </w:p>
    <w:p w14:paraId="1FC23D5C" w14:textId="77777777" w:rsidR="00EC3A14" w:rsidRPr="00EC3A14" w:rsidRDefault="00EC3A14" w:rsidP="00EC3A14">
      <w:pPr>
        <w:pStyle w:val="newnormal"/>
      </w:pPr>
      <w:r w:rsidRPr="00EC3A14">
        <w:tab/>
        <w:t>•</w:t>
      </w:r>
      <w:r w:rsidRPr="00EC3A14">
        <w:tab/>
      </w:r>
      <w:r w:rsidRPr="00EC3A14">
        <w:rPr>
          <w:b/>
          <w:bCs/>
        </w:rPr>
        <w:t>K-Means with Random Initialization</w:t>
      </w:r>
      <w:r w:rsidRPr="00EC3A14">
        <w:t xml:space="preserve"> performed the worst, showcasing the drawbacks of poor initialization and inconsistent clustering outcomes.</w:t>
      </w:r>
    </w:p>
    <w:p w14:paraId="44639FEB" w14:textId="77777777" w:rsidR="00202BE3" w:rsidRPr="00202BE3" w:rsidRDefault="00202BE3" w:rsidP="00202BE3">
      <w:pPr>
        <w:pStyle w:val="newnormal"/>
      </w:pPr>
      <w:r w:rsidRPr="00202BE3">
        <w:t>Optimization plays a critical role in improving the robustness, efficiency, and applicability of clustering algorithms. Key optimizations include:</w:t>
      </w:r>
    </w:p>
    <w:p w14:paraId="3CFAE080" w14:textId="77777777" w:rsidR="00202BE3" w:rsidRPr="00202BE3" w:rsidRDefault="00202BE3" w:rsidP="00202BE3">
      <w:pPr>
        <w:pStyle w:val="newnormal"/>
      </w:pPr>
      <w:r w:rsidRPr="00202BE3">
        <w:tab/>
        <w:t>•</w:t>
      </w:r>
      <w:r w:rsidRPr="00202BE3">
        <w:tab/>
      </w:r>
      <w:r w:rsidRPr="00202BE3">
        <w:rPr>
          <w:b/>
          <w:bCs/>
        </w:rPr>
        <w:t>Initialization Strategies</w:t>
      </w:r>
      <w:r w:rsidRPr="00202BE3">
        <w:t>: Algorithms like K-Means++ address the sensitivity of K-Means to initial centroid placement, improving clustering quality and convergence speed.</w:t>
      </w:r>
    </w:p>
    <w:p w14:paraId="7F835813" w14:textId="77777777" w:rsidR="00202BE3" w:rsidRPr="00202BE3" w:rsidRDefault="00202BE3" w:rsidP="00202BE3">
      <w:pPr>
        <w:pStyle w:val="newnormal"/>
      </w:pPr>
      <w:r w:rsidRPr="00202BE3">
        <w:tab/>
        <w:t>•</w:t>
      </w:r>
      <w:r w:rsidRPr="00202BE3">
        <w:tab/>
      </w:r>
      <w:r w:rsidRPr="00202BE3">
        <w:rPr>
          <w:b/>
          <w:bCs/>
        </w:rPr>
        <w:t>Scalability Enhancements</w:t>
      </w:r>
      <w:r w:rsidRPr="00202BE3">
        <w:t>: Mini-Batch K-Means optimizes K-Means for large datasets by reducing computational overhead without compromising clustering performance.</w:t>
      </w:r>
    </w:p>
    <w:p w14:paraId="0A42F1FD" w14:textId="7F000726" w:rsidR="00202BE3" w:rsidRPr="00202BE3" w:rsidRDefault="00202BE3" w:rsidP="00202BE3">
      <w:pPr>
        <w:pStyle w:val="newnormal"/>
      </w:pPr>
      <w:r w:rsidRPr="00202BE3">
        <w:tab/>
        <w:t>•</w:t>
      </w:r>
      <w:r w:rsidRPr="00202BE3">
        <w:tab/>
      </w:r>
      <w:r w:rsidRPr="00202BE3">
        <w:rPr>
          <w:b/>
          <w:bCs/>
        </w:rPr>
        <w:t>Algorithm Adaptations</w:t>
      </w:r>
      <w:r w:rsidRPr="00202BE3">
        <w:t>: Techniques like Spectral Clustering allow clustering to extend beyond the spherical cluster assumption, enabling the discovery of more complex patterns in data.</w:t>
      </w:r>
    </w:p>
    <w:p w14:paraId="454A213F" w14:textId="77777777" w:rsidR="00202BE3" w:rsidRPr="00202BE3" w:rsidRDefault="00202BE3" w:rsidP="00202BE3">
      <w:pPr>
        <w:pStyle w:val="newnormal"/>
      </w:pPr>
      <w:bookmarkStart w:id="86" w:name="_Hlk184296847"/>
      <w:r w:rsidRPr="00202BE3">
        <w:t>These optimizations not only enhance algorithmic performance but also expand their utility across diverse real-world scenarios, from small-scale scientific data analysis to large-scale industrial applications.</w:t>
      </w:r>
    </w:p>
    <w:p w14:paraId="0BE2C0A1" w14:textId="77777777" w:rsidR="00202BE3" w:rsidRPr="00202BE3" w:rsidRDefault="00202BE3" w:rsidP="00202BE3">
      <w:pPr>
        <w:pStyle w:val="newnormal"/>
      </w:pPr>
      <w:r w:rsidRPr="00202BE3">
        <w:t>The findings underscore the importance of aligning algorithm choice with dataset characteristics and application requirements. By leveraging the strengths of optimized clustering methods, researchers and practitioners can uncover meaningful patterns in data more effectively, paving the way for impactful insights and decisions across various domains.</w:t>
      </w:r>
    </w:p>
    <w:bookmarkEnd w:id="86"/>
    <w:p w14:paraId="48AA6D63" w14:textId="77777777" w:rsidR="00EC3A14" w:rsidRPr="00202BE3" w:rsidRDefault="00EC3A14" w:rsidP="00EC3A14"/>
    <w:sectPr w:rsidR="00EC3A14" w:rsidRPr="00202BE3" w:rsidSect="00864D8E">
      <w:footerReference w:type="even" r:id="rId10"/>
      <w:footerReference w:type="default" r:id="rId11"/>
      <w:type w:val="continuous"/>
      <w:pgSz w:w="11900" w:h="17040"/>
      <w:pgMar w:top="1680" w:right="1200" w:bottom="1440" w:left="1200" w:header="420" w:footer="720" w:gutter="0"/>
      <w:pgNumType w:start="0"/>
      <w:cols w:space="425"/>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B8BDC6" w14:textId="77777777" w:rsidR="00D85244" w:rsidRDefault="00D85244" w:rsidP="00E720C7">
      <w:pPr>
        <w:spacing w:after="0" w:line="240" w:lineRule="auto"/>
      </w:pPr>
      <w:r>
        <w:separator/>
      </w:r>
    </w:p>
  </w:endnote>
  <w:endnote w:type="continuationSeparator" w:id="0">
    <w:p w14:paraId="36F98667" w14:textId="77777777" w:rsidR="00D85244" w:rsidRDefault="00D85244" w:rsidP="00E720C7">
      <w:pPr>
        <w:spacing w:after="0" w:line="240" w:lineRule="auto"/>
      </w:pPr>
      <w:r>
        <w:continuationSeparator/>
      </w:r>
    </w:p>
  </w:endnote>
  <w:endnote w:type="continuationNotice" w:id="1">
    <w:p w14:paraId="7FFD9F49" w14:textId="77777777" w:rsidR="00D85244" w:rsidRDefault="00D8524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ystem Font">
    <w:altName w:val="Calibri"/>
    <w:panose1 w:val="020B0604020202020204"/>
    <w:charset w:val="00"/>
    <w:family w:val="auto"/>
    <w:pitch w:val="default"/>
    <w:sig w:usb0="00000003" w:usb1="00000000" w:usb2="00000000" w:usb3="00000000" w:csb0="00000001" w:csb1="00000000"/>
  </w:font>
  <w:font w:name=".AppleSystemUIFont">
    <w:altName w:val="Cambria"/>
    <w:panose1 w:val="020B0604020202020204"/>
    <w:charset w:val="00"/>
    <w:family w:val="roman"/>
    <w:pitch w:val="default"/>
  </w:font>
  <w:font w:name="Helvetica">
    <w:panose1 w:val="00000000000000000000"/>
    <w:charset w:val="00"/>
    <w:family w:val="auto"/>
    <w:pitch w:val="variable"/>
    <w:sig w:usb0="E00002FF" w:usb1="5000785B"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ppleSystemUIFontMonospaced">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64299419"/>
      <w:docPartObj>
        <w:docPartGallery w:val="Page Numbers (Bottom of Page)"/>
        <w:docPartUnique/>
      </w:docPartObj>
    </w:sdtPr>
    <w:sdtContent>
      <w:p w14:paraId="6ECF7AA6" w14:textId="4BB6AFFD" w:rsidR="00E720C7" w:rsidRDefault="00E720C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7889E6" w14:textId="77777777" w:rsidR="00E720C7" w:rsidRDefault="00E720C7" w:rsidP="00E720C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72572218"/>
      <w:docPartObj>
        <w:docPartGallery w:val="Page Numbers (Bottom of Page)"/>
        <w:docPartUnique/>
      </w:docPartObj>
    </w:sdtPr>
    <w:sdtContent>
      <w:p w14:paraId="51BA96F5" w14:textId="5D92FAF6" w:rsidR="00E720C7" w:rsidRDefault="00E720C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A637D2C" w14:textId="77777777" w:rsidR="00E720C7" w:rsidRDefault="00E720C7" w:rsidP="00E720C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08FD99" w14:textId="77777777" w:rsidR="00D85244" w:rsidRDefault="00D85244" w:rsidP="00E720C7">
      <w:pPr>
        <w:spacing w:after="0" w:line="240" w:lineRule="auto"/>
      </w:pPr>
      <w:r>
        <w:separator/>
      </w:r>
    </w:p>
  </w:footnote>
  <w:footnote w:type="continuationSeparator" w:id="0">
    <w:p w14:paraId="60951B61" w14:textId="77777777" w:rsidR="00D85244" w:rsidRDefault="00D85244" w:rsidP="00E720C7">
      <w:pPr>
        <w:spacing w:after="0" w:line="240" w:lineRule="auto"/>
      </w:pPr>
      <w:r>
        <w:continuationSeparator/>
      </w:r>
    </w:p>
  </w:footnote>
  <w:footnote w:type="continuationNotice" w:id="1">
    <w:p w14:paraId="17AF8D29" w14:textId="77777777" w:rsidR="00D85244" w:rsidRDefault="00D8524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13077"/>
    <w:multiLevelType w:val="hybridMultilevel"/>
    <w:tmpl w:val="07B63B5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B572FFB"/>
    <w:multiLevelType w:val="multilevel"/>
    <w:tmpl w:val="EA4860D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0EAA4998"/>
    <w:multiLevelType w:val="multilevel"/>
    <w:tmpl w:val="5C2212F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15:restartNumberingAfterBreak="0">
    <w:nsid w:val="174F6031"/>
    <w:multiLevelType w:val="multilevel"/>
    <w:tmpl w:val="28C226F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8716B93"/>
    <w:multiLevelType w:val="multilevel"/>
    <w:tmpl w:val="D0BA0E3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15:restartNumberingAfterBreak="0">
    <w:nsid w:val="1C885302"/>
    <w:multiLevelType w:val="multilevel"/>
    <w:tmpl w:val="D0BA0E3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15:restartNumberingAfterBreak="0">
    <w:nsid w:val="203D0E7B"/>
    <w:multiLevelType w:val="multilevel"/>
    <w:tmpl w:val="BDD89A12"/>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isLgl/>
      <w:lvlText w:val="%1.%2.%3."/>
      <w:lvlJc w:val="left"/>
      <w:pPr>
        <w:ind w:left="709" w:hanging="709"/>
      </w:pPr>
      <w:rPr>
        <w:rFonts w:hint="eastAsia"/>
      </w:rPr>
    </w:lvl>
    <w:lvl w:ilvl="3">
      <w:start w:val="1"/>
      <w:numFmt w:val="decimal"/>
      <w:isLgl/>
      <w:lvlText w:val="%1.%2.%3.%4."/>
      <w:lvlJc w:val="left"/>
      <w:pPr>
        <w:ind w:left="851" w:hanging="851"/>
      </w:pPr>
      <w:rPr>
        <w:rFonts w:hint="eastAsia"/>
      </w:rPr>
    </w:lvl>
    <w:lvl w:ilvl="4">
      <w:start w:val="1"/>
      <w:numFmt w:val="decimal"/>
      <w:isLgl/>
      <w:lvlText w:val="%1.%2.%3.%4.%5."/>
      <w:lvlJc w:val="left"/>
      <w:pPr>
        <w:ind w:left="992" w:hanging="992"/>
      </w:pPr>
      <w:rPr>
        <w:rFonts w:hint="eastAsia"/>
      </w:rPr>
    </w:lvl>
    <w:lvl w:ilvl="5">
      <w:start w:val="1"/>
      <w:numFmt w:val="decimal"/>
      <w:isLgl/>
      <w:lvlText w:val="%1.%2.%3.%4.%5.%6."/>
      <w:lvlJc w:val="left"/>
      <w:pPr>
        <w:ind w:left="1134" w:hanging="1134"/>
      </w:pPr>
      <w:rPr>
        <w:rFonts w:hint="eastAsia"/>
      </w:rPr>
    </w:lvl>
    <w:lvl w:ilvl="6">
      <w:start w:val="1"/>
      <w:numFmt w:val="decimal"/>
      <w:isLgl/>
      <w:lvlText w:val="%1.%2.%3.%4.%5.%6.%7."/>
      <w:lvlJc w:val="left"/>
      <w:pPr>
        <w:ind w:left="1276" w:hanging="1276"/>
      </w:pPr>
      <w:rPr>
        <w:rFonts w:hint="eastAsia"/>
      </w:rPr>
    </w:lvl>
    <w:lvl w:ilvl="7">
      <w:start w:val="1"/>
      <w:numFmt w:val="decimal"/>
      <w:isLgl/>
      <w:lvlText w:val="%1.%2.%3.%4.%5.%6.%7.%8."/>
      <w:lvlJc w:val="left"/>
      <w:pPr>
        <w:ind w:left="1418" w:hanging="1418"/>
      </w:pPr>
      <w:rPr>
        <w:rFonts w:hint="eastAsia"/>
      </w:rPr>
    </w:lvl>
    <w:lvl w:ilvl="8">
      <w:start w:val="1"/>
      <w:numFmt w:val="decimal"/>
      <w:isLgl/>
      <w:lvlText w:val="%1.%2.%3.%4.%5.%6.%7.%8.%9."/>
      <w:lvlJc w:val="left"/>
      <w:pPr>
        <w:ind w:left="1559" w:hanging="1559"/>
      </w:pPr>
      <w:rPr>
        <w:rFonts w:hint="eastAsia"/>
      </w:rPr>
    </w:lvl>
  </w:abstractNum>
  <w:abstractNum w:abstractNumId="7" w15:restartNumberingAfterBreak="0">
    <w:nsid w:val="26A004F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2DC64862"/>
    <w:multiLevelType w:val="multilevel"/>
    <w:tmpl w:val="A3707B94"/>
    <w:styleLink w:val="CurrentList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2FEF140E"/>
    <w:multiLevelType w:val="multilevel"/>
    <w:tmpl w:val="5180FB54"/>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isLg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2FF8014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30F7343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345C62C0"/>
    <w:multiLevelType w:val="multilevel"/>
    <w:tmpl w:val="7F8A4D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7201736"/>
    <w:multiLevelType w:val="hybridMultilevel"/>
    <w:tmpl w:val="35660DB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3BDE7D71"/>
    <w:multiLevelType w:val="multilevel"/>
    <w:tmpl w:val="E36AE8E0"/>
    <w:styleLink w:val="CurrentList4"/>
    <w:lvl w:ilvl="0">
      <w:start w:val="1"/>
      <w:numFmt w:val="decimal"/>
      <w:lvlText w:val="%1."/>
      <w:lvlJc w:val="left"/>
      <w:pPr>
        <w:ind w:left="425" w:hanging="425"/>
      </w:pPr>
      <w:rPr>
        <w:rFonts w:hint="eastAsia"/>
      </w:rPr>
    </w:lvl>
    <w:lvl w:ilvl="1">
      <w:start w:val="1"/>
      <w:numFmt w:val="decimal"/>
      <w:lvlRestart w:val="0"/>
      <w:isLg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15:restartNumberingAfterBreak="0">
    <w:nsid w:val="4325128D"/>
    <w:multiLevelType w:val="multilevel"/>
    <w:tmpl w:val="3A46E706"/>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15:restartNumberingAfterBreak="0">
    <w:nsid w:val="439C76D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F01293A"/>
    <w:multiLevelType w:val="multilevel"/>
    <w:tmpl w:val="803CE89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F5243CB"/>
    <w:multiLevelType w:val="multilevel"/>
    <w:tmpl w:val="F708904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528927D5"/>
    <w:multiLevelType w:val="multilevel"/>
    <w:tmpl w:val="964C6994"/>
    <w:styleLink w:val="CurrentList3"/>
    <w:lvl w:ilvl="0">
      <w:start w:val="1"/>
      <w:numFmt w:val="decimal"/>
      <w:lvlText w:val="%1."/>
      <w:lvlJc w:val="left"/>
      <w:pPr>
        <w:ind w:left="425" w:hanging="425"/>
      </w:pPr>
      <w:rPr>
        <w:rFonts w:hint="eastAsia"/>
      </w:rPr>
    </w:lvl>
    <w:lvl w:ilvl="1">
      <w:start w:val="1"/>
      <w:numFmt w:val="decimal"/>
      <w:isLg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0" w15:restartNumberingAfterBreak="0">
    <w:nsid w:val="58EF18C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5DA8437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5EB465E2"/>
    <w:multiLevelType w:val="multilevel"/>
    <w:tmpl w:val="BDEC7E0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63E875A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6BDE678E"/>
    <w:multiLevelType w:val="multilevel"/>
    <w:tmpl w:val="87D454A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5" w15:restartNumberingAfterBreak="0">
    <w:nsid w:val="6EAF0973"/>
    <w:multiLevelType w:val="multilevel"/>
    <w:tmpl w:val="75E44690"/>
    <w:lvl w:ilvl="0">
      <w:start w:val="1"/>
      <w:numFmt w:val="decimal"/>
      <w:pStyle w:val="Heading1"/>
      <w:lvlText w:val="%1."/>
      <w:lvlJc w:val="left"/>
      <w:pPr>
        <w:ind w:left="425" w:hanging="425"/>
      </w:pPr>
      <w:rPr>
        <w:rFonts w:hint="eastAsia"/>
      </w:rPr>
    </w:lvl>
    <w:lvl w:ilvl="1">
      <w:start w:val="1"/>
      <w:numFmt w:val="decimal"/>
      <w:pStyle w:val="Heading2"/>
      <w:isLgl/>
      <w:lvlText w:val="%1.%2."/>
      <w:lvlJc w:val="left"/>
      <w:pPr>
        <w:ind w:left="567" w:hanging="567"/>
      </w:pPr>
      <w:rPr>
        <w:rFonts w:hint="eastAsia"/>
      </w:rPr>
    </w:lvl>
    <w:lvl w:ilvl="2">
      <w:start w:val="1"/>
      <w:numFmt w:val="decimal"/>
      <w:pStyle w:val="Heading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6" w15:restartNumberingAfterBreak="0">
    <w:nsid w:val="6EB32A7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7029207A"/>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8" w15:restartNumberingAfterBreak="0">
    <w:nsid w:val="705000AB"/>
    <w:multiLevelType w:val="multilevel"/>
    <w:tmpl w:val="117E95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9" w15:restartNumberingAfterBreak="0">
    <w:nsid w:val="7296396C"/>
    <w:multiLevelType w:val="multilevel"/>
    <w:tmpl w:val="DFD48034"/>
    <w:styleLink w:val="CurrentList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0" w15:restartNumberingAfterBreak="0">
    <w:nsid w:val="72A74A18"/>
    <w:multiLevelType w:val="multilevel"/>
    <w:tmpl w:val="6DB2DE2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738A449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2" w15:restartNumberingAfterBreak="0">
    <w:nsid w:val="73E272D0"/>
    <w:multiLevelType w:val="multilevel"/>
    <w:tmpl w:val="7524829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3" w15:restartNumberingAfterBreak="0">
    <w:nsid w:val="75186C7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15:restartNumberingAfterBreak="0">
    <w:nsid w:val="77287EA0"/>
    <w:multiLevelType w:val="hybridMultilevel"/>
    <w:tmpl w:val="6632162C"/>
    <w:lvl w:ilvl="0" w:tplc="C9BCD7F4">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77A135E7"/>
    <w:multiLevelType w:val="multilevel"/>
    <w:tmpl w:val="55224CB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15:restartNumberingAfterBreak="0">
    <w:nsid w:val="77A54757"/>
    <w:multiLevelType w:val="multilevel"/>
    <w:tmpl w:val="E1CC0262"/>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7" w15:restartNumberingAfterBreak="0">
    <w:nsid w:val="792F5A3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8" w15:restartNumberingAfterBreak="0">
    <w:nsid w:val="79F6381F"/>
    <w:multiLevelType w:val="multilevel"/>
    <w:tmpl w:val="3644425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9" w15:restartNumberingAfterBreak="0">
    <w:nsid w:val="7B193C60"/>
    <w:multiLevelType w:val="multilevel"/>
    <w:tmpl w:val="892E18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0" w15:restartNumberingAfterBreak="0">
    <w:nsid w:val="7B640F05"/>
    <w:multiLevelType w:val="multilevel"/>
    <w:tmpl w:val="4DC01D6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1" w15:restartNumberingAfterBreak="0">
    <w:nsid w:val="7C6C12F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2" w15:restartNumberingAfterBreak="0">
    <w:nsid w:val="7F751105"/>
    <w:multiLevelType w:val="multilevel"/>
    <w:tmpl w:val="F342E7CE"/>
    <w:lvl w:ilvl="0">
      <w:start w:val="1"/>
      <w:numFmt w:val="decimal"/>
      <w:lvlText w:val="%1."/>
      <w:lvlJc w:val="left"/>
      <w:pPr>
        <w:ind w:left="425" w:hanging="425"/>
      </w:pPr>
      <w:rPr>
        <w:rFonts w:hint="eastAsia"/>
      </w:rPr>
    </w:lvl>
    <w:lvl w:ilvl="1">
      <w:start w:val="1"/>
      <w:numFmt w:val="decimal"/>
      <w:isLg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16cid:durableId="1989094321">
    <w:abstractNumId w:val="34"/>
  </w:num>
  <w:num w:numId="2" w16cid:durableId="861094319">
    <w:abstractNumId w:val="7"/>
  </w:num>
  <w:num w:numId="3" w16cid:durableId="893737932">
    <w:abstractNumId w:val="41"/>
  </w:num>
  <w:num w:numId="4" w16cid:durableId="60179468">
    <w:abstractNumId w:val="3"/>
  </w:num>
  <w:num w:numId="5" w16cid:durableId="625695124">
    <w:abstractNumId w:val="20"/>
  </w:num>
  <w:num w:numId="6" w16cid:durableId="1174304357">
    <w:abstractNumId w:val="18"/>
  </w:num>
  <w:num w:numId="7" w16cid:durableId="1888495102">
    <w:abstractNumId w:val="12"/>
  </w:num>
  <w:num w:numId="8" w16cid:durableId="471095941">
    <w:abstractNumId w:val="23"/>
  </w:num>
  <w:num w:numId="9" w16cid:durableId="200484318">
    <w:abstractNumId w:val="37"/>
  </w:num>
  <w:num w:numId="10" w16cid:durableId="446891477">
    <w:abstractNumId w:val="39"/>
  </w:num>
  <w:num w:numId="11" w16cid:durableId="999692471">
    <w:abstractNumId w:val="17"/>
  </w:num>
  <w:num w:numId="12" w16cid:durableId="759255161">
    <w:abstractNumId w:val="28"/>
  </w:num>
  <w:num w:numId="13" w16cid:durableId="584415009">
    <w:abstractNumId w:val="33"/>
  </w:num>
  <w:num w:numId="14" w16cid:durableId="841814756">
    <w:abstractNumId w:val="35"/>
  </w:num>
  <w:num w:numId="15" w16cid:durableId="808206056">
    <w:abstractNumId w:val="40"/>
  </w:num>
  <w:num w:numId="16" w16cid:durableId="1357929301">
    <w:abstractNumId w:val="2"/>
  </w:num>
  <w:num w:numId="17" w16cid:durableId="68499566">
    <w:abstractNumId w:val="5"/>
  </w:num>
  <w:num w:numId="18" w16cid:durableId="2067291684">
    <w:abstractNumId w:val="5"/>
  </w:num>
  <w:num w:numId="19" w16cid:durableId="374237657">
    <w:abstractNumId w:val="26"/>
  </w:num>
  <w:num w:numId="20" w16cid:durableId="1335110407">
    <w:abstractNumId w:val="32"/>
  </w:num>
  <w:num w:numId="21" w16cid:durableId="438330290">
    <w:abstractNumId w:val="21"/>
  </w:num>
  <w:num w:numId="22" w16cid:durableId="800732608">
    <w:abstractNumId w:val="16"/>
  </w:num>
  <w:num w:numId="23" w16cid:durableId="531113355">
    <w:abstractNumId w:val="31"/>
  </w:num>
  <w:num w:numId="24" w16cid:durableId="131601588">
    <w:abstractNumId w:val="24"/>
  </w:num>
  <w:num w:numId="25" w16cid:durableId="420837982">
    <w:abstractNumId w:val="9"/>
  </w:num>
  <w:num w:numId="26" w16cid:durableId="384529132">
    <w:abstractNumId w:val="6"/>
  </w:num>
  <w:num w:numId="27" w16cid:durableId="1499611044">
    <w:abstractNumId w:val="10"/>
  </w:num>
  <w:num w:numId="28" w16cid:durableId="1585214987">
    <w:abstractNumId w:val="15"/>
  </w:num>
  <w:num w:numId="29" w16cid:durableId="1127698269">
    <w:abstractNumId w:val="27"/>
  </w:num>
  <w:num w:numId="30" w16cid:durableId="459760986">
    <w:abstractNumId w:val="8"/>
  </w:num>
  <w:num w:numId="31" w16cid:durableId="698091297">
    <w:abstractNumId w:val="15"/>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3655162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559854503">
    <w:abstractNumId w:val="13"/>
  </w:num>
  <w:num w:numId="34" w16cid:durableId="4892033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05875543">
    <w:abstractNumId w:val="1"/>
  </w:num>
  <w:num w:numId="36" w16cid:durableId="1541085092">
    <w:abstractNumId w:val="11"/>
  </w:num>
  <w:num w:numId="37" w16cid:durableId="104432866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09446275">
    <w:abstractNumId w:val="4"/>
  </w:num>
  <w:num w:numId="39" w16cid:durableId="1478036973">
    <w:abstractNumId w:val="22"/>
  </w:num>
  <w:num w:numId="40" w16cid:durableId="447510702">
    <w:abstractNumId w:val="30"/>
  </w:num>
  <w:num w:numId="41" w16cid:durableId="610280780">
    <w:abstractNumId w:val="42"/>
  </w:num>
  <w:num w:numId="42" w16cid:durableId="1158960249">
    <w:abstractNumId w:val="36"/>
  </w:num>
  <w:num w:numId="43" w16cid:durableId="1055474495">
    <w:abstractNumId w:val="38"/>
  </w:num>
  <w:num w:numId="44" w16cid:durableId="199826814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666786484">
    <w:abstractNumId w:val="29"/>
  </w:num>
  <w:num w:numId="46" w16cid:durableId="1274821772">
    <w:abstractNumId w:val="19"/>
  </w:num>
  <w:num w:numId="47" w16cid:durableId="671252179">
    <w:abstractNumId w:val="14"/>
  </w:num>
  <w:num w:numId="48" w16cid:durableId="666329964">
    <w:abstractNumId w:val="25"/>
  </w:num>
  <w:num w:numId="49" w16cid:durableId="526069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4"/>
  <w:bordersDoNotSurroundHeader/>
  <w:bordersDoNotSurroundFooter/>
  <w:proofState w:spelling="clean" w:grammar="clean"/>
  <w:defaultTabStop w:val="420"/>
  <w:drawingGridHorizontalSpacing w:val="110"/>
  <w:drawingGridVerticalSpacing w:val="299"/>
  <w:displayHorizontalDrawingGridEvery w:val="0"/>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676"/>
    <w:rsid w:val="000027FF"/>
    <w:rsid w:val="000214B1"/>
    <w:rsid w:val="000269FF"/>
    <w:rsid w:val="00026EC3"/>
    <w:rsid w:val="000333B7"/>
    <w:rsid w:val="0005049F"/>
    <w:rsid w:val="00062053"/>
    <w:rsid w:val="000800ED"/>
    <w:rsid w:val="0008277E"/>
    <w:rsid w:val="000876B5"/>
    <w:rsid w:val="000A07F0"/>
    <w:rsid w:val="000A69B6"/>
    <w:rsid w:val="000B6C00"/>
    <w:rsid w:val="000D2D88"/>
    <w:rsid w:val="000D4066"/>
    <w:rsid w:val="000D789B"/>
    <w:rsid w:val="000E05A6"/>
    <w:rsid w:val="000E1D2C"/>
    <w:rsid w:val="000E31D2"/>
    <w:rsid w:val="000E585D"/>
    <w:rsid w:val="000E7683"/>
    <w:rsid w:val="000F34AD"/>
    <w:rsid w:val="001020BC"/>
    <w:rsid w:val="00115B1E"/>
    <w:rsid w:val="00115DC1"/>
    <w:rsid w:val="00121E1D"/>
    <w:rsid w:val="00142A3D"/>
    <w:rsid w:val="00142E2B"/>
    <w:rsid w:val="001556F2"/>
    <w:rsid w:val="00157347"/>
    <w:rsid w:val="00160382"/>
    <w:rsid w:val="001626B1"/>
    <w:rsid w:val="00171771"/>
    <w:rsid w:val="001839C2"/>
    <w:rsid w:val="00187DE6"/>
    <w:rsid w:val="00194FEF"/>
    <w:rsid w:val="0019617B"/>
    <w:rsid w:val="0019695F"/>
    <w:rsid w:val="001A79BB"/>
    <w:rsid w:val="001B17C4"/>
    <w:rsid w:val="001B3859"/>
    <w:rsid w:val="001D04A8"/>
    <w:rsid w:val="001E00C5"/>
    <w:rsid w:val="001E79F9"/>
    <w:rsid w:val="001F451B"/>
    <w:rsid w:val="001F6520"/>
    <w:rsid w:val="00202526"/>
    <w:rsid w:val="00202BE3"/>
    <w:rsid w:val="00203C82"/>
    <w:rsid w:val="00205CF8"/>
    <w:rsid w:val="002079B3"/>
    <w:rsid w:val="00211DC2"/>
    <w:rsid w:val="00217195"/>
    <w:rsid w:val="00222AD4"/>
    <w:rsid w:val="00230DE7"/>
    <w:rsid w:val="0024035D"/>
    <w:rsid w:val="002413FE"/>
    <w:rsid w:val="0025265D"/>
    <w:rsid w:val="00265666"/>
    <w:rsid w:val="00267BAD"/>
    <w:rsid w:val="00271A3F"/>
    <w:rsid w:val="002723C1"/>
    <w:rsid w:val="0028255D"/>
    <w:rsid w:val="00287D53"/>
    <w:rsid w:val="00290BEA"/>
    <w:rsid w:val="00295C32"/>
    <w:rsid w:val="002A191A"/>
    <w:rsid w:val="002A772F"/>
    <w:rsid w:val="002E22B5"/>
    <w:rsid w:val="002E255C"/>
    <w:rsid w:val="002E785A"/>
    <w:rsid w:val="002F15DF"/>
    <w:rsid w:val="0030345B"/>
    <w:rsid w:val="00311C67"/>
    <w:rsid w:val="0031254F"/>
    <w:rsid w:val="00312C4D"/>
    <w:rsid w:val="00321D9D"/>
    <w:rsid w:val="00326991"/>
    <w:rsid w:val="0033455E"/>
    <w:rsid w:val="00336BA3"/>
    <w:rsid w:val="00336F9A"/>
    <w:rsid w:val="00340E13"/>
    <w:rsid w:val="00341BD7"/>
    <w:rsid w:val="0034211B"/>
    <w:rsid w:val="00345016"/>
    <w:rsid w:val="00361FAF"/>
    <w:rsid w:val="00381710"/>
    <w:rsid w:val="00381B2C"/>
    <w:rsid w:val="003869C0"/>
    <w:rsid w:val="00393554"/>
    <w:rsid w:val="003937C3"/>
    <w:rsid w:val="00396DB0"/>
    <w:rsid w:val="003A1190"/>
    <w:rsid w:val="003B3756"/>
    <w:rsid w:val="003B3AB0"/>
    <w:rsid w:val="003B3CE2"/>
    <w:rsid w:val="003C112D"/>
    <w:rsid w:val="003C1A1D"/>
    <w:rsid w:val="003C22D1"/>
    <w:rsid w:val="003C2522"/>
    <w:rsid w:val="003C6363"/>
    <w:rsid w:val="003D1098"/>
    <w:rsid w:val="003D2406"/>
    <w:rsid w:val="003D2BAB"/>
    <w:rsid w:val="003D47CB"/>
    <w:rsid w:val="003E3AEE"/>
    <w:rsid w:val="003E45A9"/>
    <w:rsid w:val="003E5A1E"/>
    <w:rsid w:val="003E719A"/>
    <w:rsid w:val="003F3F61"/>
    <w:rsid w:val="003F4EC2"/>
    <w:rsid w:val="003F6F1F"/>
    <w:rsid w:val="0040164C"/>
    <w:rsid w:val="00410220"/>
    <w:rsid w:val="00410996"/>
    <w:rsid w:val="00414844"/>
    <w:rsid w:val="00420F50"/>
    <w:rsid w:val="00426EB8"/>
    <w:rsid w:val="00435C95"/>
    <w:rsid w:val="00440583"/>
    <w:rsid w:val="0044559D"/>
    <w:rsid w:val="00445F39"/>
    <w:rsid w:val="0044681E"/>
    <w:rsid w:val="00462054"/>
    <w:rsid w:val="004666AC"/>
    <w:rsid w:val="00472519"/>
    <w:rsid w:val="00476C06"/>
    <w:rsid w:val="0048066C"/>
    <w:rsid w:val="0048109A"/>
    <w:rsid w:val="00482437"/>
    <w:rsid w:val="0048314D"/>
    <w:rsid w:val="00496C07"/>
    <w:rsid w:val="004A4AC6"/>
    <w:rsid w:val="004B61AC"/>
    <w:rsid w:val="004C3715"/>
    <w:rsid w:val="004C5563"/>
    <w:rsid w:val="004D3CE6"/>
    <w:rsid w:val="004F34A1"/>
    <w:rsid w:val="005013AA"/>
    <w:rsid w:val="00510188"/>
    <w:rsid w:val="00512B64"/>
    <w:rsid w:val="00517383"/>
    <w:rsid w:val="00523CB3"/>
    <w:rsid w:val="005322F9"/>
    <w:rsid w:val="005354E0"/>
    <w:rsid w:val="00552C31"/>
    <w:rsid w:val="00553495"/>
    <w:rsid w:val="00555481"/>
    <w:rsid w:val="00555CB6"/>
    <w:rsid w:val="00561144"/>
    <w:rsid w:val="0056481E"/>
    <w:rsid w:val="00573015"/>
    <w:rsid w:val="00576D3A"/>
    <w:rsid w:val="00577829"/>
    <w:rsid w:val="00581EAD"/>
    <w:rsid w:val="0058506A"/>
    <w:rsid w:val="00592BA7"/>
    <w:rsid w:val="005B12BB"/>
    <w:rsid w:val="005C4BDB"/>
    <w:rsid w:val="005D1A7E"/>
    <w:rsid w:val="005D257E"/>
    <w:rsid w:val="005D6008"/>
    <w:rsid w:val="005D618F"/>
    <w:rsid w:val="005E0F11"/>
    <w:rsid w:val="005E3A51"/>
    <w:rsid w:val="005F4AF1"/>
    <w:rsid w:val="006176B2"/>
    <w:rsid w:val="00623E91"/>
    <w:rsid w:val="006300E4"/>
    <w:rsid w:val="00632A9D"/>
    <w:rsid w:val="00633D75"/>
    <w:rsid w:val="00646BD5"/>
    <w:rsid w:val="00647590"/>
    <w:rsid w:val="0065071D"/>
    <w:rsid w:val="00671169"/>
    <w:rsid w:val="00684749"/>
    <w:rsid w:val="006877E9"/>
    <w:rsid w:val="0069783E"/>
    <w:rsid w:val="006B2EDD"/>
    <w:rsid w:val="006B3EFD"/>
    <w:rsid w:val="006C1FD0"/>
    <w:rsid w:val="006C3215"/>
    <w:rsid w:val="006D29A4"/>
    <w:rsid w:val="006D3585"/>
    <w:rsid w:val="006D4E6C"/>
    <w:rsid w:val="006E798D"/>
    <w:rsid w:val="006F0C53"/>
    <w:rsid w:val="006F16B7"/>
    <w:rsid w:val="006F6DD2"/>
    <w:rsid w:val="00701E03"/>
    <w:rsid w:val="007049C0"/>
    <w:rsid w:val="00705B79"/>
    <w:rsid w:val="0071111F"/>
    <w:rsid w:val="00712321"/>
    <w:rsid w:val="007177FA"/>
    <w:rsid w:val="007304D8"/>
    <w:rsid w:val="00733108"/>
    <w:rsid w:val="00737338"/>
    <w:rsid w:val="00740F26"/>
    <w:rsid w:val="00751935"/>
    <w:rsid w:val="007707C6"/>
    <w:rsid w:val="00773C82"/>
    <w:rsid w:val="007807F7"/>
    <w:rsid w:val="007928C8"/>
    <w:rsid w:val="007A0156"/>
    <w:rsid w:val="007A1AC7"/>
    <w:rsid w:val="007C11DC"/>
    <w:rsid w:val="007C3A46"/>
    <w:rsid w:val="007C5381"/>
    <w:rsid w:val="007C5942"/>
    <w:rsid w:val="007C7454"/>
    <w:rsid w:val="007D162A"/>
    <w:rsid w:val="007D72F2"/>
    <w:rsid w:val="007E313D"/>
    <w:rsid w:val="007E6520"/>
    <w:rsid w:val="007F05F4"/>
    <w:rsid w:val="007F23C1"/>
    <w:rsid w:val="007F4E77"/>
    <w:rsid w:val="008035CC"/>
    <w:rsid w:val="008171DD"/>
    <w:rsid w:val="00823D23"/>
    <w:rsid w:val="00825DE4"/>
    <w:rsid w:val="008304D9"/>
    <w:rsid w:val="00831427"/>
    <w:rsid w:val="00840EFA"/>
    <w:rsid w:val="00841111"/>
    <w:rsid w:val="0084375A"/>
    <w:rsid w:val="00843E14"/>
    <w:rsid w:val="00843E58"/>
    <w:rsid w:val="00845BF8"/>
    <w:rsid w:val="008511A0"/>
    <w:rsid w:val="00855B6F"/>
    <w:rsid w:val="00857335"/>
    <w:rsid w:val="00864D8E"/>
    <w:rsid w:val="008846A6"/>
    <w:rsid w:val="00890F37"/>
    <w:rsid w:val="00897884"/>
    <w:rsid w:val="008A0421"/>
    <w:rsid w:val="008A7E3B"/>
    <w:rsid w:val="008B2F35"/>
    <w:rsid w:val="008D4DE8"/>
    <w:rsid w:val="008D5D0C"/>
    <w:rsid w:val="008F2B31"/>
    <w:rsid w:val="00905263"/>
    <w:rsid w:val="0090532C"/>
    <w:rsid w:val="00911B73"/>
    <w:rsid w:val="009216CE"/>
    <w:rsid w:val="00922DB8"/>
    <w:rsid w:val="00924C58"/>
    <w:rsid w:val="00931292"/>
    <w:rsid w:val="0094046F"/>
    <w:rsid w:val="009430A4"/>
    <w:rsid w:val="00944E81"/>
    <w:rsid w:val="009538F1"/>
    <w:rsid w:val="00956007"/>
    <w:rsid w:val="0095706C"/>
    <w:rsid w:val="00962CEB"/>
    <w:rsid w:val="009631B7"/>
    <w:rsid w:val="009646A3"/>
    <w:rsid w:val="00964D46"/>
    <w:rsid w:val="00964D55"/>
    <w:rsid w:val="00976320"/>
    <w:rsid w:val="0098046C"/>
    <w:rsid w:val="00980F80"/>
    <w:rsid w:val="00987A17"/>
    <w:rsid w:val="00990688"/>
    <w:rsid w:val="009977AC"/>
    <w:rsid w:val="009A1C65"/>
    <w:rsid w:val="009B1FF3"/>
    <w:rsid w:val="009B27BD"/>
    <w:rsid w:val="009C608D"/>
    <w:rsid w:val="009D0D54"/>
    <w:rsid w:val="009D32A1"/>
    <w:rsid w:val="009D7663"/>
    <w:rsid w:val="009D7950"/>
    <w:rsid w:val="009E6BED"/>
    <w:rsid w:val="009F0831"/>
    <w:rsid w:val="009F22BB"/>
    <w:rsid w:val="009F3473"/>
    <w:rsid w:val="00A0270D"/>
    <w:rsid w:val="00A058C9"/>
    <w:rsid w:val="00A13237"/>
    <w:rsid w:val="00A15C0B"/>
    <w:rsid w:val="00A16CE0"/>
    <w:rsid w:val="00A224B8"/>
    <w:rsid w:val="00A24B30"/>
    <w:rsid w:val="00A30DE0"/>
    <w:rsid w:val="00A47A49"/>
    <w:rsid w:val="00A53F96"/>
    <w:rsid w:val="00A54892"/>
    <w:rsid w:val="00A632AF"/>
    <w:rsid w:val="00A6394D"/>
    <w:rsid w:val="00A65DF7"/>
    <w:rsid w:val="00A66E53"/>
    <w:rsid w:val="00A72A65"/>
    <w:rsid w:val="00A82386"/>
    <w:rsid w:val="00A95BE5"/>
    <w:rsid w:val="00AA0D52"/>
    <w:rsid w:val="00AA22C2"/>
    <w:rsid w:val="00AA5DA1"/>
    <w:rsid w:val="00AC1E6E"/>
    <w:rsid w:val="00AD238A"/>
    <w:rsid w:val="00AD4361"/>
    <w:rsid w:val="00AD51D3"/>
    <w:rsid w:val="00AE4F60"/>
    <w:rsid w:val="00AF13A6"/>
    <w:rsid w:val="00AF3426"/>
    <w:rsid w:val="00AF3904"/>
    <w:rsid w:val="00AF4D98"/>
    <w:rsid w:val="00AF7A68"/>
    <w:rsid w:val="00B025D4"/>
    <w:rsid w:val="00B06A49"/>
    <w:rsid w:val="00B06BB1"/>
    <w:rsid w:val="00B21262"/>
    <w:rsid w:val="00B2755A"/>
    <w:rsid w:val="00B3506F"/>
    <w:rsid w:val="00B36F11"/>
    <w:rsid w:val="00B37B77"/>
    <w:rsid w:val="00B405EA"/>
    <w:rsid w:val="00B42711"/>
    <w:rsid w:val="00B56BA7"/>
    <w:rsid w:val="00B651BA"/>
    <w:rsid w:val="00B65B9C"/>
    <w:rsid w:val="00B66DEB"/>
    <w:rsid w:val="00B70A1F"/>
    <w:rsid w:val="00B7402E"/>
    <w:rsid w:val="00B848EE"/>
    <w:rsid w:val="00B953AE"/>
    <w:rsid w:val="00BB1138"/>
    <w:rsid w:val="00BB6C6D"/>
    <w:rsid w:val="00BC02C0"/>
    <w:rsid w:val="00BC1076"/>
    <w:rsid w:val="00BD23E4"/>
    <w:rsid w:val="00BE142A"/>
    <w:rsid w:val="00BE1700"/>
    <w:rsid w:val="00BE55CB"/>
    <w:rsid w:val="00BF0B98"/>
    <w:rsid w:val="00C03D78"/>
    <w:rsid w:val="00C17A31"/>
    <w:rsid w:val="00C22268"/>
    <w:rsid w:val="00C25550"/>
    <w:rsid w:val="00C2717D"/>
    <w:rsid w:val="00C34A46"/>
    <w:rsid w:val="00C35B4F"/>
    <w:rsid w:val="00C37ED2"/>
    <w:rsid w:val="00C4706E"/>
    <w:rsid w:val="00C55D7E"/>
    <w:rsid w:val="00C640FE"/>
    <w:rsid w:val="00C66966"/>
    <w:rsid w:val="00C71986"/>
    <w:rsid w:val="00C72619"/>
    <w:rsid w:val="00C837D1"/>
    <w:rsid w:val="00C84439"/>
    <w:rsid w:val="00C90299"/>
    <w:rsid w:val="00C90336"/>
    <w:rsid w:val="00C94708"/>
    <w:rsid w:val="00CA0AAE"/>
    <w:rsid w:val="00CA2C84"/>
    <w:rsid w:val="00CA526B"/>
    <w:rsid w:val="00CA585F"/>
    <w:rsid w:val="00CB0676"/>
    <w:rsid w:val="00CB383A"/>
    <w:rsid w:val="00CE06C0"/>
    <w:rsid w:val="00CE1C41"/>
    <w:rsid w:val="00CE1E64"/>
    <w:rsid w:val="00CE5A3F"/>
    <w:rsid w:val="00CE68F4"/>
    <w:rsid w:val="00CF08E0"/>
    <w:rsid w:val="00CF2193"/>
    <w:rsid w:val="00CF42C4"/>
    <w:rsid w:val="00CF71AC"/>
    <w:rsid w:val="00CF7B6E"/>
    <w:rsid w:val="00D01560"/>
    <w:rsid w:val="00D01AEB"/>
    <w:rsid w:val="00D03856"/>
    <w:rsid w:val="00D05972"/>
    <w:rsid w:val="00D06B53"/>
    <w:rsid w:val="00D12F6E"/>
    <w:rsid w:val="00D20CC9"/>
    <w:rsid w:val="00D22CC1"/>
    <w:rsid w:val="00D234D1"/>
    <w:rsid w:val="00D25FDA"/>
    <w:rsid w:val="00D31129"/>
    <w:rsid w:val="00D34B77"/>
    <w:rsid w:val="00D44025"/>
    <w:rsid w:val="00D50B98"/>
    <w:rsid w:val="00D5103A"/>
    <w:rsid w:val="00D56928"/>
    <w:rsid w:val="00D6238C"/>
    <w:rsid w:val="00D67644"/>
    <w:rsid w:val="00D72CA7"/>
    <w:rsid w:val="00D82C17"/>
    <w:rsid w:val="00D830D2"/>
    <w:rsid w:val="00D85244"/>
    <w:rsid w:val="00D87146"/>
    <w:rsid w:val="00D9255E"/>
    <w:rsid w:val="00D96107"/>
    <w:rsid w:val="00D96CD2"/>
    <w:rsid w:val="00D96D98"/>
    <w:rsid w:val="00D96FDC"/>
    <w:rsid w:val="00DA06B3"/>
    <w:rsid w:val="00DA4E5B"/>
    <w:rsid w:val="00DA7F5D"/>
    <w:rsid w:val="00DB1510"/>
    <w:rsid w:val="00DB4CAA"/>
    <w:rsid w:val="00DB517D"/>
    <w:rsid w:val="00DC0E8F"/>
    <w:rsid w:val="00DC510E"/>
    <w:rsid w:val="00DC5F48"/>
    <w:rsid w:val="00DD2185"/>
    <w:rsid w:val="00DD235F"/>
    <w:rsid w:val="00DD4B47"/>
    <w:rsid w:val="00DE2439"/>
    <w:rsid w:val="00DF1C29"/>
    <w:rsid w:val="00DF315F"/>
    <w:rsid w:val="00DF66EC"/>
    <w:rsid w:val="00E0089A"/>
    <w:rsid w:val="00E00900"/>
    <w:rsid w:val="00E026C0"/>
    <w:rsid w:val="00E02FF7"/>
    <w:rsid w:val="00E11332"/>
    <w:rsid w:val="00E17F61"/>
    <w:rsid w:val="00E24B3F"/>
    <w:rsid w:val="00E25331"/>
    <w:rsid w:val="00E27E48"/>
    <w:rsid w:val="00E448CB"/>
    <w:rsid w:val="00E5787F"/>
    <w:rsid w:val="00E60B98"/>
    <w:rsid w:val="00E60EED"/>
    <w:rsid w:val="00E63BCA"/>
    <w:rsid w:val="00E71596"/>
    <w:rsid w:val="00E720C7"/>
    <w:rsid w:val="00E7240D"/>
    <w:rsid w:val="00E72770"/>
    <w:rsid w:val="00E747BA"/>
    <w:rsid w:val="00E75508"/>
    <w:rsid w:val="00E77DC9"/>
    <w:rsid w:val="00E81AAB"/>
    <w:rsid w:val="00E95832"/>
    <w:rsid w:val="00E96068"/>
    <w:rsid w:val="00EA003A"/>
    <w:rsid w:val="00EA2B81"/>
    <w:rsid w:val="00EA7711"/>
    <w:rsid w:val="00EC051D"/>
    <w:rsid w:val="00EC2112"/>
    <w:rsid w:val="00EC3A14"/>
    <w:rsid w:val="00EC3DC9"/>
    <w:rsid w:val="00ED2DD0"/>
    <w:rsid w:val="00ED3DEC"/>
    <w:rsid w:val="00ED45DE"/>
    <w:rsid w:val="00ED561D"/>
    <w:rsid w:val="00ED6DEA"/>
    <w:rsid w:val="00ED7890"/>
    <w:rsid w:val="00EF3474"/>
    <w:rsid w:val="00EF6B6E"/>
    <w:rsid w:val="00F066EA"/>
    <w:rsid w:val="00F0771B"/>
    <w:rsid w:val="00F13DF0"/>
    <w:rsid w:val="00F26CF6"/>
    <w:rsid w:val="00F30B06"/>
    <w:rsid w:val="00F3414C"/>
    <w:rsid w:val="00F34C11"/>
    <w:rsid w:val="00F443B5"/>
    <w:rsid w:val="00F502CA"/>
    <w:rsid w:val="00F52312"/>
    <w:rsid w:val="00F54D3A"/>
    <w:rsid w:val="00F55D1E"/>
    <w:rsid w:val="00F56C59"/>
    <w:rsid w:val="00F679CD"/>
    <w:rsid w:val="00F85BE2"/>
    <w:rsid w:val="00FA6EC3"/>
    <w:rsid w:val="00FB2E38"/>
    <w:rsid w:val="00FB432F"/>
    <w:rsid w:val="00FB5697"/>
    <w:rsid w:val="00FC03E8"/>
    <w:rsid w:val="00FC0955"/>
    <w:rsid w:val="00FC176E"/>
    <w:rsid w:val="00FC3CC4"/>
    <w:rsid w:val="00FC5890"/>
    <w:rsid w:val="00FD1F2F"/>
    <w:rsid w:val="00FE1C9B"/>
    <w:rsid w:val="00FE3293"/>
    <w:rsid w:val="00FE4531"/>
    <w:rsid w:val="00FF5727"/>
    <w:rsid w:val="4E06E79F"/>
    <w:rsid w:val="7F6313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64EF0"/>
  <w15:chartTrackingRefBased/>
  <w15:docId w15:val="{3F5872C1-5E32-4BA6-A43D-DA95A762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890"/>
    <w:pPr>
      <w:widowControl w:val="0"/>
    </w:pPr>
  </w:style>
  <w:style w:type="paragraph" w:styleId="Heading1">
    <w:name w:val="heading 1"/>
    <w:basedOn w:val="Normal"/>
    <w:next w:val="Normal"/>
    <w:link w:val="Heading1Char"/>
    <w:uiPriority w:val="9"/>
    <w:qFormat/>
    <w:rsid w:val="00671169"/>
    <w:pPr>
      <w:keepNext/>
      <w:keepLines/>
      <w:numPr>
        <w:numId w:val="48"/>
      </w:numPr>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unhideWhenUsed/>
    <w:qFormat/>
    <w:rsid w:val="00671169"/>
    <w:pPr>
      <w:keepNext/>
      <w:keepLines/>
      <w:numPr>
        <w:ilvl w:val="1"/>
        <w:numId w:val="48"/>
      </w:numPr>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unhideWhenUsed/>
    <w:qFormat/>
    <w:rsid w:val="00DC5F48"/>
    <w:pPr>
      <w:keepNext/>
      <w:keepLines/>
      <w:numPr>
        <w:ilvl w:val="2"/>
        <w:numId w:val="48"/>
      </w:numPr>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unhideWhenUsed/>
    <w:qFormat/>
    <w:rsid w:val="00DC5F48"/>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unhideWhenUsed/>
    <w:qFormat/>
    <w:rsid w:val="00CB0676"/>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CB0676"/>
    <w:pPr>
      <w:keepNext/>
      <w:keepLines/>
      <w:spacing w:before="40" w:after="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CB0676"/>
    <w:pPr>
      <w:keepNext/>
      <w:keepLines/>
      <w:spacing w:before="40" w:after="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CB0676"/>
    <w:pPr>
      <w:keepNext/>
      <w:keepLines/>
      <w:spacing w:after="0"/>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CB0676"/>
    <w:pPr>
      <w:keepNext/>
      <w:keepLines/>
      <w:spacing w:after="0"/>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169"/>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rsid w:val="00671169"/>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rsid w:val="00DC5F48"/>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rsid w:val="00DC5F48"/>
    <w:rPr>
      <w:rFonts w:cstheme="majorBidi"/>
      <w:color w:val="0F4761" w:themeColor="accent1" w:themeShade="BF"/>
      <w:sz w:val="28"/>
      <w:szCs w:val="28"/>
    </w:rPr>
  </w:style>
  <w:style w:type="character" w:customStyle="1" w:styleId="Heading5Char">
    <w:name w:val="Heading 5 Char"/>
    <w:basedOn w:val="DefaultParagraphFont"/>
    <w:link w:val="Heading5"/>
    <w:uiPriority w:val="9"/>
    <w:rsid w:val="00CB0676"/>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CB0676"/>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CB0676"/>
    <w:rPr>
      <w:rFonts w:cstheme="majorBidi"/>
      <w:b/>
      <w:bCs/>
      <w:color w:val="595959" w:themeColor="text1" w:themeTint="A6"/>
    </w:rPr>
  </w:style>
  <w:style w:type="character" w:customStyle="1" w:styleId="Heading8Char">
    <w:name w:val="Heading 8 Char"/>
    <w:basedOn w:val="DefaultParagraphFont"/>
    <w:link w:val="Heading8"/>
    <w:uiPriority w:val="9"/>
    <w:semiHidden/>
    <w:rsid w:val="00CB0676"/>
    <w:rPr>
      <w:rFonts w:cstheme="majorBidi"/>
      <w:color w:val="595959" w:themeColor="text1" w:themeTint="A6"/>
    </w:rPr>
  </w:style>
  <w:style w:type="character" w:customStyle="1" w:styleId="Heading9Char">
    <w:name w:val="Heading 9 Char"/>
    <w:basedOn w:val="DefaultParagraphFont"/>
    <w:link w:val="Heading9"/>
    <w:uiPriority w:val="9"/>
    <w:semiHidden/>
    <w:rsid w:val="00CB0676"/>
    <w:rPr>
      <w:rFonts w:eastAsiaTheme="majorEastAsia" w:cstheme="majorBidi"/>
      <w:color w:val="595959" w:themeColor="text1" w:themeTint="A6"/>
    </w:rPr>
  </w:style>
  <w:style w:type="paragraph" w:styleId="Title">
    <w:name w:val="Title"/>
    <w:basedOn w:val="Normal"/>
    <w:next w:val="Normal"/>
    <w:link w:val="TitleChar"/>
    <w:uiPriority w:val="10"/>
    <w:qFormat/>
    <w:rsid w:val="00CB067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06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067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0676"/>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CB0676"/>
    <w:pPr>
      <w:spacing w:before="160"/>
      <w:jc w:val="center"/>
    </w:pPr>
    <w:rPr>
      <w:i/>
      <w:iCs/>
      <w:color w:val="404040" w:themeColor="text1" w:themeTint="BF"/>
    </w:rPr>
  </w:style>
  <w:style w:type="character" w:customStyle="1" w:styleId="QuoteChar">
    <w:name w:val="Quote Char"/>
    <w:basedOn w:val="DefaultParagraphFont"/>
    <w:link w:val="Quote"/>
    <w:uiPriority w:val="29"/>
    <w:rsid w:val="00CB0676"/>
    <w:rPr>
      <w:i/>
      <w:iCs/>
      <w:color w:val="404040" w:themeColor="text1" w:themeTint="BF"/>
    </w:rPr>
  </w:style>
  <w:style w:type="paragraph" w:styleId="ListParagraph">
    <w:name w:val="List Paragraph"/>
    <w:basedOn w:val="Normal"/>
    <w:uiPriority w:val="34"/>
    <w:qFormat/>
    <w:rsid w:val="00CB0676"/>
    <w:pPr>
      <w:ind w:left="720"/>
      <w:contextualSpacing/>
    </w:pPr>
  </w:style>
  <w:style w:type="character" w:styleId="IntenseEmphasis">
    <w:name w:val="Intense Emphasis"/>
    <w:basedOn w:val="DefaultParagraphFont"/>
    <w:uiPriority w:val="21"/>
    <w:qFormat/>
    <w:rsid w:val="00CB0676"/>
    <w:rPr>
      <w:i/>
      <w:iCs/>
      <w:color w:val="0F4761" w:themeColor="accent1" w:themeShade="BF"/>
    </w:rPr>
  </w:style>
  <w:style w:type="paragraph" w:styleId="IntenseQuote">
    <w:name w:val="Intense Quote"/>
    <w:basedOn w:val="Normal"/>
    <w:next w:val="Normal"/>
    <w:link w:val="IntenseQuoteChar"/>
    <w:uiPriority w:val="30"/>
    <w:qFormat/>
    <w:rsid w:val="00CB06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0676"/>
    <w:rPr>
      <w:i/>
      <w:iCs/>
      <w:color w:val="0F4761" w:themeColor="accent1" w:themeShade="BF"/>
    </w:rPr>
  </w:style>
  <w:style w:type="character" w:styleId="IntenseReference">
    <w:name w:val="Intense Reference"/>
    <w:basedOn w:val="DefaultParagraphFont"/>
    <w:uiPriority w:val="32"/>
    <w:qFormat/>
    <w:rsid w:val="00CB0676"/>
    <w:rPr>
      <w:b/>
      <w:bCs/>
      <w:smallCaps/>
      <w:color w:val="0F4761" w:themeColor="accent1" w:themeShade="BF"/>
      <w:spacing w:val="5"/>
    </w:rPr>
  </w:style>
  <w:style w:type="paragraph" w:customStyle="1" w:styleId="1">
    <w:name w:val="标题 1"/>
    <w:basedOn w:val="Normal"/>
    <w:rsid w:val="00573015"/>
    <w:pPr>
      <w:numPr>
        <w:numId w:val="26"/>
      </w:numPr>
    </w:pPr>
  </w:style>
  <w:style w:type="paragraph" w:customStyle="1" w:styleId="2">
    <w:name w:val="标题 2"/>
    <w:basedOn w:val="Normal"/>
    <w:rsid w:val="00573015"/>
    <w:pPr>
      <w:numPr>
        <w:ilvl w:val="1"/>
        <w:numId w:val="26"/>
      </w:numPr>
    </w:pPr>
  </w:style>
  <w:style w:type="paragraph" w:customStyle="1" w:styleId="3">
    <w:name w:val="标题 3"/>
    <w:basedOn w:val="Normal"/>
    <w:rsid w:val="00573015"/>
    <w:pPr>
      <w:numPr>
        <w:ilvl w:val="2"/>
        <w:numId w:val="26"/>
      </w:numPr>
    </w:pPr>
  </w:style>
  <w:style w:type="paragraph" w:customStyle="1" w:styleId="4">
    <w:name w:val="标题 4"/>
    <w:basedOn w:val="Normal"/>
    <w:rsid w:val="00573015"/>
    <w:pPr>
      <w:numPr>
        <w:ilvl w:val="3"/>
        <w:numId w:val="12"/>
      </w:numPr>
    </w:pPr>
  </w:style>
  <w:style w:type="paragraph" w:customStyle="1" w:styleId="5">
    <w:name w:val="标题 5"/>
    <w:basedOn w:val="Normal"/>
    <w:rsid w:val="00573015"/>
    <w:pPr>
      <w:numPr>
        <w:ilvl w:val="4"/>
        <w:numId w:val="12"/>
      </w:numPr>
    </w:pPr>
  </w:style>
  <w:style w:type="paragraph" w:customStyle="1" w:styleId="6">
    <w:name w:val="标题 6"/>
    <w:basedOn w:val="Normal"/>
    <w:rsid w:val="00573015"/>
    <w:pPr>
      <w:numPr>
        <w:ilvl w:val="5"/>
        <w:numId w:val="12"/>
      </w:numPr>
    </w:pPr>
  </w:style>
  <w:style w:type="paragraph" w:customStyle="1" w:styleId="7">
    <w:name w:val="标题 7"/>
    <w:basedOn w:val="Normal"/>
    <w:rsid w:val="00573015"/>
    <w:pPr>
      <w:numPr>
        <w:ilvl w:val="6"/>
        <w:numId w:val="12"/>
      </w:numPr>
    </w:pPr>
  </w:style>
  <w:style w:type="paragraph" w:customStyle="1" w:styleId="8">
    <w:name w:val="标题 8"/>
    <w:basedOn w:val="Normal"/>
    <w:rsid w:val="00573015"/>
    <w:pPr>
      <w:numPr>
        <w:ilvl w:val="7"/>
        <w:numId w:val="12"/>
      </w:numPr>
    </w:pPr>
  </w:style>
  <w:style w:type="paragraph" w:customStyle="1" w:styleId="9">
    <w:name w:val="标题 9"/>
    <w:basedOn w:val="Normal"/>
    <w:rsid w:val="00573015"/>
    <w:pPr>
      <w:numPr>
        <w:ilvl w:val="8"/>
        <w:numId w:val="12"/>
      </w:numPr>
    </w:pPr>
  </w:style>
  <w:style w:type="paragraph" w:customStyle="1" w:styleId="newnormal">
    <w:name w:val="new normal"/>
    <w:basedOn w:val="Normal"/>
    <w:qFormat/>
    <w:rsid w:val="00F066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Lines="100" w:after="240" w:line="300" w:lineRule="auto"/>
    </w:pPr>
    <w:rPr>
      <w:rFonts w:cs="System Font"/>
      <w:color w:val="0E0E0E"/>
      <w:kern w:val="0"/>
      <w:sz w:val="28"/>
      <w:szCs w:val="28"/>
    </w:rPr>
  </w:style>
  <w:style w:type="paragraph" w:styleId="TOCHeading">
    <w:name w:val="TOC Heading"/>
    <w:basedOn w:val="Heading1"/>
    <w:next w:val="Normal"/>
    <w:uiPriority w:val="39"/>
    <w:unhideWhenUsed/>
    <w:qFormat/>
    <w:rsid w:val="007E313D"/>
    <w:pPr>
      <w:widowControl/>
      <w:numPr>
        <w:numId w:val="0"/>
      </w:numPr>
      <w:spacing w:after="0" w:line="276" w:lineRule="auto"/>
      <w:outlineLvl w:val="9"/>
    </w:pPr>
    <w:rPr>
      <w:b/>
      <w:bCs/>
      <w:kern w:val="0"/>
      <w:sz w:val="28"/>
      <w:szCs w:val="28"/>
      <w:lang w:eastAsia="en-US"/>
      <w14:ligatures w14:val="none"/>
    </w:rPr>
  </w:style>
  <w:style w:type="paragraph" w:styleId="TOC2">
    <w:name w:val="toc 2"/>
    <w:basedOn w:val="Normal"/>
    <w:next w:val="Normal"/>
    <w:autoRedefine/>
    <w:uiPriority w:val="39"/>
    <w:unhideWhenUsed/>
    <w:rsid w:val="007E313D"/>
    <w:pPr>
      <w:spacing w:before="120" w:after="0"/>
      <w:ind w:left="220"/>
    </w:pPr>
    <w:rPr>
      <w:b/>
      <w:bCs/>
      <w:szCs w:val="22"/>
    </w:rPr>
  </w:style>
  <w:style w:type="paragraph" w:styleId="TOC1">
    <w:name w:val="toc 1"/>
    <w:basedOn w:val="Normal"/>
    <w:next w:val="Normal"/>
    <w:autoRedefine/>
    <w:uiPriority w:val="39"/>
    <w:unhideWhenUsed/>
    <w:rsid w:val="007A0156"/>
    <w:pPr>
      <w:tabs>
        <w:tab w:val="left" w:pos="440"/>
        <w:tab w:val="right" w:leader="dot" w:pos="9490"/>
      </w:tabs>
      <w:spacing w:before="120" w:after="0"/>
    </w:pPr>
    <w:rPr>
      <w:b/>
      <w:bCs/>
      <w:i/>
      <w:iCs/>
      <w:sz w:val="24"/>
    </w:rPr>
  </w:style>
  <w:style w:type="paragraph" w:styleId="TOC3">
    <w:name w:val="toc 3"/>
    <w:basedOn w:val="Normal"/>
    <w:next w:val="Normal"/>
    <w:autoRedefine/>
    <w:uiPriority w:val="39"/>
    <w:unhideWhenUsed/>
    <w:rsid w:val="007E313D"/>
    <w:pPr>
      <w:spacing w:after="0"/>
      <w:ind w:left="440"/>
    </w:pPr>
    <w:rPr>
      <w:sz w:val="20"/>
      <w:szCs w:val="20"/>
    </w:rPr>
  </w:style>
  <w:style w:type="paragraph" w:styleId="TOC4">
    <w:name w:val="toc 4"/>
    <w:basedOn w:val="Normal"/>
    <w:next w:val="Normal"/>
    <w:autoRedefine/>
    <w:uiPriority w:val="39"/>
    <w:semiHidden/>
    <w:unhideWhenUsed/>
    <w:rsid w:val="007E313D"/>
    <w:pPr>
      <w:spacing w:after="0"/>
      <w:ind w:left="660"/>
    </w:pPr>
    <w:rPr>
      <w:sz w:val="20"/>
      <w:szCs w:val="20"/>
    </w:rPr>
  </w:style>
  <w:style w:type="paragraph" w:styleId="TOC5">
    <w:name w:val="toc 5"/>
    <w:basedOn w:val="Normal"/>
    <w:next w:val="Normal"/>
    <w:autoRedefine/>
    <w:uiPriority w:val="39"/>
    <w:semiHidden/>
    <w:unhideWhenUsed/>
    <w:rsid w:val="007E313D"/>
    <w:pPr>
      <w:spacing w:after="0"/>
      <w:ind w:left="880"/>
    </w:pPr>
    <w:rPr>
      <w:sz w:val="20"/>
      <w:szCs w:val="20"/>
    </w:rPr>
  </w:style>
  <w:style w:type="paragraph" w:styleId="TOC6">
    <w:name w:val="toc 6"/>
    <w:basedOn w:val="Normal"/>
    <w:next w:val="Normal"/>
    <w:autoRedefine/>
    <w:uiPriority w:val="39"/>
    <w:semiHidden/>
    <w:unhideWhenUsed/>
    <w:rsid w:val="007E313D"/>
    <w:pPr>
      <w:spacing w:after="0"/>
      <w:ind w:left="1100"/>
    </w:pPr>
    <w:rPr>
      <w:sz w:val="20"/>
      <w:szCs w:val="20"/>
    </w:rPr>
  </w:style>
  <w:style w:type="paragraph" w:styleId="TOC7">
    <w:name w:val="toc 7"/>
    <w:basedOn w:val="Normal"/>
    <w:next w:val="Normal"/>
    <w:autoRedefine/>
    <w:uiPriority w:val="39"/>
    <w:semiHidden/>
    <w:unhideWhenUsed/>
    <w:rsid w:val="007E313D"/>
    <w:pPr>
      <w:spacing w:after="0"/>
      <w:ind w:left="1320"/>
    </w:pPr>
    <w:rPr>
      <w:sz w:val="20"/>
      <w:szCs w:val="20"/>
    </w:rPr>
  </w:style>
  <w:style w:type="paragraph" w:styleId="TOC8">
    <w:name w:val="toc 8"/>
    <w:basedOn w:val="Normal"/>
    <w:next w:val="Normal"/>
    <w:autoRedefine/>
    <w:uiPriority w:val="39"/>
    <w:semiHidden/>
    <w:unhideWhenUsed/>
    <w:rsid w:val="007E313D"/>
    <w:pPr>
      <w:spacing w:after="0"/>
      <w:ind w:left="1540"/>
    </w:pPr>
    <w:rPr>
      <w:sz w:val="20"/>
      <w:szCs w:val="20"/>
    </w:rPr>
  </w:style>
  <w:style w:type="paragraph" w:styleId="TOC9">
    <w:name w:val="toc 9"/>
    <w:basedOn w:val="Normal"/>
    <w:next w:val="Normal"/>
    <w:autoRedefine/>
    <w:uiPriority w:val="39"/>
    <w:semiHidden/>
    <w:unhideWhenUsed/>
    <w:rsid w:val="007E313D"/>
    <w:pPr>
      <w:spacing w:after="0"/>
      <w:ind w:left="1760"/>
    </w:pPr>
    <w:rPr>
      <w:sz w:val="20"/>
      <w:szCs w:val="20"/>
    </w:rPr>
  </w:style>
  <w:style w:type="character" w:styleId="Hyperlink">
    <w:name w:val="Hyperlink"/>
    <w:basedOn w:val="DefaultParagraphFont"/>
    <w:uiPriority w:val="99"/>
    <w:unhideWhenUsed/>
    <w:rsid w:val="00AF13A6"/>
    <w:rPr>
      <w:color w:val="467886" w:themeColor="hyperlink"/>
      <w:u w:val="single"/>
    </w:rPr>
  </w:style>
  <w:style w:type="numbering" w:customStyle="1" w:styleId="CurrentList1">
    <w:name w:val="Current List1"/>
    <w:uiPriority w:val="99"/>
    <w:rsid w:val="00AF4D98"/>
    <w:pPr>
      <w:numPr>
        <w:numId w:val="30"/>
      </w:numPr>
    </w:pPr>
  </w:style>
  <w:style w:type="paragraph" w:styleId="Header">
    <w:name w:val="header"/>
    <w:basedOn w:val="Normal"/>
    <w:link w:val="HeaderChar"/>
    <w:uiPriority w:val="99"/>
    <w:unhideWhenUsed/>
    <w:rsid w:val="00E720C7"/>
    <w:pPr>
      <w:tabs>
        <w:tab w:val="center" w:pos="4513"/>
        <w:tab w:val="right" w:pos="9026"/>
      </w:tabs>
      <w:snapToGrid w:val="0"/>
      <w:spacing w:line="240" w:lineRule="auto"/>
      <w:jc w:val="center"/>
    </w:pPr>
    <w:rPr>
      <w:sz w:val="18"/>
      <w:szCs w:val="18"/>
    </w:rPr>
  </w:style>
  <w:style w:type="character" w:customStyle="1" w:styleId="HeaderChar">
    <w:name w:val="Header Char"/>
    <w:basedOn w:val="DefaultParagraphFont"/>
    <w:link w:val="Header"/>
    <w:uiPriority w:val="99"/>
    <w:rsid w:val="00E720C7"/>
    <w:rPr>
      <w:sz w:val="18"/>
      <w:szCs w:val="18"/>
    </w:rPr>
  </w:style>
  <w:style w:type="paragraph" w:styleId="Footer">
    <w:name w:val="footer"/>
    <w:basedOn w:val="Normal"/>
    <w:link w:val="FooterChar"/>
    <w:uiPriority w:val="99"/>
    <w:unhideWhenUsed/>
    <w:rsid w:val="00E720C7"/>
    <w:pPr>
      <w:tabs>
        <w:tab w:val="center" w:pos="4513"/>
        <w:tab w:val="right" w:pos="9026"/>
      </w:tabs>
      <w:snapToGrid w:val="0"/>
      <w:spacing w:line="240" w:lineRule="auto"/>
    </w:pPr>
    <w:rPr>
      <w:sz w:val="18"/>
      <w:szCs w:val="18"/>
    </w:rPr>
  </w:style>
  <w:style w:type="character" w:customStyle="1" w:styleId="FooterChar">
    <w:name w:val="Footer Char"/>
    <w:basedOn w:val="DefaultParagraphFont"/>
    <w:link w:val="Footer"/>
    <w:uiPriority w:val="99"/>
    <w:rsid w:val="00E720C7"/>
    <w:rPr>
      <w:sz w:val="18"/>
      <w:szCs w:val="18"/>
    </w:rPr>
  </w:style>
  <w:style w:type="character" w:styleId="PageNumber">
    <w:name w:val="page number"/>
    <w:basedOn w:val="DefaultParagraphFont"/>
    <w:uiPriority w:val="99"/>
    <w:semiHidden/>
    <w:unhideWhenUsed/>
    <w:rsid w:val="00E720C7"/>
  </w:style>
  <w:style w:type="table" w:styleId="TableGrid">
    <w:name w:val="Table Grid"/>
    <w:basedOn w:val="TableNormal"/>
    <w:uiPriority w:val="39"/>
    <w:rsid w:val="001F4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25FDA"/>
    <w:rPr>
      <w:color w:val="96607D" w:themeColor="followedHyperlink"/>
      <w:u w:val="single"/>
    </w:rPr>
  </w:style>
  <w:style w:type="paragraph" w:styleId="NoSpacing">
    <w:name w:val="No Spacing"/>
    <w:link w:val="NoSpacingChar"/>
    <w:uiPriority w:val="1"/>
    <w:qFormat/>
    <w:rsid w:val="00864D8E"/>
    <w:pPr>
      <w:spacing w:after="0" w:line="240" w:lineRule="auto"/>
    </w:pPr>
    <w:rPr>
      <w:kern w:val="0"/>
      <w:szCs w:val="22"/>
      <w14:ligatures w14:val="none"/>
    </w:rPr>
  </w:style>
  <w:style w:type="character" w:customStyle="1" w:styleId="NoSpacingChar">
    <w:name w:val="No Spacing Char"/>
    <w:basedOn w:val="DefaultParagraphFont"/>
    <w:link w:val="NoSpacing"/>
    <w:uiPriority w:val="1"/>
    <w:rsid w:val="00864D8E"/>
    <w:rPr>
      <w:kern w:val="0"/>
      <w:szCs w:val="22"/>
      <w14:ligatures w14:val="none"/>
    </w:rPr>
  </w:style>
  <w:style w:type="paragraph" w:customStyle="1" w:styleId="p1">
    <w:name w:val="p1"/>
    <w:basedOn w:val="Normal"/>
    <w:rsid w:val="000D789B"/>
    <w:pPr>
      <w:widowControl/>
      <w:spacing w:after="0" w:line="240" w:lineRule="auto"/>
    </w:pPr>
    <w:rPr>
      <w:rFonts w:ascii=".AppleSystemUIFont" w:eastAsia="Times New Roman" w:hAnsi=".AppleSystemUIFont" w:cs="Times New Roman"/>
      <w:color w:val="0E0E0E"/>
      <w:kern w:val="0"/>
      <w:sz w:val="21"/>
      <w:szCs w:val="21"/>
      <w14:ligatures w14:val="none"/>
    </w:rPr>
  </w:style>
  <w:style w:type="paragraph" w:customStyle="1" w:styleId="p2">
    <w:name w:val="p2"/>
    <w:basedOn w:val="Normal"/>
    <w:rsid w:val="000D789B"/>
    <w:pPr>
      <w:widowControl/>
      <w:spacing w:after="0" w:line="240" w:lineRule="auto"/>
    </w:pPr>
    <w:rPr>
      <w:rFonts w:ascii=".AppleSystemUIFont" w:eastAsia="Times New Roman" w:hAnsi=".AppleSystemUIFont" w:cs="Times New Roman"/>
      <w:color w:val="0E0E0E"/>
      <w:kern w:val="0"/>
      <w:sz w:val="21"/>
      <w:szCs w:val="21"/>
      <w14:ligatures w14:val="none"/>
    </w:rPr>
  </w:style>
  <w:style w:type="character" w:customStyle="1" w:styleId="s1">
    <w:name w:val="s1"/>
    <w:basedOn w:val="DefaultParagraphFont"/>
    <w:rsid w:val="000D789B"/>
    <w:rPr>
      <w:rFonts w:ascii="Helvetica" w:hAnsi="Helvetica" w:hint="default"/>
      <w:color w:val="000000"/>
      <w:sz w:val="18"/>
      <w:szCs w:val="18"/>
    </w:rPr>
  </w:style>
  <w:style w:type="character" w:customStyle="1" w:styleId="apple-converted-space">
    <w:name w:val="apple-converted-space"/>
    <w:basedOn w:val="DefaultParagraphFont"/>
    <w:rsid w:val="000D789B"/>
  </w:style>
  <w:style w:type="character" w:customStyle="1" w:styleId="apple-tab-span">
    <w:name w:val="apple-tab-span"/>
    <w:basedOn w:val="DefaultParagraphFont"/>
    <w:rsid w:val="00646BD5"/>
  </w:style>
  <w:style w:type="numbering" w:customStyle="1" w:styleId="CurrentList2">
    <w:name w:val="Current List2"/>
    <w:uiPriority w:val="99"/>
    <w:rsid w:val="00671169"/>
    <w:pPr>
      <w:numPr>
        <w:numId w:val="45"/>
      </w:numPr>
    </w:pPr>
  </w:style>
  <w:style w:type="numbering" w:customStyle="1" w:styleId="CurrentList3">
    <w:name w:val="Current List3"/>
    <w:uiPriority w:val="99"/>
    <w:rsid w:val="00671169"/>
    <w:pPr>
      <w:numPr>
        <w:numId w:val="46"/>
      </w:numPr>
    </w:pPr>
  </w:style>
  <w:style w:type="numbering" w:customStyle="1" w:styleId="CurrentList4">
    <w:name w:val="Current List4"/>
    <w:uiPriority w:val="99"/>
    <w:rsid w:val="00671169"/>
    <w:pPr>
      <w:numPr>
        <w:numId w:val="47"/>
      </w:numPr>
    </w:pPr>
  </w:style>
  <w:style w:type="paragraph" w:customStyle="1" w:styleId="p3">
    <w:name w:val="p3"/>
    <w:basedOn w:val="Normal"/>
    <w:rsid w:val="00FE1C9B"/>
    <w:pPr>
      <w:widowControl/>
      <w:spacing w:after="0" w:line="240" w:lineRule="auto"/>
    </w:pPr>
    <w:rPr>
      <w:rFonts w:ascii=".AppleSystemUIFont" w:eastAsia="Times New Roman" w:hAnsi=".AppleSystemUIFont" w:cs="Times New Roman"/>
      <w:color w:val="0E0E0E"/>
      <w:kern w:val="0"/>
      <w:sz w:val="21"/>
      <w:szCs w:val="21"/>
      <w14:ligatures w14:val="none"/>
    </w:rPr>
  </w:style>
  <w:style w:type="paragraph" w:styleId="Caption">
    <w:name w:val="caption"/>
    <w:basedOn w:val="Normal"/>
    <w:next w:val="Normal"/>
    <w:uiPriority w:val="35"/>
    <w:unhideWhenUsed/>
    <w:qFormat/>
    <w:rsid w:val="00517383"/>
    <w:pPr>
      <w:spacing w:before="160"/>
      <w:jc w:val="center"/>
    </w:pPr>
    <w:rPr>
      <w:rFonts w:asciiTheme="majorHAnsi" w:eastAsia="SimHei" w:hAnsiTheme="majorHAnsi" w:cstheme="majorBidi"/>
      <w:sz w:val="24"/>
    </w:rPr>
  </w:style>
  <w:style w:type="paragraph" w:customStyle="1" w:styleId="p4">
    <w:name w:val="p4"/>
    <w:basedOn w:val="Normal"/>
    <w:rsid w:val="00E75508"/>
    <w:pPr>
      <w:widowControl/>
      <w:spacing w:after="0" w:line="240" w:lineRule="auto"/>
    </w:pPr>
    <w:rPr>
      <w:rFonts w:ascii="Times New Roman" w:eastAsia="Times New Roman" w:hAnsi="Times New Roman" w:cs="Times New Roman"/>
      <w:kern w:val="0"/>
      <w:sz w:val="24"/>
      <w14:ligatures w14:val="none"/>
    </w:rPr>
  </w:style>
  <w:style w:type="paragraph" w:customStyle="1" w:styleId="p5">
    <w:name w:val="p5"/>
    <w:basedOn w:val="Normal"/>
    <w:rsid w:val="00E75508"/>
    <w:pPr>
      <w:widowControl/>
      <w:spacing w:before="180" w:after="0" w:line="240" w:lineRule="auto"/>
      <w:ind w:left="195" w:hanging="195"/>
    </w:pPr>
    <w:rPr>
      <w:rFonts w:ascii=".AppleSystemUIFont" w:eastAsia="Times New Roman" w:hAnsi=".AppleSystemUIFont" w:cs="Times New Roman"/>
      <w:color w:val="0E0E0E"/>
      <w:kern w:val="0"/>
      <w:sz w:val="21"/>
      <w:szCs w:val="21"/>
      <w14:ligatures w14:val="none"/>
    </w:rPr>
  </w:style>
  <w:style w:type="character" w:customStyle="1" w:styleId="s2">
    <w:name w:val="s2"/>
    <w:basedOn w:val="DefaultParagraphFont"/>
    <w:rsid w:val="00E75508"/>
    <w:rPr>
      <w:rFonts w:ascii="Helvetica" w:hAnsi="Helvetica" w:hint="default"/>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443423">
      <w:bodyDiv w:val="1"/>
      <w:marLeft w:val="0"/>
      <w:marRight w:val="0"/>
      <w:marTop w:val="0"/>
      <w:marBottom w:val="0"/>
      <w:divBdr>
        <w:top w:val="none" w:sz="0" w:space="0" w:color="auto"/>
        <w:left w:val="none" w:sz="0" w:space="0" w:color="auto"/>
        <w:bottom w:val="none" w:sz="0" w:space="0" w:color="auto"/>
        <w:right w:val="none" w:sz="0" w:space="0" w:color="auto"/>
      </w:divBdr>
    </w:div>
    <w:div w:id="75058658">
      <w:bodyDiv w:val="1"/>
      <w:marLeft w:val="0"/>
      <w:marRight w:val="0"/>
      <w:marTop w:val="0"/>
      <w:marBottom w:val="0"/>
      <w:divBdr>
        <w:top w:val="none" w:sz="0" w:space="0" w:color="auto"/>
        <w:left w:val="none" w:sz="0" w:space="0" w:color="auto"/>
        <w:bottom w:val="none" w:sz="0" w:space="0" w:color="auto"/>
        <w:right w:val="none" w:sz="0" w:space="0" w:color="auto"/>
      </w:divBdr>
    </w:div>
    <w:div w:id="90249870">
      <w:bodyDiv w:val="1"/>
      <w:marLeft w:val="0"/>
      <w:marRight w:val="0"/>
      <w:marTop w:val="0"/>
      <w:marBottom w:val="0"/>
      <w:divBdr>
        <w:top w:val="none" w:sz="0" w:space="0" w:color="auto"/>
        <w:left w:val="none" w:sz="0" w:space="0" w:color="auto"/>
        <w:bottom w:val="none" w:sz="0" w:space="0" w:color="auto"/>
        <w:right w:val="none" w:sz="0" w:space="0" w:color="auto"/>
      </w:divBdr>
    </w:div>
    <w:div w:id="114450189">
      <w:bodyDiv w:val="1"/>
      <w:marLeft w:val="0"/>
      <w:marRight w:val="0"/>
      <w:marTop w:val="0"/>
      <w:marBottom w:val="0"/>
      <w:divBdr>
        <w:top w:val="none" w:sz="0" w:space="0" w:color="auto"/>
        <w:left w:val="none" w:sz="0" w:space="0" w:color="auto"/>
        <w:bottom w:val="none" w:sz="0" w:space="0" w:color="auto"/>
        <w:right w:val="none" w:sz="0" w:space="0" w:color="auto"/>
      </w:divBdr>
    </w:div>
    <w:div w:id="129517114">
      <w:bodyDiv w:val="1"/>
      <w:marLeft w:val="0"/>
      <w:marRight w:val="0"/>
      <w:marTop w:val="0"/>
      <w:marBottom w:val="0"/>
      <w:divBdr>
        <w:top w:val="none" w:sz="0" w:space="0" w:color="auto"/>
        <w:left w:val="none" w:sz="0" w:space="0" w:color="auto"/>
        <w:bottom w:val="none" w:sz="0" w:space="0" w:color="auto"/>
        <w:right w:val="none" w:sz="0" w:space="0" w:color="auto"/>
      </w:divBdr>
    </w:div>
    <w:div w:id="131793150">
      <w:bodyDiv w:val="1"/>
      <w:marLeft w:val="0"/>
      <w:marRight w:val="0"/>
      <w:marTop w:val="0"/>
      <w:marBottom w:val="0"/>
      <w:divBdr>
        <w:top w:val="none" w:sz="0" w:space="0" w:color="auto"/>
        <w:left w:val="none" w:sz="0" w:space="0" w:color="auto"/>
        <w:bottom w:val="none" w:sz="0" w:space="0" w:color="auto"/>
        <w:right w:val="none" w:sz="0" w:space="0" w:color="auto"/>
      </w:divBdr>
    </w:div>
    <w:div w:id="140660145">
      <w:bodyDiv w:val="1"/>
      <w:marLeft w:val="0"/>
      <w:marRight w:val="0"/>
      <w:marTop w:val="0"/>
      <w:marBottom w:val="0"/>
      <w:divBdr>
        <w:top w:val="none" w:sz="0" w:space="0" w:color="auto"/>
        <w:left w:val="none" w:sz="0" w:space="0" w:color="auto"/>
        <w:bottom w:val="none" w:sz="0" w:space="0" w:color="auto"/>
        <w:right w:val="none" w:sz="0" w:space="0" w:color="auto"/>
      </w:divBdr>
    </w:div>
    <w:div w:id="182980194">
      <w:bodyDiv w:val="1"/>
      <w:marLeft w:val="0"/>
      <w:marRight w:val="0"/>
      <w:marTop w:val="0"/>
      <w:marBottom w:val="0"/>
      <w:divBdr>
        <w:top w:val="none" w:sz="0" w:space="0" w:color="auto"/>
        <w:left w:val="none" w:sz="0" w:space="0" w:color="auto"/>
        <w:bottom w:val="none" w:sz="0" w:space="0" w:color="auto"/>
        <w:right w:val="none" w:sz="0" w:space="0" w:color="auto"/>
      </w:divBdr>
    </w:div>
    <w:div w:id="183397941">
      <w:bodyDiv w:val="1"/>
      <w:marLeft w:val="0"/>
      <w:marRight w:val="0"/>
      <w:marTop w:val="0"/>
      <w:marBottom w:val="0"/>
      <w:divBdr>
        <w:top w:val="none" w:sz="0" w:space="0" w:color="auto"/>
        <w:left w:val="none" w:sz="0" w:space="0" w:color="auto"/>
        <w:bottom w:val="none" w:sz="0" w:space="0" w:color="auto"/>
        <w:right w:val="none" w:sz="0" w:space="0" w:color="auto"/>
      </w:divBdr>
    </w:div>
    <w:div w:id="218790481">
      <w:bodyDiv w:val="1"/>
      <w:marLeft w:val="0"/>
      <w:marRight w:val="0"/>
      <w:marTop w:val="0"/>
      <w:marBottom w:val="0"/>
      <w:divBdr>
        <w:top w:val="none" w:sz="0" w:space="0" w:color="auto"/>
        <w:left w:val="none" w:sz="0" w:space="0" w:color="auto"/>
        <w:bottom w:val="none" w:sz="0" w:space="0" w:color="auto"/>
        <w:right w:val="none" w:sz="0" w:space="0" w:color="auto"/>
      </w:divBdr>
    </w:div>
    <w:div w:id="222913086">
      <w:bodyDiv w:val="1"/>
      <w:marLeft w:val="0"/>
      <w:marRight w:val="0"/>
      <w:marTop w:val="0"/>
      <w:marBottom w:val="0"/>
      <w:divBdr>
        <w:top w:val="none" w:sz="0" w:space="0" w:color="auto"/>
        <w:left w:val="none" w:sz="0" w:space="0" w:color="auto"/>
        <w:bottom w:val="none" w:sz="0" w:space="0" w:color="auto"/>
        <w:right w:val="none" w:sz="0" w:space="0" w:color="auto"/>
      </w:divBdr>
    </w:div>
    <w:div w:id="243146334">
      <w:bodyDiv w:val="1"/>
      <w:marLeft w:val="0"/>
      <w:marRight w:val="0"/>
      <w:marTop w:val="0"/>
      <w:marBottom w:val="0"/>
      <w:divBdr>
        <w:top w:val="none" w:sz="0" w:space="0" w:color="auto"/>
        <w:left w:val="none" w:sz="0" w:space="0" w:color="auto"/>
        <w:bottom w:val="none" w:sz="0" w:space="0" w:color="auto"/>
        <w:right w:val="none" w:sz="0" w:space="0" w:color="auto"/>
      </w:divBdr>
    </w:div>
    <w:div w:id="259872529">
      <w:bodyDiv w:val="1"/>
      <w:marLeft w:val="0"/>
      <w:marRight w:val="0"/>
      <w:marTop w:val="0"/>
      <w:marBottom w:val="0"/>
      <w:divBdr>
        <w:top w:val="none" w:sz="0" w:space="0" w:color="auto"/>
        <w:left w:val="none" w:sz="0" w:space="0" w:color="auto"/>
        <w:bottom w:val="none" w:sz="0" w:space="0" w:color="auto"/>
        <w:right w:val="none" w:sz="0" w:space="0" w:color="auto"/>
      </w:divBdr>
    </w:div>
    <w:div w:id="288249377">
      <w:bodyDiv w:val="1"/>
      <w:marLeft w:val="0"/>
      <w:marRight w:val="0"/>
      <w:marTop w:val="0"/>
      <w:marBottom w:val="0"/>
      <w:divBdr>
        <w:top w:val="none" w:sz="0" w:space="0" w:color="auto"/>
        <w:left w:val="none" w:sz="0" w:space="0" w:color="auto"/>
        <w:bottom w:val="none" w:sz="0" w:space="0" w:color="auto"/>
        <w:right w:val="none" w:sz="0" w:space="0" w:color="auto"/>
      </w:divBdr>
    </w:div>
    <w:div w:id="292518497">
      <w:bodyDiv w:val="1"/>
      <w:marLeft w:val="0"/>
      <w:marRight w:val="0"/>
      <w:marTop w:val="0"/>
      <w:marBottom w:val="0"/>
      <w:divBdr>
        <w:top w:val="none" w:sz="0" w:space="0" w:color="auto"/>
        <w:left w:val="none" w:sz="0" w:space="0" w:color="auto"/>
        <w:bottom w:val="none" w:sz="0" w:space="0" w:color="auto"/>
        <w:right w:val="none" w:sz="0" w:space="0" w:color="auto"/>
      </w:divBdr>
    </w:div>
    <w:div w:id="385371893">
      <w:bodyDiv w:val="1"/>
      <w:marLeft w:val="0"/>
      <w:marRight w:val="0"/>
      <w:marTop w:val="0"/>
      <w:marBottom w:val="0"/>
      <w:divBdr>
        <w:top w:val="none" w:sz="0" w:space="0" w:color="auto"/>
        <w:left w:val="none" w:sz="0" w:space="0" w:color="auto"/>
        <w:bottom w:val="none" w:sz="0" w:space="0" w:color="auto"/>
        <w:right w:val="none" w:sz="0" w:space="0" w:color="auto"/>
      </w:divBdr>
    </w:div>
    <w:div w:id="395012008">
      <w:bodyDiv w:val="1"/>
      <w:marLeft w:val="0"/>
      <w:marRight w:val="0"/>
      <w:marTop w:val="0"/>
      <w:marBottom w:val="0"/>
      <w:divBdr>
        <w:top w:val="none" w:sz="0" w:space="0" w:color="auto"/>
        <w:left w:val="none" w:sz="0" w:space="0" w:color="auto"/>
        <w:bottom w:val="none" w:sz="0" w:space="0" w:color="auto"/>
        <w:right w:val="none" w:sz="0" w:space="0" w:color="auto"/>
      </w:divBdr>
    </w:div>
    <w:div w:id="431821710">
      <w:bodyDiv w:val="1"/>
      <w:marLeft w:val="0"/>
      <w:marRight w:val="0"/>
      <w:marTop w:val="0"/>
      <w:marBottom w:val="0"/>
      <w:divBdr>
        <w:top w:val="none" w:sz="0" w:space="0" w:color="auto"/>
        <w:left w:val="none" w:sz="0" w:space="0" w:color="auto"/>
        <w:bottom w:val="none" w:sz="0" w:space="0" w:color="auto"/>
        <w:right w:val="none" w:sz="0" w:space="0" w:color="auto"/>
      </w:divBdr>
    </w:div>
    <w:div w:id="445345716">
      <w:bodyDiv w:val="1"/>
      <w:marLeft w:val="0"/>
      <w:marRight w:val="0"/>
      <w:marTop w:val="0"/>
      <w:marBottom w:val="0"/>
      <w:divBdr>
        <w:top w:val="none" w:sz="0" w:space="0" w:color="auto"/>
        <w:left w:val="none" w:sz="0" w:space="0" w:color="auto"/>
        <w:bottom w:val="none" w:sz="0" w:space="0" w:color="auto"/>
        <w:right w:val="none" w:sz="0" w:space="0" w:color="auto"/>
      </w:divBdr>
    </w:div>
    <w:div w:id="465582308">
      <w:bodyDiv w:val="1"/>
      <w:marLeft w:val="0"/>
      <w:marRight w:val="0"/>
      <w:marTop w:val="0"/>
      <w:marBottom w:val="0"/>
      <w:divBdr>
        <w:top w:val="none" w:sz="0" w:space="0" w:color="auto"/>
        <w:left w:val="none" w:sz="0" w:space="0" w:color="auto"/>
        <w:bottom w:val="none" w:sz="0" w:space="0" w:color="auto"/>
        <w:right w:val="none" w:sz="0" w:space="0" w:color="auto"/>
      </w:divBdr>
    </w:div>
    <w:div w:id="487478646">
      <w:bodyDiv w:val="1"/>
      <w:marLeft w:val="0"/>
      <w:marRight w:val="0"/>
      <w:marTop w:val="0"/>
      <w:marBottom w:val="0"/>
      <w:divBdr>
        <w:top w:val="none" w:sz="0" w:space="0" w:color="auto"/>
        <w:left w:val="none" w:sz="0" w:space="0" w:color="auto"/>
        <w:bottom w:val="none" w:sz="0" w:space="0" w:color="auto"/>
        <w:right w:val="none" w:sz="0" w:space="0" w:color="auto"/>
      </w:divBdr>
    </w:div>
    <w:div w:id="493573529">
      <w:bodyDiv w:val="1"/>
      <w:marLeft w:val="0"/>
      <w:marRight w:val="0"/>
      <w:marTop w:val="0"/>
      <w:marBottom w:val="0"/>
      <w:divBdr>
        <w:top w:val="none" w:sz="0" w:space="0" w:color="auto"/>
        <w:left w:val="none" w:sz="0" w:space="0" w:color="auto"/>
        <w:bottom w:val="none" w:sz="0" w:space="0" w:color="auto"/>
        <w:right w:val="none" w:sz="0" w:space="0" w:color="auto"/>
      </w:divBdr>
    </w:div>
    <w:div w:id="545145945">
      <w:bodyDiv w:val="1"/>
      <w:marLeft w:val="0"/>
      <w:marRight w:val="0"/>
      <w:marTop w:val="0"/>
      <w:marBottom w:val="0"/>
      <w:divBdr>
        <w:top w:val="none" w:sz="0" w:space="0" w:color="auto"/>
        <w:left w:val="none" w:sz="0" w:space="0" w:color="auto"/>
        <w:bottom w:val="none" w:sz="0" w:space="0" w:color="auto"/>
        <w:right w:val="none" w:sz="0" w:space="0" w:color="auto"/>
      </w:divBdr>
    </w:div>
    <w:div w:id="574048169">
      <w:bodyDiv w:val="1"/>
      <w:marLeft w:val="0"/>
      <w:marRight w:val="0"/>
      <w:marTop w:val="0"/>
      <w:marBottom w:val="0"/>
      <w:divBdr>
        <w:top w:val="none" w:sz="0" w:space="0" w:color="auto"/>
        <w:left w:val="none" w:sz="0" w:space="0" w:color="auto"/>
        <w:bottom w:val="none" w:sz="0" w:space="0" w:color="auto"/>
        <w:right w:val="none" w:sz="0" w:space="0" w:color="auto"/>
      </w:divBdr>
    </w:div>
    <w:div w:id="589584751">
      <w:bodyDiv w:val="1"/>
      <w:marLeft w:val="0"/>
      <w:marRight w:val="0"/>
      <w:marTop w:val="0"/>
      <w:marBottom w:val="0"/>
      <w:divBdr>
        <w:top w:val="none" w:sz="0" w:space="0" w:color="auto"/>
        <w:left w:val="none" w:sz="0" w:space="0" w:color="auto"/>
        <w:bottom w:val="none" w:sz="0" w:space="0" w:color="auto"/>
        <w:right w:val="none" w:sz="0" w:space="0" w:color="auto"/>
      </w:divBdr>
    </w:div>
    <w:div w:id="597251934">
      <w:bodyDiv w:val="1"/>
      <w:marLeft w:val="0"/>
      <w:marRight w:val="0"/>
      <w:marTop w:val="0"/>
      <w:marBottom w:val="0"/>
      <w:divBdr>
        <w:top w:val="none" w:sz="0" w:space="0" w:color="auto"/>
        <w:left w:val="none" w:sz="0" w:space="0" w:color="auto"/>
        <w:bottom w:val="none" w:sz="0" w:space="0" w:color="auto"/>
        <w:right w:val="none" w:sz="0" w:space="0" w:color="auto"/>
      </w:divBdr>
    </w:div>
    <w:div w:id="621807360">
      <w:bodyDiv w:val="1"/>
      <w:marLeft w:val="0"/>
      <w:marRight w:val="0"/>
      <w:marTop w:val="0"/>
      <w:marBottom w:val="0"/>
      <w:divBdr>
        <w:top w:val="none" w:sz="0" w:space="0" w:color="auto"/>
        <w:left w:val="none" w:sz="0" w:space="0" w:color="auto"/>
        <w:bottom w:val="none" w:sz="0" w:space="0" w:color="auto"/>
        <w:right w:val="none" w:sz="0" w:space="0" w:color="auto"/>
      </w:divBdr>
    </w:div>
    <w:div w:id="626816246">
      <w:bodyDiv w:val="1"/>
      <w:marLeft w:val="0"/>
      <w:marRight w:val="0"/>
      <w:marTop w:val="0"/>
      <w:marBottom w:val="0"/>
      <w:divBdr>
        <w:top w:val="none" w:sz="0" w:space="0" w:color="auto"/>
        <w:left w:val="none" w:sz="0" w:space="0" w:color="auto"/>
        <w:bottom w:val="none" w:sz="0" w:space="0" w:color="auto"/>
        <w:right w:val="none" w:sz="0" w:space="0" w:color="auto"/>
      </w:divBdr>
    </w:div>
    <w:div w:id="629626984">
      <w:bodyDiv w:val="1"/>
      <w:marLeft w:val="0"/>
      <w:marRight w:val="0"/>
      <w:marTop w:val="0"/>
      <w:marBottom w:val="0"/>
      <w:divBdr>
        <w:top w:val="none" w:sz="0" w:space="0" w:color="auto"/>
        <w:left w:val="none" w:sz="0" w:space="0" w:color="auto"/>
        <w:bottom w:val="none" w:sz="0" w:space="0" w:color="auto"/>
        <w:right w:val="none" w:sz="0" w:space="0" w:color="auto"/>
      </w:divBdr>
    </w:div>
    <w:div w:id="680745894">
      <w:bodyDiv w:val="1"/>
      <w:marLeft w:val="0"/>
      <w:marRight w:val="0"/>
      <w:marTop w:val="0"/>
      <w:marBottom w:val="0"/>
      <w:divBdr>
        <w:top w:val="none" w:sz="0" w:space="0" w:color="auto"/>
        <w:left w:val="none" w:sz="0" w:space="0" w:color="auto"/>
        <w:bottom w:val="none" w:sz="0" w:space="0" w:color="auto"/>
        <w:right w:val="none" w:sz="0" w:space="0" w:color="auto"/>
      </w:divBdr>
    </w:div>
    <w:div w:id="711925478">
      <w:bodyDiv w:val="1"/>
      <w:marLeft w:val="0"/>
      <w:marRight w:val="0"/>
      <w:marTop w:val="0"/>
      <w:marBottom w:val="0"/>
      <w:divBdr>
        <w:top w:val="none" w:sz="0" w:space="0" w:color="auto"/>
        <w:left w:val="none" w:sz="0" w:space="0" w:color="auto"/>
        <w:bottom w:val="none" w:sz="0" w:space="0" w:color="auto"/>
        <w:right w:val="none" w:sz="0" w:space="0" w:color="auto"/>
      </w:divBdr>
    </w:div>
    <w:div w:id="776484406">
      <w:bodyDiv w:val="1"/>
      <w:marLeft w:val="0"/>
      <w:marRight w:val="0"/>
      <w:marTop w:val="0"/>
      <w:marBottom w:val="0"/>
      <w:divBdr>
        <w:top w:val="none" w:sz="0" w:space="0" w:color="auto"/>
        <w:left w:val="none" w:sz="0" w:space="0" w:color="auto"/>
        <w:bottom w:val="none" w:sz="0" w:space="0" w:color="auto"/>
        <w:right w:val="none" w:sz="0" w:space="0" w:color="auto"/>
      </w:divBdr>
    </w:div>
    <w:div w:id="819927065">
      <w:bodyDiv w:val="1"/>
      <w:marLeft w:val="0"/>
      <w:marRight w:val="0"/>
      <w:marTop w:val="0"/>
      <w:marBottom w:val="0"/>
      <w:divBdr>
        <w:top w:val="none" w:sz="0" w:space="0" w:color="auto"/>
        <w:left w:val="none" w:sz="0" w:space="0" w:color="auto"/>
        <w:bottom w:val="none" w:sz="0" w:space="0" w:color="auto"/>
        <w:right w:val="none" w:sz="0" w:space="0" w:color="auto"/>
      </w:divBdr>
    </w:div>
    <w:div w:id="828205807">
      <w:bodyDiv w:val="1"/>
      <w:marLeft w:val="0"/>
      <w:marRight w:val="0"/>
      <w:marTop w:val="0"/>
      <w:marBottom w:val="0"/>
      <w:divBdr>
        <w:top w:val="none" w:sz="0" w:space="0" w:color="auto"/>
        <w:left w:val="none" w:sz="0" w:space="0" w:color="auto"/>
        <w:bottom w:val="none" w:sz="0" w:space="0" w:color="auto"/>
        <w:right w:val="none" w:sz="0" w:space="0" w:color="auto"/>
      </w:divBdr>
    </w:div>
    <w:div w:id="829713537">
      <w:bodyDiv w:val="1"/>
      <w:marLeft w:val="0"/>
      <w:marRight w:val="0"/>
      <w:marTop w:val="0"/>
      <w:marBottom w:val="0"/>
      <w:divBdr>
        <w:top w:val="none" w:sz="0" w:space="0" w:color="auto"/>
        <w:left w:val="none" w:sz="0" w:space="0" w:color="auto"/>
        <w:bottom w:val="none" w:sz="0" w:space="0" w:color="auto"/>
        <w:right w:val="none" w:sz="0" w:space="0" w:color="auto"/>
      </w:divBdr>
    </w:div>
    <w:div w:id="832112810">
      <w:bodyDiv w:val="1"/>
      <w:marLeft w:val="0"/>
      <w:marRight w:val="0"/>
      <w:marTop w:val="0"/>
      <w:marBottom w:val="0"/>
      <w:divBdr>
        <w:top w:val="none" w:sz="0" w:space="0" w:color="auto"/>
        <w:left w:val="none" w:sz="0" w:space="0" w:color="auto"/>
        <w:bottom w:val="none" w:sz="0" w:space="0" w:color="auto"/>
        <w:right w:val="none" w:sz="0" w:space="0" w:color="auto"/>
      </w:divBdr>
    </w:div>
    <w:div w:id="834151794">
      <w:bodyDiv w:val="1"/>
      <w:marLeft w:val="0"/>
      <w:marRight w:val="0"/>
      <w:marTop w:val="0"/>
      <w:marBottom w:val="0"/>
      <w:divBdr>
        <w:top w:val="none" w:sz="0" w:space="0" w:color="auto"/>
        <w:left w:val="none" w:sz="0" w:space="0" w:color="auto"/>
        <w:bottom w:val="none" w:sz="0" w:space="0" w:color="auto"/>
        <w:right w:val="none" w:sz="0" w:space="0" w:color="auto"/>
      </w:divBdr>
    </w:div>
    <w:div w:id="841503450">
      <w:bodyDiv w:val="1"/>
      <w:marLeft w:val="0"/>
      <w:marRight w:val="0"/>
      <w:marTop w:val="0"/>
      <w:marBottom w:val="0"/>
      <w:divBdr>
        <w:top w:val="none" w:sz="0" w:space="0" w:color="auto"/>
        <w:left w:val="none" w:sz="0" w:space="0" w:color="auto"/>
        <w:bottom w:val="none" w:sz="0" w:space="0" w:color="auto"/>
        <w:right w:val="none" w:sz="0" w:space="0" w:color="auto"/>
      </w:divBdr>
    </w:div>
    <w:div w:id="843083247">
      <w:bodyDiv w:val="1"/>
      <w:marLeft w:val="0"/>
      <w:marRight w:val="0"/>
      <w:marTop w:val="0"/>
      <w:marBottom w:val="0"/>
      <w:divBdr>
        <w:top w:val="none" w:sz="0" w:space="0" w:color="auto"/>
        <w:left w:val="none" w:sz="0" w:space="0" w:color="auto"/>
        <w:bottom w:val="none" w:sz="0" w:space="0" w:color="auto"/>
        <w:right w:val="none" w:sz="0" w:space="0" w:color="auto"/>
      </w:divBdr>
    </w:div>
    <w:div w:id="864296156">
      <w:bodyDiv w:val="1"/>
      <w:marLeft w:val="0"/>
      <w:marRight w:val="0"/>
      <w:marTop w:val="0"/>
      <w:marBottom w:val="0"/>
      <w:divBdr>
        <w:top w:val="none" w:sz="0" w:space="0" w:color="auto"/>
        <w:left w:val="none" w:sz="0" w:space="0" w:color="auto"/>
        <w:bottom w:val="none" w:sz="0" w:space="0" w:color="auto"/>
        <w:right w:val="none" w:sz="0" w:space="0" w:color="auto"/>
      </w:divBdr>
    </w:div>
    <w:div w:id="929896615">
      <w:bodyDiv w:val="1"/>
      <w:marLeft w:val="0"/>
      <w:marRight w:val="0"/>
      <w:marTop w:val="0"/>
      <w:marBottom w:val="0"/>
      <w:divBdr>
        <w:top w:val="none" w:sz="0" w:space="0" w:color="auto"/>
        <w:left w:val="none" w:sz="0" w:space="0" w:color="auto"/>
        <w:bottom w:val="none" w:sz="0" w:space="0" w:color="auto"/>
        <w:right w:val="none" w:sz="0" w:space="0" w:color="auto"/>
      </w:divBdr>
    </w:div>
    <w:div w:id="932013265">
      <w:bodyDiv w:val="1"/>
      <w:marLeft w:val="0"/>
      <w:marRight w:val="0"/>
      <w:marTop w:val="0"/>
      <w:marBottom w:val="0"/>
      <w:divBdr>
        <w:top w:val="none" w:sz="0" w:space="0" w:color="auto"/>
        <w:left w:val="none" w:sz="0" w:space="0" w:color="auto"/>
        <w:bottom w:val="none" w:sz="0" w:space="0" w:color="auto"/>
        <w:right w:val="none" w:sz="0" w:space="0" w:color="auto"/>
      </w:divBdr>
    </w:div>
    <w:div w:id="979698583">
      <w:bodyDiv w:val="1"/>
      <w:marLeft w:val="0"/>
      <w:marRight w:val="0"/>
      <w:marTop w:val="0"/>
      <w:marBottom w:val="0"/>
      <w:divBdr>
        <w:top w:val="none" w:sz="0" w:space="0" w:color="auto"/>
        <w:left w:val="none" w:sz="0" w:space="0" w:color="auto"/>
        <w:bottom w:val="none" w:sz="0" w:space="0" w:color="auto"/>
        <w:right w:val="none" w:sz="0" w:space="0" w:color="auto"/>
      </w:divBdr>
    </w:div>
    <w:div w:id="995766886">
      <w:bodyDiv w:val="1"/>
      <w:marLeft w:val="0"/>
      <w:marRight w:val="0"/>
      <w:marTop w:val="0"/>
      <w:marBottom w:val="0"/>
      <w:divBdr>
        <w:top w:val="none" w:sz="0" w:space="0" w:color="auto"/>
        <w:left w:val="none" w:sz="0" w:space="0" w:color="auto"/>
        <w:bottom w:val="none" w:sz="0" w:space="0" w:color="auto"/>
        <w:right w:val="none" w:sz="0" w:space="0" w:color="auto"/>
      </w:divBdr>
    </w:div>
    <w:div w:id="1028870364">
      <w:bodyDiv w:val="1"/>
      <w:marLeft w:val="0"/>
      <w:marRight w:val="0"/>
      <w:marTop w:val="0"/>
      <w:marBottom w:val="0"/>
      <w:divBdr>
        <w:top w:val="none" w:sz="0" w:space="0" w:color="auto"/>
        <w:left w:val="none" w:sz="0" w:space="0" w:color="auto"/>
        <w:bottom w:val="none" w:sz="0" w:space="0" w:color="auto"/>
        <w:right w:val="none" w:sz="0" w:space="0" w:color="auto"/>
      </w:divBdr>
    </w:div>
    <w:div w:id="1042172909">
      <w:bodyDiv w:val="1"/>
      <w:marLeft w:val="0"/>
      <w:marRight w:val="0"/>
      <w:marTop w:val="0"/>
      <w:marBottom w:val="0"/>
      <w:divBdr>
        <w:top w:val="none" w:sz="0" w:space="0" w:color="auto"/>
        <w:left w:val="none" w:sz="0" w:space="0" w:color="auto"/>
        <w:bottom w:val="none" w:sz="0" w:space="0" w:color="auto"/>
        <w:right w:val="none" w:sz="0" w:space="0" w:color="auto"/>
      </w:divBdr>
    </w:div>
    <w:div w:id="1048529061">
      <w:bodyDiv w:val="1"/>
      <w:marLeft w:val="0"/>
      <w:marRight w:val="0"/>
      <w:marTop w:val="0"/>
      <w:marBottom w:val="0"/>
      <w:divBdr>
        <w:top w:val="none" w:sz="0" w:space="0" w:color="auto"/>
        <w:left w:val="none" w:sz="0" w:space="0" w:color="auto"/>
        <w:bottom w:val="none" w:sz="0" w:space="0" w:color="auto"/>
        <w:right w:val="none" w:sz="0" w:space="0" w:color="auto"/>
      </w:divBdr>
    </w:div>
    <w:div w:id="1053846627">
      <w:bodyDiv w:val="1"/>
      <w:marLeft w:val="0"/>
      <w:marRight w:val="0"/>
      <w:marTop w:val="0"/>
      <w:marBottom w:val="0"/>
      <w:divBdr>
        <w:top w:val="none" w:sz="0" w:space="0" w:color="auto"/>
        <w:left w:val="none" w:sz="0" w:space="0" w:color="auto"/>
        <w:bottom w:val="none" w:sz="0" w:space="0" w:color="auto"/>
        <w:right w:val="none" w:sz="0" w:space="0" w:color="auto"/>
      </w:divBdr>
    </w:div>
    <w:div w:id="1100565734">
      <w:bodyDiv w:val="1"/>
      <w:marLeft w:val="0"/>
      <w:marRight w:val="0"/>
      <w:marTop w:val="0"/>
      <w:marBottom w:val="0"/>
      <w:divBdr>
        <w:top w:val="none" w:sz="0" w:space="0" w:color="auto"/>
        <w:left w:val="none" w:sz="0" w:space="0" w:color="auto"/>
        <w:bottom w:val="none" w:sz="0" w:space="0" w:color="auto"/>
        <w:right w:val="none" w:sz="0" w:space="0" w:color="auto"/>
      </w:divBdr>
    </w:div>
    <w:div w:id="1194542080">
      <w:bodyDiv w:val="1"/>
      <w:marLeft w:val="0"/>
      <w:marRight w:val="0"/>
      <w:marTop w:val="0"/>
      <w:marBottom w:val="0"/>
      <w:divBdr>
        <w:top w:val="none" w:sz="0" w:space="0" w:color="auto"/>
        <w:left w:val="none" w:sz="0" w:space="0" w:color="auto"/>
        <w:bottom w:val="none" w:sz="0" w:space="0" w:color="auto"/>
        <w:right w:val="none" w:sz="0" w:space="0" w:color="auto"/>
      </w:divBdr>
    </w:div>
    <w:div w:id="1228564918">
      <w:bodyDiv w:val="1"/>
      <w:marLeft w:val="0"/>
      <w:marRight w:val="0"/>
      <w:marTop w:val="0"/>
      <w:marBottom w:val="0"/>
      <w:divBdr>
        <w:top w:val="none" w:sz="0" w:space="0" w:color="auto"/>
        <w:left w:val="none" w:sz="0" w:space="0" w:color="auto"/>
        <w:bottom w:val="none" w:sz="0" w:space="0" w:color="auto"/>
        <w:right w:val="none" w:sz="0" w:space="0" w:color="auto"/>
      </w:divBdr>
    </w:div>
    <w:div w:id="1240745953">
      <w:bodyDiv w:val="1"/>
      <w:marLeft w:val="0"/>
      <w:marRight w:val="0"/>
      <w:marTop w:val="0"/>
      <w:marBottom w:val="0"/>
      <w:divBdr>
        <w:top w:val="none" w:sz="0" w:space="0" w:color="auto"/>
        <w:left w:val="none" w:sz="0" w:space="0" w:color="auto"/>
        <w:bottom w:val="none" w:sz="0" w:space="0" w:color="auto"/>
        <w:right w:val="none" w:sz="0" w:space="0" w:color="auto"/>
      </w:divBdr>
    </w:div>
    <w:div w:id="1253473614">
      <w:bodyDiv w:val="1"/>
      <w:marLeft w:val="0"/>
      <w:marRight w:val="0"/>
      <w:marTop w:val="0"/>
      <w:marBottom w:val="0"/>
      <w:divBdr>
        <w:top w:val="none" w:sz="0" w:space="0" w:color="auto"/>
        <w:left w:val="none" w:sz="0" w:space="0" w:color="auto"/>
        <w:bottom w:val="none" w:sz="0" w:space="0" w:color="auto"/>
        <w:right w:val="none" w:sz="0" w:space="0" w:color="auto"/>
      </w:divBdr>
    </w:div>
    <w:div w:id="1282148522">
      <w:bodyDiv w:val="1"/>
      <w:marLeft w:val="0"/>
      <w:marRight w:val="0"/>
      <w:marTop w:val="0"/>
      <w:marBottom w:val="0"/>
      <w:divBdr>
        <w:top w:val="none" w:sz="0" w:space="0" w:color="auto"/>
        <w:left w:val="none" w:sz="0" w:space="0" w:color="auto"/>
        <w:bottom w:val="none" w:sz="0" w:space="0" w:color="auto"/>
        <w:right w:val="none" w:sz="0" w:space="0" w:color="auto"/>
      </w:divBdr>
    </w:div>
    <w:div w:id="1290282288">
      <w:bodyDiv w:val="1"/>
      <w:marLeft w:val="0"/>
      <w:marRight w:val="0"/>
      <w:marTop w:val="0"/>
      <w:marBottom w:val="0"/>
      <w:divBdr>
        <w:top w:val="none" w:sz="0" w:space="0" w:color="auto"/>
        <w:left w:val="none" w:sz="0" w:space="0" w:color="auto"/>
        <w:bottom w:val="none" w:sz="0" w:space="0" w:color="auto"/>
        <w:right w:val="none" w:sz="0" w:space="0" w:color="auto"/>
      </w:divBdr>
    </w:div>
    <w:div w:id="1357274645">
      <w:bodyDiv w:val="1"/>
      <w:marLeft w:val="0"/>
      <w:marRight w:val="0"/>
      <w:marTop w:val="0"/>
      <w:marBottom w:val="0"/>
      <w:divBdr>
        <w:top w:val="none" w:sz="0" w:space="0" w:color="auto"/>
        <w:left w:val="none" w:sz="0" w:space="0" w:color="auto"/>
        <w:bottom w:val="none" w:sz="0" w:space="0" w:color="auto"/>
        <w:right w:val="none" w:sz="0" w:space="0" w:color="auto"/>
      </w:divBdr>
    </w:div>
    <w:div w:id="1375421654">
      <w:bodyDiv w:val="1"/>
      <w:marLeft w:val="0"/>
      <w:marRight w:val="0"/>
      <w:marTop w:val="0"/>
      <w:marBottom w:val="0"/>
      <w:divBdr>
        <w:top w:val="none" w:sz="0" w:space="0" w:color="auto"/>
        <w:left w:val="none" w:sz="0" w:space="0" w:color="auto"/>
        <w:bottom w:val="none" w:sz="0" w:space="0" w:color="auto"/>
        <w:right w:val="none" w:sz="0" w:space="0" w:color="auto"/>
      </w:divBdr>
    </w:div>
    <w:div w:id="1375889669">
      <w:bodyDiv w:val="1"/>
      <w:marLeft w:val="0"/>
      <w:marRight w:val="0"/>
      <w:marTop w:val="0"/>
      <w:marBottom w:val="0"/>
      <w:divBdr>
        <w:top w:val="none" w:sz="0" w:space="0" w:color="auto"/>
        <w:left w:val="none" w:sz="0" w:space="0" w:color="auto"/>
        <w:bottom w:val="none" w:sz="0" w:space="0" w:color="auto"/>
        <w:right w:val="none" w:sz="0" w:space="0" w:color="auto"/>
      </w:divBdr>
    </w:div>
    <w:div w:id="1376277393">
      <w:bodyDiv w:val="1"/>
      <w:marLeft w:val="0"/>
      <w:marRight w:val="0"/>
      <w:marTop w:val="0"/>
      <w:marBottom w:val="0"/>
      <w:divBdr>
        <w:top w:val="none" w:sz="0" w:space="0" w:color="auto"/>
        <w:left w:val="none" w:sz="0" w:space="0" w:color="auto"/>
        <w:bottom w:val="none" w:sz="0" w:space="0" w:color="auto"/>
        <w:right w:val="none" w:sz="0" w:space="0" w:color="auto"/>
      </w:divBdr>
    </w:div>
    <w:div w:id="1394280381">
      <w:bodyDiv w:val="1"/>
      <w:marLeft w:val="0"/>
      <w:marRight w:val="0"/>
      <w:marTop w:val="0"/>
      <w:marBottom w:val="0"/>
      <w:divBdr>
        <w:top w:val="none" w:sz="0" w:space="0" w:color="auto"/>
        <w:left w:val="none" w:sz="0" w:space="0" w:color="auto"/>
        <w:bottom w:val="none" w:sz="0" w:space="0" w:color="auto"/>
        <w:right w:val="none" w:sz="0" w:space="0" w:color="auto"/>
      </w:divBdr>
    </w:div>
    <w:div w:id="1464034910">
      <w:bodyDiv w:val="1"/>
      <w:marLeft w:val="0"/>
      <w:marRight w:val="0"/>
      <w:marTop w:val="0"/>
      <w:marBottom w:val="0"/>
      <w:divBdr>
        <w:top w:val="none" w:sz="0" w:space="0" w:color="auto"/>
        <w:left w:val="none" w:sz="0" w:space="0" w:color="auto"/>
        <w:bottom w:val="none" w:sz="0" w:space="0" w:color="auto"/>
        <w:right w:val="none" w:sz="0" w:space="0" w:color="auto"/>
      </w:divBdr>
    </w:div>
    <w:div w:id="1468744716">
      <w:bodyDiv w:val="1"/>
      <w:marLeft w:val="0"/>
      <w:marRight w:val="0"/>
      <w:marTop w:val="0"/>
      <w:marBottom w:val="0"/>
      <w:divBdr>
        <w:top w:val="none" w:sz="0" w:space="0" w:color="auto"/>
        <w:left w:val="none" w:sz="0" w:space="0" w:color="auto"/>
        <w:bottom w:val="none" w:sz="0" w:space="0" w:color="auto"/>
        <w:right w:val="none" w:sz="0" w:space="0" w:color="auto"/>
      </w:divBdr>
    </w:div>
    <w:div w:id="1474325442">
      <w:bodyDiv w:val="1"/>
      <w:marLeft w:val="0"/>
      <w:marRight w:val="0"/>
      <w:marTop w:val="0"/>
      <w:marBottom w:val="0"/>
      <w:divBdr>
        <w:top w:val="none" w:sz="0" w:space="0" w:color="auto"/>
        <w:left w:val="none" w:sz="0" w:space="0" w:color="auto"/>
        <w:bottom w:val="none" w:sz="0" w:space="0" w:color="auto"/>
        <w:right w:val="none" w:sz="0" w:space="0" w:color="auto"/>
      </w:divBdr>
    </w:div>
    <w:div w:id="1504317047">
      <w:bodyDiv w:val="1"/>
      <w:marLeft w:val="0"/>
      <w:marRight w:val="0"/>
      <w:marTop w:val="0"/>
      <w:marBottom w:val="0"/>
      <w:divBdr>
        <w:top w:val="none" w:sz="0" w:space="0" w:color="auto"/>
        <w:left w:val="none" w:sz="0" w:space="0" w:color="auto"/>
        <w:bottom w:val="none" w:sz="0" w:space="0" w:color="auto"/>
        <w:right w:val="none" w:sz="0" w:space="0" w:color="auto"/>
      </w:divBdr>
    </w:div>
    <w:div w:id="1610232553">
      <w:bodyDiv w:val="1"/>
      <w:marLeft w:val="0"/>
      <w:marRight w:val="0"/>
      <w:marTop w:val="0"/>
      <w:marBottom w:val="0"/>
      <w:divBdr>
        <w:top w:val="none" w:sz="0" w:space="0" w:color="auto"/>
        <w:left w:val="none" w:sz="0" w:space="0" w:color="auto"/>
        <w:bottom w:val="none" w:sz="0" w:space="0" w:color="auto"/>
        <w:right w:val="none" w:sz="0" w:space="0" w:color="auto"/>
      </w:divBdr>
    </w:div>
    <w:div w:id="1623263415">
      <w:bodyDiv w:val="1"/>
      <w:marLeft w:val="0"/>
      <w:marRight w:val="0"/>
      <w:marTop w:val="0"/>
      <w:marBottom w:val="0"/>
      <w:divBdr>
        <w:top w:val="none" w:sz="0" w:space="0" w:color="auto"/>
        <w:left w:val="none" w:sz="0" w:space="0" w:color="auto"/>
        <w:bottom w:val="none" w:sz="0" w:space="0" w:color="auto"/>
        <w:right w:val="none" w:sz="0" w:space="0" w:color="auto"/>
      </w:divBdr>
    </w:div>
    <w:div w:id="1629627289">
      <w:bodyDiv w:val="1"/>
      <w:marLeft w:val="0"/>
      <w:marRight w:val="0"/>
      <w:marTop w:val="0"/>
      <w:marBottom w:val="0"/>
      <w:divBdr>
        <w:top w:val="none" w:sz="0" w:space="0" w:color="auto"/>
        <w:left w:val="none" w:sz="0" w:space="0" w:color="auto"/>
        <w:bottom w:val="none" w:sz="0" w:space="0" w:color="auto"/>
        <w:right w:val="none" w:sz="0" w:space="0" w:color="auto"/>
      </w:divBdr>
    </w:div>
    <w:div w:id="1651207461">
      <w:bodyDiv w:val="1"/>
      <w:marLeft w:val="0"/>
      <w:marRight w:val="0"/>
      <w:marTop w:val="0"/>
      <w:marBottom w:val="0"/>
      <w:divBdr>
        <w:top w:val="none" w:sz="0" w:space="0" w:color="auto"/>
        <w:left w:val="none" w:sz="0" w:space="0" w:color="auto"/>
        <w:bottom w:val="none" w:sz="0" w:space="0" w:color="auto"/>
        <w:right w:val="none" w:sz="0" w:space="0" w:color="auto"/>
      </w:divBdr>
    </w:div>
    <w:div w:id="1652371494">
      <w:bodyDiv w:val="1"/>
      <w:marLeft w:val="0"/>
      <w:marRight w:val="0"/>
      <w:marTop w:val="0"/>
      <w:marBottom w:val="0"/>
      <w:divBdr>
        <w:top w:val="none" w:sz="0" w:space="0" w:color="auto"/>
        <w:left w:val="none" w:sz="0" w:space="0" w:color="auto"/>
        <w:bottom w:val="none" w:sz="0" w:space="0" w:color="auto"/>
        <w:right w:val="none" w:sz="0" w:space="0" w:color="auto"/>
      </w:divBdr>
    </w:div>
    <w:div w:id="1654017644">
      <w:bodyDiv w:val="1"/>
      <w:marLeft w:val="0"/>
      <w:marRight w:val="0"/>
      <w:marTop w:val="0"/>
      <w:marBottom w:val="0"/>
      <w:divBdr>
        <w:top w:val="none" w:sz="0" w:space="0" w:color="auto"/>
        <w:left w:val="none" w:sz="0" w:space="0" w:color="auto"/>
        <w:bottom w:val="none" w:sz="0" w:space="0" w:color="auto"/>
        <w:right w:val="none" w:sz="0" w:space="0" w:color="auto"/>
      </w:divBdr>
    </w:div>
    <w:div w:id="1654524109">
      <w:bodyDiv w:val="1"/>
      <w:marLeft w:val="0"/>
      <w:marRight w:val="0"/>
      <w:marTop w:val="0"/>
      <w:marBottom w:val="0"/>
      <w:divBdr>
        <w:top w:val="none" w:sz="0" w:space="0" w:color="auto"/>
        <w:left w:val="none" w:sz="0" w:space="0" w:color="auto"/>
        <w:bottom w:val="none" w:sz="0" w:space="0" w:color="auto"/>
        <w:right w:val="none" w:sz="0" w:space="0" w:color="auto"/>
      </w:divBdr>
    </w:div>
    <w:div w:id="1676347533">
      <w:bodyDiv w:val="1"/>
      <w:marLeft w:val="0"/>
      <w:marRight w:val="0"/>
      <w:marTop w:val="0"/>
      <w:marBottom w:val="0"/>
      <w:divBdr>
        <w:top w:val="none" w:sz="0" w:space="0" w:color="auto"/>
        <w:left w:val="none" w:sz="0" w:space="0" w:color="auto"/>
        <w:bottom w:val="none" w:sz="0" w:space="0" w:color="auto"/>
        <w:right w:val="none" w:sz="0" w:space="0" w:color="auto"/>
      </w:divBdr>
    </w:div>
    <w:div w:id="1680886401">
      <w:bodyDiv w:val="1"/>
      <w:marLeft w:val="0"/>
      <w:marRight w:val="0"/>
      <w:marTop w:val="0"/>
      <w:marBottom w:val="0"/>
      <w:divBdr>
        <w:top w:val="none" w:sz="0" w:space="0" w:color="auto"/>
        <w:left w:val="none" w:sz="0" w:space="0" w:color="auto"/>
        <w:bottom w:val="none" w:sz="0" w:space="0" w:color="auto"/>
        <w:right w:val="none" w:sz="0" w:space="0" w:color="auto"/>
      </w:divBdr>
    </w:div>
    <w:div w:id="1681275352">
      <w:bodyDiv w:val="1"/>
      <w:marLeft w:val="0"/>
      <w:marRight w:val="0"/>
      <w:marTop w:val="0"/>
      <w:marBottom w:val="0"/>
      <w:divBdr>
        <w:top w:val="none" w:sz="0" w:space="0" w:color="auto"/>
        <w:left w:val="none" w:sz="0" w:space="0" w:color="auto"/>
        <w:bottom w:val="none" w:sz="0" w:space="0" w:color="auto"/>
        <w:right w:val="none" w:sz="0" w:space="0" w:color="auto"/>
      </w:divBdr>
    </w:div>
    <w:div w:id="1721705636">
      <w:bodyDiv w:val="1"/>
      <w:marLeft w:val="0"/>
      <w:marRight w:val="0"/>
      <w:marTop w:val="0"/>
      <w:marBottom w:val="0"/>
      <w:divBdr>
        <w:top w:val="none" w:sz="0" w:space="0" w:color="auto"/>
        <w:left w:val="none" w:sz="0" w:space="0" w:color="auto"/>
        <w:bottom w:val="none" w:sz="0" w:space="0" w:color="auto"/>
        <w:right w:val="none" w:sz="0" w:space="0" w:color="auto"/>
      </w:divBdr>
    </w:div>
    <w:div w:id="1745295989">
      <w:bodyDiv w:val="1"/>
      <w:marLeft w:val="0"/>
      <w:marRight w:val="0"/>
      <w:marTop w:val="0"/>
      <w:marBottom w:val="0"/>
      <w:divBdr>
        <w:top w:val="none" w:sz="0" w:space="0" w:color="auto"/>
        <w:left w:val="none" w:sz="0" w:space="0" w:color="auto"/>
        <w:bottom w:val="none" w:sz="0" w:space="0" w:color="auto"/>
        <w:right w:val="none" w:sz="0" w:space="0" w:color="auto"/>
      </w:divBdr>
    </w:div>
    <w:div w:id="1748645774">
      <w:bodyDiv w:val="1"/>
      <w:marLeft w:val="0"/>
      <w:marRight w:val="0"/>
      <w:marTop w:val="0"/>
      <w:marBottom w:val="0"/>
      <w:divBdr>
        <w:top w:val="none" w:sz="0" w:space="0" w:color="auto"/>
        <w:left w:val="none" w:sz="0" w:space="0" w:color="auto"/>
        <w:bottom w:val="none" w:sz="0" w:space="0" w:color="auto"/>
        <w:right w:val="none" w:sz="0" w:space="0" w:color="auto"/>
      </w:divBdr>
    </w:div>
    <w:div w:id="1751274198">
      <w:bodyDiv w:val="1"/>
      <w:marLeft w:val="0"/>
      <w:marRight w:val="0"/>
      <w:marTop w:val="0"/>
      <w:marBottom w:val="0"/>
      <w:divBdr>
        <w:top w:val="none" w:sz="0" w:space="0" w:color="auto"/>
        <w:left w:val="none" w:sz="0" w:space="0" w:color="auto"/>
        <w:bottom w:val="none" w:sz="0" w:space="0" w:color="auto"/>
        <w:right w:val="none" w:sz="0" w:space="0" w:color="auto"/>
      </w:divBdr>
    </w:div>
    <w:div w:id="1765610183">
      <w:bodyDiv w:val="1"/>
      <w:marLeft w:val="0"/>
      <w:marRight w:val="0"/>
      <w:marTop w:val="0"/>
      <w:marBottom w:val="0"/>
      <w:divBdr>
        <w:top w:val="none" w:sz="0" w:space="0" w:color="auto"/>
        <w:left w:val="none" w:sz="0" w:space="0" w:color="auto"/>
        <w:bottom w:val="none" w:sz="0" w:space="0" w:color="auto"/>
        <w:right w:val="none" w:sz="0" w:space="0" w:color="auto"/>
      </w:divBdr>
    </w:div>
    <w:div w:id="1780373305">
      <w:bodyDiv w:val="1"/>
      <w:marLeft w:val="0"/>
      <w:marRight w:val="0"/>
      <w:marTop w:val="0"/>
      <w:marBottom w:val="0"/>
      <w:divBdr>
        <w:top w:val="none" w:sz="0" w:space="0" w:color="auto"/>
        <w:left w:val="none" w:sz="0" w:space="0" w:color="auto"/>
        <w:bottom w:val="none" w:sz="0" w:space="0" w:color="auto"/>
        <w:right w:val="none" w:sz="0" w:space="0" w:color="auto"/>
      </w:divBdr>
    </w:div>
    <w:div w:id="1834755039">
      <w:bodyDiv w:val="1"/>
      <w:marLeft w:val="0"/>
      <w:marRight w:val="0"/>
      <w:marTop w:val="0"/>
      <w:marBottom w:val="0"/>
      <w:divBdr>
        <w:top w:val="none" w:sz="0" w:space="0" w:color="auto"/>
        <w:left w:val="none" w:sz="0" w:space="0" w:color="auto"/>
        <w:bottom w:val="none" w:sz="0" w:space="0" w:color="auto"/>
        <w:right w:val="none" w:sz="0" w:space="0" w:color="auto"/>
      </w:divBdr>
    </w:div>
    <w:div w:id="1854496547">
      <w:bodyDiv w:val="1"/>
      <w:marLeft w:val="0"/>
      <w:marRight w:val="0"/>
      <w:marTop w:val="0"/>
      <w:marBottom w:val="0"/>
      <w:divBdr>
        <w:top w:val="none" w:sz="0" w:space="0" w:color="auto"/>
        <w:left w:val="none" w:sz="0" w:space="0" w:color="auto"/>
        <w:bottom w:val="none" w:sz="0" w:space="0" w:color="auto"/>
        <w:right w:val="none" w:sz="0" w:space="0" w:color="auto"/>
      </w:divBdr>
    </w:div>
    <w:div w:id="1862815665">
      <w:bodyDiv w:val="1"/>
      <w:marLeft w:val="0"/>
      <w:marRight w:val="0"/>
      <w:marTop w:val="0"/>
      <w:marBottom w:val="0"/>
      <w:divBdr>
        <w:top w:val="none" w:sz="0" w:space="0" w:color="auto"/>
        <w:left w:val="none" w:sz="0" w:space="0" w:color="auto"/>
        <w:bottom w:val="none" w:sz="0" w:space="0" w:color="auto"/>
        <w:right w:val="none" w:sz="0" w:space="0" w:color="auto"/>
      </w:divBdr>
    </w:div>
    <w:div w:id="1880967513">
      <w:bodyDiv w:val="1"/>
      <w:marLeft w:val="0"/>
      <w:marRight w:val="0"/>
      <w:marTop w:val="0"/>
      <w:marBottom w:val="0"/>
      <w:divBdr>
        <w:top w:val="none" w:sz="0" w:space="0" w:color="auto"/>
        <w:left w:val="none" w:sz="0" w:space="0" w:color="auto"/>
        <w:bottom w:val="none" w:sz="0" w:space="0" w:color="auto"/>
        <w:right w:val="none" w:sz="0" w:space="0" w:color="auto"/>
      </w:divBdr>
    </w:div>
    <w:div w:id="1887453460">
      <w:bodyDiv w:val="1"/>
      <w:marLeft w:val="0"/>
      <w:marRight w:val="0"/>
      <w:marTop w:val="0"/>
      <w:marBottom w:val="0"/>
      <w:divBdr>
        <w:top w:val="none" w:sz="0" w:space="0" w:color="auto"/>
        <w:left w:val="none" w:sz="0" w:space="0" w:color="auto"/>
        <w:bottom w:val="none" w:sz="0" w:space="0" w:color="auto"/>
        <w:right w:val="none" w:sz="0" w:space="0" w:color="auto"/>
      </w:divBdr>
    </w:div>
    <w:div w:id="1890258797">
      <w:bodyDiv w:val="1"/>
      <w:marLeft w:val="0"/>
      <w:marRight w:val="0"/>
      <w:marTop w:val="0"/>
      <w:marBottom w:val="0"/>
      <w:divBdr>
        <w:top w:val="none" w:sz="0" w:space="0" w:color="auto"/>
        <w:left w:val="none" w:sz="0" w:space="0" w:color="auto"/>
        <w:bottom w:val="none" w:sz="0" w:space="0" w:color="auto"/>
        <w:right w:val="none" w:sz="0" w:space="0" w:color="auto"/>
      </w:divBdr>
    </w:div>
    <w:div w:id="1895460235">
      <w:bodyDiv w:val="1"/>
      <w:marLeft w:val="0"/>
      <w:marRight w:val="0"/>
      <w:marTop w:val="0"/>
      <w:marBottom w:val="0"/>
      <w:divBdr>
        <w:top w:val="none" w:sz="0" w:space="0" w:color="auto"/>
        <w:left w:val="none" w:sz="0" w:space="0" w:color="auto"/>
        <w:bottom w:val="none" w:sz="0" w:space="0" w:color="auto"/>
        <w:right w:val="none" w:sz="0" w:space="0" w:color="auto"/>
      </w:divBdr>
    </w:div>
    <w:div w:id="1904293395">
      <w:bodyDiv w:val="1"/>
      <w:marLeft w:val="0"/>
      <w:marRight w:val="0"/>
      <w:marTop w:val="0"/>
      <w:marBottom w:val="0"/>
      <w:divBdr>
        <w:top w:val="none" w:sz="0" w:space="0" w:color="auto"/>
        <w:left w:val="none" w:sz="0" w:space="0" w:color="auto"/>
        <w:bottom w:val="none" w:sz="0" w:space="0" w:color="auto"/>
        <w:right w:val="none" w:sz="0" w:space="0" w:color="auto"/>
      </w:divBdr>
    </w:div>
    <w:div w:id="1925138472">
      <w:bodyDiv w:val="1"/>
      <w:marLeft w:val="0"/>
      <w:marRight w:val="0"/>
      <w:marTop w:val="0"/>
      <w:marBottom w:val="0"/>
      <w:divBdr>
        <w:top w:val="none" w:sz="0" w:space="0" w:color="auto"/>
        <w:left w:val="none" w:sz="0" w:space="0" w:color="auto"/>
        <w:bottom w:val="none" w:sz="0" w:space="0" w:color="auto"/>
        <w:right w:val="none" w:sz="0" w:space="0" w:color="auto"/>
      </w:divBdr>
    </w:div>
    <w:div w:id="1928727661">
      <w:bodyDiv w:val="1"/>
      <w:marLeft w:val="0"/>
      <w:marRight w:val="0"/>
      <w:marTop w:val="0"/>
      <w:marBottom w:val="0"/>
      <w:divBdr>
        <w:top w:val="none" w:sz="0" w:space="0" w:color="auto"/>
        <w:left w:val="none" w:sz="0" w:space="0" w:color="auto"/>
        <w:bottom w:val="none" w:sz="0" w:space="0" w:color="auto"/>
        <w:right w:val="none" w:sz="0" w:space="0" w:color="auto"/>
      </w:divBdr>
    </w:div>
    <w:div w:id="1945265223">
      <w:bodyDiv w:val="1"/>
      <w:marLeft w:val="0"/>
      <w:marRight w:val="0"/>
      <w:marTop w:val="0"/>
      <w:marBottom w:val="0"/>
      <w:divBdr>
        <w:top w:val="none" w:sz="0" w:space="0" w:color="auto"/>
        <w:left w:val="none" w:sz="0" w:space="0" w:color="auto"/>
        <w:bottom w:val="none" w:sz="0" w:space="0" w:color="auto"/>
        <w:right w:val="none" w:sz="0" w:space="0" w:color="auto"/>
      </w:divBdr>
    </w:div>
    <w:div w:id="1965454151">
      <w:bodyDiv w:val="1"/>
      <w:marLeft w:val="0"/>
      <w:marRight w:val="0"/>
      <w:marTop w:val="0"/>
      <w:marBottom w:val="0"/>
      <w:divBdr>
        <w:top w:val="none" w:sz="0" w:space="0" w:color="auto"/>
        <w:left w:val="none" w:sz="0" w:space="0" w:color="auto"/>
        <w:bottom w:val="none" w:sz="0" w:space="0" w:color="auto"/>
        <w:right w:val="none" w:sz="0" w:space="0" w:color="auto"/>
      </w:divBdr>
    </w:div>
    <w:div w:id="1966083542">
      <w:bodyDiv w:val="1"/>
      <w:marLeft w:val="0"/>
      <w:marRight w:val="0"/>
      <w:marTop w:val="0"/>
      <w:marBottom w:val="0"/>
      <w:divBdr>
        <w:top w:val="none" w:sz="0" w:space="0" w:color="auto"/>
        <w:left w:val="none" w:sz="0" w:space="0" w:color="auto"/>
        <w:bottom w:val="none" w:sz="0" w:space="0" w:color="auto"/>
        <w:right w:val="none" w:sz="0" w:space="0" w:color="auto"/>
      </w:divBdr>
    </w:div>
    <w:div w:id="1974092927">
      <w:bodyDiv w:val="1"/>
      <w:marLeft w:val="0"/>
      <w:marRight w:val="0"/>
      <w:marTop w:val="0"/>
      <w:marBottom w:val="0"/>
      <w:divBdr>
        <w:top w:val="none" w:sz="0" w:space="0" w:color="auto"/>
        <w:left w:val="none" w:sz="0" w:space="0" w:color="auto"/>
        <w:bottom w:val="none" w:sz="0" w:space="0" w:color="auto"/>
        <w:right w:val="none" w:sz="0" w:space="0" w:color="auto"/>
      </w:divBdr>
    </w:div>
    <w:div w:id="2022583080">
      <w:bodyDiv w:val="1"/>
      <w:marLeft w:val="0"/>
      <w:marRight w:val="0"/>
      <w:marTop w:val="0"/>
      <w:marBottom w:val="0"/>
      <w:divBdr>
        <w:top w:val="none" w:sz="0" w:space="0" w:color="auto"/>
        <w:left w:val="none" w:sz="0" w:space="0" w:color="auto"/>
        <w:bottom w:val="none" w:sz="0" w:space="0" w:color="auto"/>
        <w:right w:val="none" w:sz="0" w:space="0" w:color="auto"/>
      </w:divBdr>
    </w:div>
    <w:div w:id="2030981539">
      <w:bodyDiv w:val="1"/>
      <w:marLeft w:val="0"/>
      <w:marRight w:val="0"/>
      <w:marTop w:val="0"/>
      <w:marBottom w:val="0"/>
      <w:divBdr>
        <w:top w:val="none" w:sz="0" w:space="0" w:color="auto"/>
        <w:left w:val="none" w:sz="0" w:space="0" w:color="auto"/>
        <w:bottom w:val="none" w:sz="0" w:space="0" w:color="auto"/>
        <w:right w:val="none" w:sz="0" w:space="0" w:color="auto"/>
      </w:divBdr>
    </w:div>
    <w:div w:id="2042170765">
      <w:bodyDiv w:val="1"/>
      <w:marLeft w:val="0"/>
      <w:marRight w:val="0"/>
      <w:marTop w:val="0"/>
      <w:marBottom w:val="0"/>
      <w:divBdr>
        <w:top w:val="none" w:sz="0" w:space="0" w:color="auto"/>
        <w:left w:val="none" w:sz="0" w:space="0" w:color="auto"/>
        <w:bottom w:val="none" w:sz="0" w:space="0" w:color="auto"/>
        <w:right w:val="none" w:sz="0" w:space="0" w:color="auto"/>
      </w:divBdr>
    </w:div>
    <w:div w:id="2057074424">
      <w:bodyDiv w:val="1"/>
      <w:marLeft w:val="0"/>
      <w:marRight w:val="0"/>
      <w:marTop w:val="0"/>
      <w:marBottom w:val="0"/>
      <w:divBdr>
        <w:top w:val="none" w:sz="0" w:space="0" w:color="auto"/>
        <w:left w:val="none" w:sz="0" w:space="0" w:color="auto"/>
        <w:bottom w:val="none" w:sz="0" w:space="0" w:color="auto"/>
        <w:right w:val="none" w:sz="0" w:space="0" w:color="auto"/>
      </w:divBdr>
    </w:div>
    <w:div w:id="2070952463">
      <w:bodyDiv w:val="1"/>
      <w:marLeft w:val="0"/>
      <w:marRight w:val="0"/>
      <w:marTop w:val="0"/>
      <w:marBottom w:val="0"/>
      <w:divBdr>
        <w:top w:val="none" w:sz="0" w:space="0" w:color="auto"/>
        <w:left w:val="none" w:sz="0" w:space="0" w:color="auto"/>
        <w:bottom w:val="none" w:sz="0" w:space="0" w:color="auto"/>
        <w:right w:val="none" w:sz="0" w:space="0" w:color="auto"/>
      </w:divBdr>
    </w:div>
    <w:div w:id="2070953486">
      <w:bodyDiv w:val="1"/>
      <w:marLeft w:val="0"/>
      <w:marRight w:val="0"/>
      <w:marTop w:val="0"/>
      <w:marBottom w:val="0"/>
      <w:divBdr>
        <w:top w:val="none" w:sz="0" w:space="0" w:color="auto"/>
        <w:left w:val="none" w:sz="0" w:space="0" w:color="auto"/>
        <w:bottom w:val="none" w:sz="0" w:space="0" w:color="auto"/>
        <w:right w:val="none" w:sz="0" w:space="0" w:color="auto"/>
      </w:divBdr>
    </w:div>
    <w:div w:id="2116553299">
      <w:bodyDiv w:val="1"/>
      <w:marLeft w:val="0"/>
      <w:marRight w:val="0"/>
      <w:marTop w:val="0"/>
      <w:marBottom w:val="0"/>
      <w:divBdr>
        <w:top w:val="none" w:sz="0" w:space="0" w:color="auto"/>
        <w:left w:val="none" w:sz="0" w:space="0" w:color="auto"/>
        <w:bottom w:val="none" w:sz="0" w:space="0" w:color="auto"/>
        <w:right w:val="none" w:sz="0" w:space="0" w:color="auto"/>
      </w:divBdr>
    </w:div>
    <w:div w:id="2129003342">
      <w:bodyDiv w:val="1"/>
      <w:marLeft w:val="0"/>
      <w:marRight w:val="0"/>
      <w:marTop w:val="0"/>
      <w:marBottom w:val="0"/>
      <w:divBdr>
        <w:top w:val="none" w:sz="0" w:space="0" w:color="auto"/>
        <w:left w:val="none" w:sz="0" w:space="0" w:color="auto"/>
        <w:bottom w:val="none" w:sz="0" w:space="0" w:color="auto"/>
        <w:right w:val="none" w:sz="0" w:space="0" w:color="auto"/>
      </w:divBdr>
    </w:div>
    <w:div w:id="2142728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27C4BC-6CB9-0C40-9118-B1A3784A3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27</Pages>
  <Words>5608</Words>
  <Characters>31970</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data mining Project</vt:lpstr>
    </vt:vector>
  </TitlesOfParts>
  <Company/>
  <LinksUpToDate>false</LinksUpToDate>
  <CharactersWithSpaces>37503</CharactersWithSpaces>
  <SharedDoc>false</SharedDoc>
  <HLinks>
    <vt:vector size="246" baseType="variant">
      <vt:variant>
        <vt:i4>1179696</vt:i4>
      </vt:variant>
      <vt:variant>
        <vt:i4>242</vt:i4>
      </vt:variant>
      <vt:variant>
        <vt:i4>0</vt:i4>
      </vt:variant>
      <vt:variant>
        <vt:i4>5</vt:i4>
      </vt:variant>
      <vt:variant>
        <vt:lpwstr/>
      </vt:variant>
      <vt:variant>
        <vt:lpwstr>_Toc181719130</vt:lpwstr>
      </vt:variant>
      <vt:variant>
        <vt:i4>1245232</vt:i4>
      </vt:variant>
      <vt:variant>
        <vt:i4>236</vt:i4>
      </vt:variant>
      <vt:variant>
        <vt:i4>0</vt:i4>
      </vt:variant>
      <vt:variant>
        <vt:i4>5</vt:i4>
      </vt:variant>
      <vt:variant>
        <vt:lpwstr/>
      </vt:variant>
      <vt:variant>
        <vt:lpwstr>_Toc181719129</vt:lpwstr>
      </vt:variant>
      <vt:variant>
        <vt:i4>1245232</vt:i4>
      </vt:variant>
      <vt:variant>
        <vt:i4>230</vt:i4>
      </vt:variant>
      <vt:variant>
        <vt:i4>0</vt:i4>
      </vt:variant>
      <vt:variant>
        <vt:i4>5</vt:i4>
      </vt:variant>
      <vt:variant>
        <vt:lpwstr/>
      </vt:variant>
      <vt:variant>
        <vt:lpwstr>_Toc181719128</vt:lpwstr>
      </vt:variant>
      <vt:variant>
        <vt:i4>1245232</vt:i4>
      </vt:variant>
      <vt:variant>
        <vt:i4>224</vt:i4>
      </vt:variant>
      <vt:variant>
        <vt:i4>0</vt:i4>
      </vt:variant>
      <vt:variant>
        <vt:i4>5</vt:i4>
      </vt:variant>
      <vt:variant>
        <vt:lpwstr/>
      </vt:variant>
      <vt:variant>
        <vt:lpwstr>_Toc181719127</vt:lpwstr>
      </vt:variant>
      <vt:variant>
        <vt:i4>1245232</vt:i4>
      </vt:variant>
      <vt:variant>
        <vt:i4>218</vt:i4>
      </vt:variant>
      <vt:variant>
        <vt:i4>0</vt:i4>
      </vt:variant>
      <vt:variant>
        <vt:i4>5</vt:i4>
      </vt:variant>
      <vt:variant>
        <vt:lpwstr/>
      </vt:variant>
      <vt:variant>
        <vt:lpwstr>_Toc181719126</vt:lpwstr>
      </vt:variant>
      <vt:variant>
        <vt:i4>1245232</vt:i4>
      </vt:variant>
      <vt:variant>
        <vt:i4>212</vt:i4>
      </vt:variant>
      <vt:variant>
        <vt:i4>0</vt:i4>
      </vt:variant>
      <vt:variant>
        <vt:i4>5</vt:i4>
      </vt:variant>
      <vt:variant>
        <vt:lpwstr/>
      </vt:variant>
      <vt:variant>
        <vt:lpwstr>_Toc181719125</vt:lpwstr>
      </vt:variant>
      <vt:variant>
        <vt:i4>1245232</vt:i4>
      </vt:variant>
      <vt:variant>
        <vt:i4>206</vt:i4>
      </vt:variant>
      <vt:variant>
        <vt:i4>0</vt:i4>
      </vt:variant>
      <vt:variant>
        <vt:i4>5</vt:i4>
      </vt:variant>
      <vt:variant>
        <vt:lpwstr/>
      </vt:variant>
      <vt:variant>
        <vt:lpwstr>_Toc181719124</vt:lpwstr>
      </vt:variant>
      <vt:variant>
        <vt:i4>1245232</vt:i4>
      </vt:variant>
      <vt:variant>
        <vt:i4>200</vt:i4>
      </vt:variant>
      <vt:variant>
        <vt:i4>0</vt:i4>
      </vt:variant>
      <vt:variant>
        <vt:i4>5</vt:i4>
      </vt:variant>
      <vt:variant>
        <vt:lpwstr/>
      </vt:variant>
      <vt:variant>
        <vt:lpwstr>_Toc181719123</vt:lpwstr>
      </vt:variant>
      <vt:variant>
        <vt:i4>1245232</vt:i4>
      </vt:variant>
      <vt:variant>
        <vt:i4>194</vt:i4>
      </vt:variant>
      <vt:variant>
        <vt:i4>0</vt:i4>
      </vt:variant>
      <vt:variant>
        <vt:i4>5</vt:i4>
      </vt:variant>
      <vt:variant>
        <vt:lpwstr/>
      </vt:variant>
      <vt:variant>
        <vt:lpwstr>_Toc181719122</vt:lpwstr>
      </vt:variant>
      <vt:variant>
        <vt:i4>1245232</vt:i4>
      </vt:variant>
      <vt:variant>
        <vt:i4>188</vt:i4>
      </vt:variant>
      <vt:variant>
        <vt:i4>0</vt:i4>
      </vt:variant>
      <vt:variant>
        <vt:i4>5</vt:i4>
      </vt:variant>
      <vt:variant>
        <vt:lpwstr/>
      </vt:variant>
      <vt:variant>
        <vt:lpwstr>_Toc181719121</vt:lpwstr>
      </vt:variant>
      <vt:variant>
        <vt:i4>1245232</vt:i4>
      </vt:variant>
      <vt:variant>
        <vt:i4>182</vt:i4>
      </vt:variant>
      <vt:variant>
        <vt:i4>0</vt:i4>
      </vt:variant>
      <vt:variant>
        <vt:i4>5</vt:i4>
      </vt:variant>
      <vt:variant>
        <vt:lpwstr/>
      </vt:variant>
      <vt:variant>
        <vt:lpwstr>_Toc181719120</vt:lpwstr>
      </vt:variant>
      <vt:variant>
        <vt:i4>1048624</vt:i4>
      </vt:variant>
      <vt:variant>
        <vt:i4>176</vt:i4>
      </vt:variant>
      <vt:variant>
        <vt:i4>0</vt:i4>
      </vt:variant>
      <vt:variant>
        <vt:i4>5</vt:i4>
      </vt:variant>
      <vt:variant>
        <vt:lpwstr/>
      </vt:variant>
      <vt:variant>
        <vt:lpwstr>_Toc181719119</vt:lpwstr>
      </vt:variant>
      <vt:variant>
        <vt:i4>1048624</vt:i4>
      </vt:variant>
      <vt:variant>
        <vt:i4>170</vt:i4>
      </vt:variant>
      <vt:variant>
        <vt:i4>0</vt:i4>
      </vt:variant>
      <vt:variant>
        <vt:i4>5</vt:i4>
      </vt:variant>
      <vt:variant>
        <vt:lpwstr/>
      </vt:variant>
      <vt:variant>
        <vt:lpwstr>_Toc181719118</vt:lpwstr>
      </vt:variant>
      <vt:variant>
        <vt:i4>1048624</vt:i4>
      </vt:variant>
      <vt:variant>
        <vt:i4>164</vt:i4>
      </vt:variant>
      <vt:variant>
        <vt:i4>0</vt:i4>
      </vt:variant>
      <vt:variant>
        <vt:i4>5</vt:i4>
      </vt:variant>
      <vt:variant>
        <vt:lpwstr/>
      </vt:variant>
      <vt:variant>
        <vt:lpwstr>_Toc181719117</vt:lpwstr>
      </vt:variant>
      <vt:variant>
        <vt:i4>1048624</vt:i4>
      </vt:variant>
      <vt:variant>
        <vt:i4>158</vt:i4>
      </vt:variant>
      <vt:variant>
        <vt:i4>0</vt:i4>
      </vt:variant>
      <vt:variant>
        <vt:i4>5</vt:i4>
      </vt:variant>
      <vt:variant>
        <vt:lpwstr/>
      </vt:variant>
      <vt:variant>
        <vt:lpwstr>_Toc181719116</vt:lpwstr>
      </vt:variant>
      <vt:variant>
        <vt:i4>1048624</vt:i4>
      </vt:variant>
      <vt:variant>
        <vt:i4>152</vt:i4>
      </vt:variant>
      <vt:variant>
        <vt:i4>0</vt:i4>
      </vt:variant>
      <vt:variant>
        <vt:i4>5</vt:i4>
      </vt:variant>
      <vt:variant>
        <vt:lpwstr/>
      </vt:variant>
      <vt:variant>
        <vt:lpwstr>_Toc181719115</vt:lpwstr>
      </vt:variant>
      <vt:variant>
        <vt:i4>1048624</vt:i4>
      </vt:variant>
      <vt:variant>
        <vt:i4>146</vt:i4>
      </vt:variant>
      <vt:variant>
        <vt:i4>0</vt:i4>
      </vt:variant>
      <vt:variant>
        <vt:i4>5</vt:i4>
      </vt:variant>
      <vt:variant>
        <vt:lpwstr/>
      </vt:variant>
      <vt:variant>
        <vt:lpwstr>_Toc181719114</vt:lpwstr>
      </vt:variant>
      <vt:variant>
        <vt:i4>1048624</vt:i4>
      </vt:variant>
      <vt:variant>
        <vt:i4>140</vt:i4>
      </vt:variant>
      <vt:variant>
        <vt:i4>0</vt:i4>
      </vt:variant>
      <vt:variant>
        <vt:i4>5</vt:i4>
      </vt:variant>
      <vt:variant>
        <vt:lpwstr/>
      </vt:variant>
      <vt:variant>
        <vt:lpwstr>_Toc181719113</vt:lpwstr>
      </vt:variant>
      <vt:variant>
        <vt:i4>1048624</vt:i4>
      </vt:variant>
      <vt:variant>
        <vt:i4>134</vt:i4>
      </vt:variant>
      <vt:variant>
        <vt:i4>0</vt:i4>
      </vt:variant>
      <vt:variant>
        <vt:i4>5</vt:i4>
      </vt:variant>
      <vt:variant>
        <vt:lpwstr/>
      </vt:variant>
      <vt:variant>
        <vt:lpwstr>_Toc181719112</vt:lpwstr>
      </vt:variant>
      <vt:variant>
        <vt:i4>1048624</vt:i4>
      </vt:variant>
      <vt:variant>
        <vt:i4>128</vt:i4>
      </vt:variant>
      <vt:variant>
        <vt:i4>0</vt:i4>
      </vt:variant>
      <vt:variant>
        <vt:i4>5</vt:i4>
      </vt:variant>
      <vt:variant>
        <vt:lpwstr/>
      </vt:variant>
      <vt:variant>
        <vt:lpwstr>_Toc181719111</vt:lpwstr>
      </vt:variant>
      <vt:variant>
        <vt:i4>1048624</vt:i4>
      </vt:variant>
      <vt:variant>
        <vt:i4>122</vt:i4>
      </vt:variant>
      <vt:variant>
        <vt:i4>0</vt:i4>
      </vt:variant>
      <vt:variant>
        <vt:i4>5</vt:i4>
      </vt:variant>
      <vt:variant>
        <vt:lpwstr/>
      </vt:variant>
      <vt:variant>
        <vt:lpwstr>_Toc181719110</vt:lpwstr>
      </vt:variant>
      <vt:variant>
        <vt:i4>1114160</vt:i4>
      </vt:variant>
      <vt:variant>
        <vt:i4>116</vt:i4>
      </vt:variant>
      <vt:variant>
        <vt:i4>0</vt:i4>
      </vt:variant>
      <vt:variant>
        <vt:i4>5</vt:i4>
      </vt:variant>
      <vt:variant>
        <vt:lpwstr/>
      </vt:variant>
      <vt:variant>
        <vt:lpwstr>_Toc181719109</vt:lpwstr>
      </vt:variant>
      <vt:variant>
        <vt:i4>1114160</vt:i4>
      </vt:variant>
      <vt:variant>
        <vt:i4>110</vt:i4>
      </vt:variant>
      <vt:variant>
        <vt:i4>0</vt:i4>
      </vt:variant>
      <vt:variant>
        <vt:i4>5</vt:i4>
      </vt:variant>
      <vt:variant>
        <vt:lpwstr/>
      </vt:variant>
      <vt:variant>
        <vt:lpwstr>_Toc181719108</vt:lpwstr>
      </vt:variant>
      <vt:variant>
        <vt:i4>1114160</vt:i4>
      </vt:variant>
      <vt:variant>
        <vt:i4>104</vt:i4>
      </vt:variant>
      <vt:variant>
        <vt:i4>0</vt:i4>
      </vt:variant>
      <vt:variant>
        <vt:i4>5</vt:i4>
      </vt:variant>
      <vt:variant>
        <vt:lpwstr/>
      </vt:variant>
      <vt:variant>
        <vt:lpwstr>_Toc181719107</vt:lpwstr>
      </vt:variant>
      <vt:variant>
        <vt:i4>1114160</vt:i4>
      </vt:variant>
      <vt:variant>
        <vt:i4>98</vt:i4>
      </vt:variant>
      <vt:variant>
        <vt:i4>0</vt:i4>
      </vt:variant>
      <vt:variant>
        <vt:i4>5</vt:i4>
      </vt:variant>
      <vt:variant>
        <vt:lpwstr/>
      </vt:variant>
      <vt:variant>
        <vt:lpwstr>_Toc181719106</vt:lpwstr>
      </vt:variant>
      <vt:variant>
        <vt:i4>1114160</vt:i4>
      </vt:variant>
      <vt:variant>
        <vt:i4>92</vt:i4>
      </vt:variant>
      <vt:variant>
        <vt:i4>0</vt:i4>
      </vt:variant>
      <vt:variant>
        <vt:i4>5</vt:i4>
      </vt:variant>
      <vt:variant>
        <vt:lpwstr/>
      </vt:variant>
      <vt:variant>
        <vt:lpwstr>_Toc181719105</vt:lpwstr>
      </vt:variant>
      <vt:variant>
        <vt:i4>1114160</vt:i4>
      </vt:variant>
      <vt:variant>
        <vt:i4>86</vt:i4>
      </vt:variant>
      <vt:variant>
        <vt:i4>0</vt:i4>
      </vt:variant>
      <vt:variant>
        <vt:i4>5</vt:i4>
      </vt:variant>
      <vt:variant>
        <vt:lpwstr/>
      </vt:variant>
      <vt:variant>
        <vt:lpwstr>_Toc181719104</vt:lpwstr>
      </vt:variant>
      <vt:variant>
        <vt:i4>1114160</vt:i4>
      </vt:variant>
      <vt:variant>
        <vt:i4>80</vt:i4>
      </vt:variant>
      <vt:variant>
        <vt:i4>0</vt:i4>
      </vt:variant>
      <vt:variant>
        <vt:i4>5</vt:i4>
      </vt:variant>
      <vt:variant>
        <vt:lpwstr/>
      </vt:variant>
      <vt:variant>
        <vt:lpwstr>_Toc181719103</vt:lpwstr>
      </vt:variant>
      <vt:variant>
        <vt:i4>1114160</vt:i4>
      </vt:variant>
      <vt:variant>
        <vt:i4>74</vt:i4>
      </vt:variant>
      <vt:variant>
        <vt:i4>0</vt:i4>
      </vt:variant>
      <vt:variant>
        <vt:i4>5</vt:i4>
      </vt:variant>
      <vt:variant>
        <vt:lpwstr/>
      </vt:variant>
      <vt:variant>
        <vt:lpwstr>_Toc181719102</vt:lpwstr>
      </vt:variant>
      <vt:variant>
        <vt:i4>1114160</vt:i4>
      </vt:variant>
      <vt:variant>
        <vt:i4>68</vt:i4>
      </vt:variant>
      <vt:variant>
        <vt:i4>0</vt:i4>
      </vt:variant>
      <vt:variant>
        <vt:i4>5</vt:i4>
      </vt:variant>
      <vt:variant>
        <vt:lpwstr/>
      </vt:variant>
      <vt:variant>
        <vt:lpwstr>_Toc181719101</vt:lpwstr>
      </vt:variant>
      <vt:variant>
        <vt:i4>1114160</vt:i4>
      </vt:variant>
      <vt:variant>
        <vt:i4>62</vt:i4>
      </vt:variant>
      <vt:variant>
        <vt:i4>0</vt:i4>
      </vt:variant>
      <vt:variant>
        <vt:i4>5</vt:i4>
      </vt:variant>
      <vt:variant>
        <vt:lpwstr/>
      </vt:variant>
      <vt:variant>
        <vt:lpwstr>_Toc181719100</vt:lpwstr>
      </vt:variant>
      <vt:variant>
        <vt:i4>1572913</vt:i4>
      </vt:variant>
      <vt:variant>
        <vt:i4>56</vt:i4>
      </vt:variant>
      <vt:variant>
        <vt:i4>0</vt:i4>
      </vt:variant>
      <vt:variant>
        <vt:i4>5</vt:i4>
      </vt:variant>
      <vt:variant>
        <vt:lpwstr/>
      </vt:variant>
      <vt:variant>
        <vt:lpwstr>_Toc181719099</vt:lpwstr>
      </vt:variant>
      <vt:variant>
        <vt:i4>1572913</vt:i4>
      </vt:variant>
      <vt:variant>
        <vt:i4>50</vt:i4>
      </vt:variant>
      <vt:variant>
        <vt:i4>0</vt:i4>
      </vt:variant>
      <vt:variant>
        <vt:i4>5</vt:i4>
      </vt:variant>
      <vt:variant>
        <vt:lpwstr/>
      </vt:variant>
      <vt:variant>
        <vt:lpwstr>_Toc181719098</vt:lpwstr>
      </vt:variant>
      <vt:variant>
        <vt:i4>1572913</vt:i4>
      </vt:variant>
      <vt:variant>
        <vt:i4>44</vt:i4>
      </vt:variant>
      <vt:variant>
        <vt:i4>0</vt:i4>
      </vt:variant>
      <vt:variant>
        <vt:i4>5</vt:i4>
      </vt:variant>
      <vt:variant>
        <vt:lpwstr/>
      </vt:variant>
      <vt:variant>
        <vt:lpwstr>_Toc181719097</vt:lpwstr>
      </vt:variant>
      <vt:variant>
        <vt:i4>1572913</vt:i4>
      </vt:variant>
      <vt:variant>
        <vt:i4>38</vt:i4>
      </vt:variant>
      <vt:variant>
        <vt:i4>0</vt:i4>
      </vt:variant>
      <vt:variant>
        <vt:i4>5</vt:i4>
      </vt:variant>
      <vt:variant>
        <vt:lpwstr/>
      </vt:variant>
      <vt:variant>
        <vt:lpwstr>_Toc181719096</vt:lpwstr>
      </vt:variant>
      <vt:variant>
        <vt:i4>1572913</vt:i4>
      </vt:variant>
      <vt:variant>
        <vt:i4>32</vt:i4>
      </vt:variant>
      <vt:variant>
        <vt:i4>0</vt:i4>
      </vt:variant>
      <vt:variant>
        <vt:i4>5</vt:i4>
      </vt:variant>
      <vt:variant>
        <vt:lpwstr/>
      </vt:variant>
      <vt:variant>
        <vt:lpwstr>_Toc181719095</vt:lpwstr>
      </vt:variant>
      <vt:variant>
        <vt:i4>1572913</vt:i4>
      </vt:variant>
      <vt:variant>
        <vt:i4>26</vt:i4>
      </vt:variant>
      <vt:variant>
        <vt:i4>0</vt:i4>
      </vt:variant>
      <vt:variant>
        <vt:i4>5</vt:i4>
      </vt:variant>
      <vt:variant>
        <vt:lpwstr/>
      </vt:variant>
      <vt:variant>
        <vt:lpwstr>_Toc181719094</vt:lpwstr>
      </vt:variant>
      <vt:variant>
        <vt:i4>1572913</vt:i4>
      </vt:variant>
      <vt:variant>
        <vt:i4>20</vt:i4>
      </vt:variant>
      <vt:variant>
        <vt:i4>0</vt:i4>
      </vt:variant>
      <vt:variant>
        <vt:i4>5</vt:i4>
      </vt:variant>
      <vt:variant>
        <vt:lpwstr/>
      </vt:variant>
      <vt:variant>
        <vt:lpwstr>_Toc181719093</vt:lpwstr>
      </vt:variant>
      <vt:variant>
        <vt:i4>1572913</vt:i4>
      </vt:variant>
      <vt:variant>
        <vt:i4>14</vt:i4>
      </vt:variant>
      <vt:variant>
        <vt:i4>0</vt:i4>
      </vt:variant>
      <vt:variant>
        <vt:i4>5</vt:i4>
      </vt:variant>
      <vt:variant>
        <vt:lpwstr/>
      </vt:variant>
      <vt:variant>
        <vt:lpwstr>_Toc181719092</vt:lpwstr>
      </vt:variant>
      <vt:variant>
        <vt:i4>1572913</vt:i4>
      </vt:variant>
      <vt:variant>
        <vt:i4>8</vt:i4>
      </vt:variant>
      <vt:variant>
        <vt:i4>0</vt:i4>
      </vt:variant>
      <vt:variant>
        <vt:i4>5</vt:i4>
      </vt:variant>
      <vt:variant>
        <vt:lpwstr/>
      </vt:variant>
      <vt:variant>
        <vt:lpwstr>_Toc181719091</vt:lpwstr>
      </vt:variant>
      <vt:variant>
        <vt:i4>1572913</vt:i4>
      </vt:variant>
      <vt:variant>
        <vt:i4>2</vt:i4>
      </vt:variant>
      <vt:variant>
        <vt:i4>0</vt:i4>
      </vt:variant>
      <vt:variant>
        <vt:i4>5</vt:i4>
      </vt:variant>
      <vt:variant>
        <vt:lpwstr/>
      </vt:variant>
      <vt:variant>
        <vt:lpwstr>_Toc181719090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 Project</dc:title>
  <dc:subject>classification study</dc:subject>
  <dc:creator>Yun Zhu</dc:creator>
  <cp:keywords/>
  <dc:description/>
  <cp:lastModifiedBy>Zhu, Klaus</cp:lastModifiedBy>
  <cp:revision>18</cp:revision>
  <dcterms:created xsi:type="dcterms:W3CDTF">2024-11-16T19:52:00Z</dcterms:created>
  <dcterms:modified xsi:type="dcterms:W3CDTF">2025-03-12T22:43:00Z</dcterms:modified>
</cp:coreProperties>
</file>