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34F56" w14:textId="06F92234" w:rsidR="005F1411" w:rsidRDefault="004003AE" w:rsidP="004003AE">
      <w:pPr>
        <w:pStyle w:val="Title"/>
      </w:pPr>
      <w:r>
        <w:t xml:space="preserve">Create </w:t>
      </w:r>
      <w:r w:rsidR="007165CB">
        <w:t xml:space="preserve">CAF </w:t>
      </w:r>
      <w:r>
        <w:t>Level 0</w:t>
      </w:r>
      <w:r w:rsidR="00630385">
        <w:t xml:space="preserve"> Bootstrap</w:t>
      </w:r>
      <w:r>
        <w:t xml:space="preserve"> Azure AD Application</w:t>
      </w:r>
    </w:p>
    <w:p w14:paraId="5E741034" w14:textId="259E86F0" w:rsidR="004003AE" w:rsidRDefault="004003AE" w:rsidP="004003AE"/>
    <w:p w14:paraId="4DAB7C2E" w14:textId="15B300B9" w:rsidR="004003AE" w:rsidRDefault="004003AE" w:rsidP="004003AE">
      <w:r>
        <w:t xml:space="preserve">The purpose of the </w:t>
      </w:r>
      <w:r w:rsidR="007165CB">
        <w:t xml:space="preserve">CAF </w:t>
      </w:r>
      <w:r>
        <w:t>Level 0 (L0)</w:t>
      </w:r>
      <w:r w:rsidR="007165CB">
        <w:t xml:space="preserve"> bootstrap</w:t>
      </w:r>
      <w:r>
        <w:t xml:space="preserve"> Azure AD application is</w:t>
      </w:r>
      <w:r w:rsidR="0057321F">
        <w:t xml:space="preserve"> to</w:t>
      </w:r>
      <w:r>
        <w:t xml:space="preserve"> own the creation of the launchpads. During that process a new Azure AD application is created with less permissions on the directory and also more specific Azure permissions to fulfill the Azure operations of the level0 (subscription creation for example)</w:t>
      </w:r>
    </w:p>
    <w:p w14:paraId="2181ADEB" w14:textId="06F9DE13" w:rsidR="004003AE" w:rsidRDefault="004003AE" w:rsidP="004003AE"/>
    <w:p w14:paraId="3AC9403E" w14:textId="192576A5" w:rsidR="004003AE" w:rsidRDefault="004003AE" w:rsidP="004003AE">
      <w:r>
        <w:t xml:space="preserve">This document explains the manual process to create the L0 Azure AD app and the following information must be captured </w:t>
      </w:r>
    </w:p>
    <w:p w14:paraId="7908BC86" w14:textId="5093008F" w:rsidR="004003AE" w:rsidRDefault="004003AE" w:rsidP="00400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3AE" w14:paraId="777BC02B" w14:textId="77777777" w:rsidTr="004003AE">
        <w:tc>
          <w:tcPr>
            <w:tcW w:w="3116" w:type="dxa"/>
          </w:tcPr>
          <w:p w14:paraId="15412C02" w14:textId="635D4F9C" w:rsidR="004003AE" w:rsidRDefault="004003AE" w:rsidP="004003AE">
            <w:r>
              <w:rPr>
                <w:rFonts w:ascii="Consolas" w:hAnsi="Consolas"/>
                <w:color w:val="28A745"/>
                <w:sz w:val="18"/>
                <w:szCs w:val="18"/>
                <w:shd w:val="clear" w:color="auto" w:fill="FFFFFF"/>
              </w:rPr>
              <w:t>ARM_CLIENT_ID</w:t>
            </w:r>
          </w:p>
        </w:tc>
        <w:tc>
          <w:tcPr>
            <w:tcW w:w="3117" w:type="dxa"/>
          </w:tcPr>
          <w:p w14:paraId="0041FD41" w14:textId="21C8CD7C" w:rsidR="004003AE" w:rsidRDefault="004003AE" w:rsidP="004003AE">
            <w:r>
              <w:t>Application (client) ID</w:t>
            </w:r>
          </w:p>
        </w:tc>
        <w:tc>
          <w:tcPr>
            <w:tcW w:w="3117" w:type="dxa"/>
          </w:tcPr>
          <w:p w14:paraId="7E9D66C0" w14:textId="77777777" w:rsidR="004003AE" w:rsidRDefault="004003AE" w:rsidP="004003AE"/>
        </w:tc>
      </w:tr>
      <w:tr w:rsidR="004003AE" w14:paraId="6C244C82" w14:textId="77777777" w:rsidTr="004003AE">
        <w:tc>
          <w:tcPr>
            <w:tcW w:w="3116" w:type="dxa"/>
          </w:tcPr>
          <w:p w14:paraId="618839EA" w14:textId="0A576612" w:rsidR="004003AE" w:rsidRDefault="004003AE" w:rsidP="004003AE">
            <w:r>
              <w:rPr>
                <w:rFonts w:ascii="Consolas" w:hAnsi="Consolas"/>
                <w:color w:val="28A745"/>
                <w:sz w:val="18"/>
                <w:szCs w:val="18"/>
                <w:shd w:val="clear" w:color="auto" w:fill="FFFFFF"/>
              </w:rPr>
              <w:t>ARM_CLIENT_SECRET</w:t>
            </w:r>
          </w:p>
        </w:tc>
        <w:tc>
          <w:tcPr>
            <w:tcW w:w="3117" w:type="dxa"/>
          </w:tcPr>
          <w:p w14:paraId="4222AF6F" w14:textId="7EE54F3F" w:rsidR="004003AE" w:rsidRDefault="004003AE" w:rsidP="004003AE">
            <w:r>
              <w:t>Client secret</w:t>
            </w:r>
          </w:p>
        </w:tc>
        <w:tc>
          <w:tcPr>
            <w:tcW w:w="3117" w:type="dxa"/>
          </w:tcPr>
          <w:p w14:paraId="47B0FE9B" w14:textId="77777777" w:rsidR="004003AE" w:rsidRDefault="004003AE" w:rsidP="004003AE"/>
        </w:tc>
      </w:tr>
      <w:tr w:rsidR="004003AE" w14:paraId="3BAE1491" w14:textId="77777777" w:rsidTr="004003AE">
        <w:tc>
          <w:tcPr>
            <w:tcW w:w="3116" w:type="dxa"/>
          </w:tcPr>
          <w:p w14:paraId="47980D04" w14:textId="3D452A9D" w:rsidR="004003AE" w:rsidRDefault="004003AE" w:rsidP="004003AE">
            <w:r>
              <w:rPr>
                <w:rFonts w:ascii="Consolas" w:hAnsi="Consolas"/>
                <w:color w:val="28A745"/>
                <w:sz w:val="18"/>
                <w:szCs w:val="18"/>
                <w:shd w:val="clear" w:color="auto" w:fill="FFFFFF"/>
              </w:rPr>
              <w:t>ARM_TENANT_ID</w:t>
            </w:r>
          </w:p>
        </w:tc>
        <w:tc>
          <w:tcPr>
            <w:tcW w:w="3117" w:type="dxa"/>
          </w:tcPr>
          <w:p w14:paraId="2F381A9C" w14:textId="368FBB5A" w:rsidR="004003AE" w:rsidRDefault="004003AE" w:rsidP="004003AE">
            <w:r>
              <w:t>Directory (tenant) ID</w:t>
            </w:r>
          </w:p>
        </w:tc>
        <w:tc>
          <w:tcPr>
            <w:tcW w:w="3117" w:type="dxa"/>
          </w:tcPr>
          <w:p w14:paraId="1661A971" w14:textId="77777777" w:rsidR="004003AE" w:rsidRDefault="004003AE" w:rsidP="004003AE"/>
        </w:tc>
      </w:tr>
      <w:tr w:rsidR="004003AE" w14:paraId="3C22271E" w14:textId="77777777" w:rsidTr="004003AE">
        <w:tc>
          <w:tcPr>
            <w:tcW w:w="3116" w:type="dxa"/>
          </w:tcPr>
          <w:p w14:paraId="2057C137" w14:textId="584A308D" w:rsidR="004003AE" w:rsidRDefault="004003AE" w:rsidP="004003AE">
            <w:r>
              <w:rPr>
                <w:rFonts w:ascii="Consolas" w:hAnsi="Consolas"/>
                <w:color w:val="28A745"/>
                <w:sz w:val="18"/>
                <w:szCs w:val="18"/>
                <w:shd w:val="clear" w:color="auto" w:fill="FFFFFF"/>
              </w:rPr>
              <w:t>ARM_SUBSCRIPTION_ID</w:t>
            </w:r>
          </w:p>
        </w:tc>
        <w:tc>
          <w:tcPr>
            <w:tcW w:w="3117" w:type="dxa"/>
          </w:tcPr>
          <w:p w14:paraId="619C19D8" w14:textId="1A8A339D" w:rsidR="004003AE" w:rsidRDefault="004003AE" w:rsidP="004003AE">
            <w:r>
              <w:t>Subscription ID</w:t>
            </w:r>
          </w:p>
        </w:tc>
        <w:tc>
          <w:tcPr>
            <w:tcW w:w="3117" w:type="dxa"/>
          </w:tcPr>
          <w:p w14:paraId="3C985C85" w14:textId="77777777" w:rsidR="004003AE" w:rsidRDefault="004003AE" w:rsidP="004003AE"/>
        </w:tc>
      </w:tr>
    </w:tbl>
    <w:p w14:paraId="32893D4D" w14:textId="2D148A3B" w:rsidR="004003AE" w:rsidRDefault="004003AE" w:rsidP="004003A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0061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C7CEB2" w14:textId="49652234" w:rsidR="001520D5" w:rsidRDefault="001520D5">
          <w:pPr>
            <w:pStyle w:val="TOCHeading"/>
          </w:pPr>
          <w:r>
            <w:t>Contents</w:t>
          </w:r>
        </w:p>
        <w:p w14:paraId="1F3220C3" w14:textId="3AA86705" w:rsidR="001520D5" w:rsidRDefault="001520D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55596" w:history="1">
            <w:r w:rsidRPr="001502DD">
              <w:rPr>
                <w:rStyle w:val="Hyperlink"/>
                <w:noProof/>
              </w:rPr>
              <w:t>Create Azure AD L0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92FC" w14:textId="14801D4D" w:rsidR="001520D5" w:rsidRDefault="00CF1D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55597" w:history="1">
            <w:r w:rsidR="001520D5" w:rsidRPr="001502DD">
              <w:rPr>
                <w:rStyle w:val="Hyperlink"/>
                <w:noProof/>
              </w:rPr>
              <w:t>Capture the tenant ID</w:t>
            </w:r>
            <w:r w:rsidR="001520D5">
              <w:rPr>
                <w:noProof/>
                <w:webHidden/>
              </w:rPr>
              <w:tab/>
            </w:r>
            <w:r w:rsidR="001520D5">
              <w:rPr>
                <w:noProof/>
                <w:webHidden/>
              </w:rPr>
              <w:fldChar w:fldCharType="begin"/>
            </w:r>
            <w:r w:rsidR="001520D5">
              <w:rPr>
                <w:noProof/>
                <w:webHidden/>
              </w:rPr>
              <w:instrText xml:space="preserve"> PAGEREF _Toc37055597 \h </w:instrText>
            </w:r>
            <w:r w:rsidR="001520D5">
              <w:rPr>
                <w:noProof/>
                <w:webHidden/>
              </w:rPr>
            </w:r>
            <w:r w:rsidR="001520D5">
              <w:rPr>
                <w:noProof/>
                <w:webHidden/>
              </w:rPr>
              <w:fldChar w:fldCharType="separate"/>
            </w:r>
            <w:r w:rsidR="001520D5">
              <w:rPr>
                <w:noProof/>
                <w:webHidden/>
              </w:rPr>
              <w:t>6</w:t>
            </w:r>
            <w:r w:rsidR="001520D5">
              <w:rPr>
                <w:noProof/>
                <w:webHidden/>
              </w:rPr>
              <w:fldChar w:fldCharType="end"/>
            </w:r>
          </w:hyperlink>
        </w:p>
        <w:p w14:paraId="1356A597" w14:textId="5B8C0582" w:rsidR="001520D5" w:rsidRDefault="00CF1D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55598" w:history="1">
            <w:r w:rsidR="001520D5" w:rsidRPr="001502DD">
              <w:rPr>
                <w:rStyle w:val="Hyperlink"/>
                <w:noProof/>
              </w:rPr>
              <w:t>Capture the subscription ID</w:t>
            </w:r>
            <w:r w:rsidR="001520D5">
              <w:rPr>
                <w:noProof/>
                <w:webHidden/>
              </w:rPr>
              <w:tab/>
            </w:r>
            <w:r w:rsidR="001520D5">
              <w:rPr>
                <w:noProof/>
                <w:webHidden/>
              </w:rPr>
              <w:fldChar w:fldCharType="begin"/>
            </w:r>
            <w:r w:rsidR="001520D5">
              <w:rPr>
                <w:noProof/>
                <w:webHidden/>
              </w:rPr>
              <w:instrText xml:space="preserve"> PAGEREF _Toc37055598 \h </w:instrText>
            </w:r>
            <w:r w:rsidR="001520D5">
              <w:rPr>
                <w:noProof/>
                <w:webHidden/>
              </w:rPr>
            </w:r>
            <w:r w:rsidR="001520D5">
              <w:rPr>
                <w:noProof/>
                <w:webHidden/>
              </w:rPr>
              <w:fldChar w:fldCharType="separate"/>
            </w:r>
            <w:r w:rsidR="001520D5">
              <w:rPr>
                <w:noProof/>
                <w:webHidden/>
              </w:rPr>
              <w:t>6</w:t>
            </w:r>
            <w:r w:rsidR="001520D5">
              <w:rPr>
                <w:noProof/>
                <w:webHidden/>
              </w:rPr>
              <w:fldChar w:fldCharType="end"/>
            </w:r>
          </w:hyperlink>
        </w:p>
        <w:p w14:paraId="7E1B55BD" w14:textId="75B27BDE" w:rsidR="001520D5" w:rsidRDefault="00CF1D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55599" w:history="1">
            <w:r w:rsidR="001520D5" w:rsidRPr="001502DD">
              <w:rPr>
                <w:rStyle w:val="Hyperlink"/>
                <w:noProof/>
              </w:rPr>
              <w:t>Grant subscription owner to level0-security</w:t>
            </w:r>
            <w:r w:rsidR="001520D5">
              <w:rPr>
                <w:noProof/>
                <w:webHidden/>
              </w:rPr>
              <w:tab/>
            </w:r>
            <w:r w:rsidR="001520D5">
              <w:rPr>
                <w:noProof/>
                <w:webHidden/>
              </w:rPr>
              <w:fldChar w:fldCharType="begin"/>
            </w:r>
            <w:r w:rsidR="001520D5">
              <w:rPr>
                <w:noProof/>
                <w:webHidden/>
              </w:rPr>
              <w:instrText xml:space="preserve"> PAGEREF _Toc37055599 \h </w:instrText>
            </w:r>
            <w:r w:rsidR="001520D5">
              <w:rPr>
                <w:noProof/>
                <w:webHidden/>
              </w:rPr>
            </w:r>
            <w:r w:rsidR="001520D5">
              <w:rPr>
                <w:noProof/>
                <w:webHidden/>
              </w:rPr>
              <w:fldChar w:fldCharType="separate"/>
            </w:r>
            <w:r w:rsidR="001520D5">
              <w:rPr>
                <w:noProof/>
                <w:webHidden/>
              </w:rPr>
              <w:t>6</w:t>
            </w:r>
            <w:r w:rsidR="001520D5">
              <w:rPr>
                <w:noProof/>
                <w:webHidden/>
              </w:rPr>
              <w:fldChar w:fldCharType="end"/>
            </w:r>
          </w:hyperlink>
        </w:p>
        <w:p w14:paraId="76517FF2" w14:textId="5B46E251" w:rsidR="001520D5" w:rsidRDefault="001520D5">
          <w:r>
            <w:rPr>
              <w:b/>
              <w:bCs/>
              <w:noProof/>
            </w:rPr>
            <w:fldChar w:fldCharType="end"/>
          </w:r>
        </w:p>
      </w:sdtContent>
    </w:sdt>
    <w:p w14:paraId="0807D560" w14:textId="77777777" w:rsidR="001520D5" w:rsidRDefault="001520D5" w:rsidP="004003AE"/>
    <w:p w14:paraId="2DE28319" w14:textId="4F2F62C7" w:rsidR="005D5DC3" w:rsidRDefault="005D5DC3"/>
    <w:p w14:paraId="4A794194" w14:textId="77777777" w:rsidR="001520D5" w:rsidRDefault="0015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7055596"/>
      <w:r>
        <w:br w:type="page"/>
      </w:r>
    </w:p>
    <w:p w14:paraId="67ED4348" w14:textId="25B922D0" w:rsidR="001520D5" w:rsidRDefault="001520D5" w:rsidP="001520D5">
      <w:pPr>
        <w:pStyle w:val="Heading1"/>
      </w:pPr>
      <w:r>
        <w:lastRenderedPageBreak/>
        <w:t>Create Azure AD L0 App</w:t>
      </w:r>
      <w:bookmarkEnd w:id="0"/>
    </w:p>
    <w:p w14:paraId="65826826" w14:textId="77777777" w:rsidR="001520D5" w:rsidRDefault="001520D5"/>
    <w:p w14:paraId="12742E41" w14:textId="2801BB7D" w:rsidR="00E85292" w:rsidRDefault="00E85292">
      <w:r>
        <w:t>Go to Azure Active Directory</w:t>
      </w:r>
    </w:p>
    <w:p w14:paraId="3E93197F" w14:textId="5D27BC61" w:rsidR="00E85292" w:rsidRDefault="001520D5">
      <w:r>
        <w:rPr>
          <w:noProof/>
        </w:rPr>
        <w:drawing>
          <wp:inline distT="0" distB="0" distL="0" distR="0" wp14:anchorId="5872B1D9" wp14:editId="7A36DC94">
            <wp:extent cx="3420755" cy="9162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773" cy="9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F8C" w14:textId="19CA8A08" w:rsidR="00E85292" w:rsidRDefault="00E85292">
      <w:r>
        <w:t>Create a new Azure Active Directory Application</w:t>
      </w:r>
    </w:p>
    <w:p w14:paraId="4DB94E86" w14:textId="14AFCC0A" w:rsidR="007331E3" w:rsidRDefault="00064801">
      <w:r>
        <w:rPr>
          <w:noProof/>
        </w:rPr>
        <w:drawing>
          <wp:inline distT="0" distB="0" distL="0" distR="0" wp14:anchorId="1FA7AB0A" wp14:editId="35904AE2">
            <wp:extent cx="3339809" cy="95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61" cy="9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AD1" w14:textId="74217B46" w:rsidR="00064801" w:rsidRDefault="00064801"/>
    <w:p w14:paraId="7F3D4A04" w14:textId="50DEC307" w:rsidR="00064801" w:rsidRDefault="00064801">
      <w:r>
        <w:rPr>
          <w:noProof/>
        </w:rPr>
        <w:drawing>
          <wp:inline distT="0" distB="0" distL="0" distR="0" wp14:anchorId="082C92B2" wp14:editId="46694DE9">
            <wp:extent cx="3438744" cy="1830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541" cy="18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C627" w14:textId="727A7B24" w:rsidR="00E85292" w:rsidRDefault="00E85292"/>
    <w:p w14:paraId="5FD2FE06" w14:textId="675D096E" w:rsidR="00E85292" w:rsidRDefault="00E85292">
      <w:r>
        <w:t>From the property pane select “API permissions”</w:t>
      </w:r>
    </w:p>
    <w:p w14:paraId="759E16BC" w14:textId="0598FDA2" w:rsidR="00064801" w:rsidRDefault="00064801">
      <w:r>
        <w:rPr>
          <w:noProof/>
        </w:rPr>
        <w:drawing>
          <wp:inline distT="0" distB="0" distL="0" distR="0" wp14:anchorId="60E04C9E" wp14:editId="198F5662">
            <wp:extent cx="1969708" cy="539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027" cy="5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431" w14:textId="2AF1A2A7" w:rsidR="00064801" w:rsidRDefault="00064801"/>
    <w:p w14:paraId="12F9AB3A" w14:textId="706310F5" w:rsidR="00E85292" w:rsidRDefault="00E85292">
      <w:r>
        <w:t>Remove the default one</w:t>
      </w:r>
    </w:p>
    <w:p w14:paraId="49555A2C" w14:textId="36DFCC42" w:rsidR="00064801" w:rsidRDefault="00064801">
      <w:r>
        <w:rPr>
          <w:noProof/>
        </w:rPr>
        <w:drawing>
          <wp:inline distT="0" distB="0" distL="0" distR="0" wp14:anchorId="4995E5F7" wp14:editId="1823F7A2">
            <wp:extent cx="3294838" cy="93670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984" cy="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C19D" w14:textId="2D956919" w:rsidR="00E85292" w:rsidRDefault="00E85292">
      <w:r>
        <w:lastRenderedPageBreak/>
        <w:t>Confirm</w:t>
      </w:r>
    </w:p>
    <w:p w14:paraId="292686F6" w14:textId="0D5BD474" w:rsidR="00064801" w:rsidRDefault="00064801">
      <w:r>
        <w:rPr>
          <w:noProof/>
        </w:rPr>
        <w:drawing>
          <wp:inline distT="0" distB="0" distL="0" distR="0" wp14:anchorId="16F21858" wp14:editId="3BE93FE6">
            <wp:extent cx="3222885" cy="71619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3148" cy="7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446" w14:textId="5492240E" w:rsidR="00064801" w:rsidRDefault="00E85292">
      <w:r>
        <w:t>Click on “Add a permission”</w:t>
      </w:r>
    </w:p>
    <w:p w14:paraId="1B95F890" w14:textId="606FA887" w:rsidR="00064801" w:rsidRDefault="00064801">
      <w:r>
        <w:rPr>
          <w:noProof/>
        </w:rPr>
        <w:drawing>
          <wp:inline distT="0" distB="0" distL="0" distR="0" wp14:anchorId="3D299151" wp14:editId="7B84FF36">
            <wp:extent cx="3126403" cy="2095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1136" cy="21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C18" w14:textId="26C9CC8D" w:rsidR="00064801" w:rsidRDefault="00E85292">
      <w:r>
        <w:t>Select “Application permissions”</w:t>
      </w:r>
    </w:p>
    <w:p w14:paraId="2E6CB83D" w14:textId="1D76B03F" w:rsidR="00064801" w:rsidRDefault="00064801">
      <w:r>
        <w:rPr>
          <w:noProof/>
        </w:rPr>
        <w:drawing>
          <wp:inline distT="0" distB="0" distL="0" distR="0" wp14:anchorId="23EE2E0A" wp14:editId="1952EDBA">
            <wp:extent cx="3081978" cy="99802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2" cy="10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12C9" w14:textId="3F7BDA49" w:rsidR="00E85292" w:rsidRDefault="00E85292">
      <w:r>
        <w:t>Select from “Application”, “</w:t>
      </w:r>
      <w:proofErr w:type="spellStart"/>
      <w:proofErr w:type="gramStart"/>
      <w:r>
        <w:t>Application.ReadWrite.OwnedBy</w:t>
      </w:r>
      <w:proofErr w:type="spellEnd"/>
      <w:proofErr w:type="gramEnd"/>
      <w:r>
        <w:t>”</w:t>
      </w:r>
    </w:p>
    <w:p w14:paraId="28646DB6" w14:textId="73A72A50" w:rsidR="00064801" w:rsidRDefault="00064801">
      <w:r>
        <w:rPr>
          <w:noProof/>
        </w:rPr>
        <w:drawing>
          <wp:inline distT="0" distB="0" distL="0" distR="0" wp14:anchorId="55A222ED" wp14:editId="1DEBA1B4">
            <wp:extent cx="3789513" cy="11052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544" cy="11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3A8B" w14:textId="3C00DC5D" w:rsidR="00E85292" w:rsidRDefault="00E85292">
      <w:r>
        <w:t>Then from “Directory” select “</w:t>
      </w:r>
      <w:proofErr w:type="spellStart"/>
      <w:proofErr w:type="gramStart"/>
      <w:r>
        <w:t>Directory.Read</w:t>
      </w:r>
      <w:r w:rsidR="0015005C">
        <w:t>Write</w:t>
      </w:r>
      <w:r>
        <w:t>.All</w:t>
      </w:r>
      <w:proofErr w:type="spellEnd"/>
      <w:proofErr w:type="gramEnd"/>
      <w:r>
        <w:t>”</w:t>
      </w:r>
    </w:p>
    <w:p w14:paraId="42B55D3B" w14:textId="46C6A302" w:rsidR="00064801" w:rsidRDefault="0015005C">
      <w:r>
        <w:rPr>
          <w:noProof/>
        </w:rPr>
        <w:drawing>
          <wp:inline distT="0" distB="0" distL="0" distR="0" wp14:anchorId="4D6865A8" wp14:editId="48BC4074">
            <wp:extent cx="4044346" cy="11255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199" cy="11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7AD4" w14:textId="3394233C" w:rsidR="00E85292" w:rsidRDefault="00BE306D">
      <w:r>
        <w:t>Complete the operation by pressing the blue button “Add permissions”</w:t>
      </w:r>
    </w:p>
    <w:p w14:paraId="55187E13" w14:textId="27A99178" w:rsidR="00BE306D" w:rsidRDefault="00BE306D"/>
    <w:p w14:paraId="2F3E7805" w14:textId="01953442" w:rsidR="00BE306D" w:rsidRDefault="00BE306D">
      <w:r>
        <w:t>Click again on “Add permission”</w:t>
      </w:r>
    </w:p>
    <w:p w14:paraId="54008A95" w14:textId="156E9C79" w:rsidR="00064801" w:rsidRDefault="00064801">
      <w:r>
        <w:rPr>
          <w:noProof/>
        </w:rPr>
        <w:drawing>
          <wp:inline distT="0" distB="0" distL="0" distR="0" wp14:anchorId="7A2BB6B2" wp14:editId="6A107BE9">
            <wp:extent cx="1022329" cy="262885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9075" cy="2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86FA" w14:textId="5DCD1CD6" w:rsidR="00BE306D" w:rsidRDefault="00BE306D">
      <w:r>
        <w:t>Select the “Microsoft Graph”</w:t>
      </w:r>
    </w:p>
    <w:p w14:paraId="34368ED8" w14:textId="36D96E7B" w:rsidR="00064801" w:rsidRDefault="00064801">
      <w:r>
        <w:rPr>
          <w:noProof/>
        </w:rPr>
        <w:drawing>
          <wp:inline distT="0" distB="0" distL="0" distR="0" wp14:anchorId="09F4CDB6" wp14:editId="7DE2F20A">
            <wp:extent cx="3043245" cy="51566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089" cy="5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48CA" w14:textId="066C6977" w:rsidR="00064801" w:rsidRDefault="00064801"/>
    <w:p w14:paraId="0816A937" w14:textId="7ECE5956" w:rsidR="00BE306D" w:rsidRDefault="00BE306D">
      <w:r>
        <w:t>Select “Application permissions”</w:t>
      </w:r>
    </w:p>
    <w:p w14:paraId="2CFE0D3E" w14:textId="03BFE3F2" w:rsidR="00064801" w:rsidRDefault="00064801">
      <w:r>
        <w:rPr>
          <w:noProof/>
        </w:rPr>
        <w:drawing>
          <wp:inline distT="0" distB="0" distL="0" distR="0" wp14:anchorId="7EC9E346" wp14:editId="62FC26D9">
            <wp:extent cx="3237875" cy="717106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045" cy="7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63E6" w14:textId="5BA40735" w:rsidR="00064801" w:rsidRDefault="00BE306D">
      <w:r>
        <w:t>From “</w:t>
      </w:r>
      <w:proofErr w:type="spellStart"/>
      <w:r>
        <w:t>AppRoleAssignment</w:t>
      </w:r>
      <w:proofErr w:type="spellEnd"/>
      <w:r>
        <w:t>” select “</w:t>
      </w:r>
      <w:proofErr w:type="spellStart"/>
      <w:proofErr w:type="gramStart"/>
      <w:r>
        <w:t>AppRoleAssignment.ReadWrite.All</w:t>
      </w:r>
      <w:proofErr w:type="spellEnd"/>
      <w:proofErr w:type="gramEnd"/>
      <w:r>
        <w:t>”</w:t>
      </w:r>
    </w:p>
    <w:p w14:paraId="2D2FA117" w14:textId="62C1359F" w:rsidR="00064801" w:rsidRDefault="00064801">
      <w:r>
        <w:rPr>
          <w:noProof/>
        </w:rPr>
        <w:drawing>
          <wp:inline distT="0" distB="0" distL="0" distR="0" wp14:anchorId="02D9669E" wp14:editId="35AB166C">
            <wp:extent cx="3930421" cy="86838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2295" cy="8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F76" w14:textId="3B8FD4A8" w:rsidR="00064801" w:rsidRDefault="00BE306D">
      <w:r>
        <w:t>From “</w:t>
      </w:r>
      <w:proofErr w:type="spellStart"/>
      <w:r>
        <w:t>DelegatedPermissionGrant</w:t>
      </w:r>
      <w:proofErr w:type="spellEnd"/>
      <w:r>
        <w:t>” select “</w:t>
      </w:r>
      <w:proofErr w:type="spellStart"/>
      <w:proofErr w:type="gramStart"/>
      <w:r>
        <w:t>DelegatedPermissionGrant.ReadWrite.All</w:t>
      </w:r>
      <w:proofErr w:type="spellEnd"/>
      <w:proofErr w:type="gramEnd"/>
      <w:r>
        <w:t>”</w:t>
      </w:r>
    </w:p>
    <w:p w14:paraId="7F6FAED2" w14:textId="77C093B2" w:rsidR="00064801" w:rsidRDefault="00064801">
      <w:r>
        <w:rPr>
          <w:noProof/>
        </w:rPr>
        <w:drawing>
          <wp:inline distT="0" distB="0" distL="0" distR="0" wp14:anchorId="7E60EF9B" wp14:editId="2C5DA4B8">
            <wp:extent cx="3921427" cy="93971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442" cy="9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D8A" w14:textId="2340FE67" w:rsidR="00064801" w:rsidRDefault="00BE306D">
      <w:r>
        <w:t>Complete the operation by clicking on the blue button “Add permissions”</w:t>
      </w:r>
    </w:p>
    <w:p w14:paraId="4E8D9904" w14:textId="29340E96" w:rsidR="00BE306D" w:rsidRDefault="00BE306D"/>
    <w:p w14:paraId="4D206C0E" w14:textId="6C369E40" w:rsidR="00BE306D" w:rsidRDefault="00BE306D">
      <w:r>
        <w:t>You need to be logged-in with a user who has directory role “Global Admin” or permission to grant consents. When ready press the button “Grant admin consent for [name of your tenant]”</w:t>
      </w:r>
    </w:p>
    <w:p w14:paraId="101BBCF4" w14:textId="04CA9ECF" w:rsidR="00064801" w:rsidRDefault="00064801">
      <w:r>
        <w:rPr>
          <w:noProof/>
        </w:rPr>
        <w:drawing>
          <wp:inline distT="0" distB="0" distL="0" distR="0" wp14:anchorId="692BA6FA" wp14:editId="403D253E">
            <wp:extent cx="3348803" cy="1245783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7691" cy="1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229" w14:textId="55ED8958" w:rsidR="00BE306D" w:rsidRDefault="00BE306D">
      <w:r>
        <w:lastRenderedPageBreak/>
        <w:t>Confirm</w:t>
      </w:r>
    </w:p>
    <w:p w14:paraId="00B3C390" w14:textId="30286DC3" w:rsidR="00064801" w:rsidRDefault="00064801">
      <w:r>
        <w:rPr>
          <w:noProof/>
        </w:rPr>
        <w:drawing>
          <wp:inline distT="0" distB="0" distL="0" distR="0" wp14:anchorId="01B3C89A" wp14:editId="347FE8D3">
            <wp:extent cx="3945411" cy="47547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9442" cy="4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700" w14:textId="3A252F1A" w:rsidR="00064801" w:rsidRDefault="00BE306D">
      <w:r>
        <w:t>You can see the consents have been given with the green tick button</w:t>
      </w:r>
    </w:p>
    <w:p w14:paraId="688D8AFC" w14:textId="7BF5E229" w:rsidR="00064801" w:rsidRDefault="00064801">
      <w:r>
        <w:rPr>
          <w:noProof/>
        </w:rPr>
        <w:drawing>
          <wp:inline distT="0" distB="0" distL="0" distR="0" wp14:anchorId="6758C8CD" wp14:editId="31558DE6">
            <wp:extent cx="4008370" cy="1458601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623" cy="14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362F" w14:textId="3A317078" w:rsidR="00064801" w:rsidRDefault="00064801"/>
    <w:p w14:paraId="15B4831D" w14:textId="3D407C45" w:rsidR="00BE306D" w:rsidRDefault="00BE306D">
      <w:r>
        <w:t>Now the Azure Active Directory Application has been created and given the right permission on the APIs, you need to set a complex password.</w:t>
      </w:r>
    </w:p>
    <w:p w14:paraId="6DEC41EC" w14:textId="389BA2F0" w:rsidR="00BE306D" w:rsidRDefault="00BE306D">
      <w:r>
        <w:t>From the property pane select “Certificates &amp; secrets”</w:t>
      </w:r>
    </w:p>
    <w:p w14:paraId="518C0995" w14:textId="4A8C326F" w:rsidR="005F1411" w:rsidRDefault="005F1411">
      <w:r>
        <w:rPr>
          <w:noProof/>
        </w:rPr>
        <w:drawing>
          <wp:inline distT="0" distB="0" distL="0" distR="0" wp14:anchorId="3AC827C6" wp14:editId="767E108A">
            <wp:extent cx="1945723" cy="5388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3049" cy="5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111" w14:textId="549EEB10" w:rsidR="005F1411" w:rsidRDefault="00BE306D">
      <w:r>
        <w:t>Click on “New client secret”</w:t>
      </w:r>
    </w:p>
    <w:p w14:paraId="23227CA8" w14:textId="5C2C800A" w:rsidR="005F1411" w:rsidRDefault="005F1411">
      <w:r>
        <w:rPr>
          <w:noProof/>
        </w:rPr>
        <w:drawing>
          <wp:inline distT="0" distB="0" distL="0" distR="0" wp14:anchorId="7FC24F70" wp14:editId="6C6602E7">
            <wp:extent cx="3708567" cy="828088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7173" cy="8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E74" w14:textId="480CA204" w:rsidR="005F1411" w:rsidRDefault="00BE306D">
      <w:r>
        <w:t>Put a description – date of the creation of the secret as an example</w:t>
      </w:r>
    </w:p>
    <w:p w14:paraId="54C953D4" w14:textId="39FC9835" w:rsidR="005F1411" w:rsidRDefault="005F1411">
      <w:r>
        <w:rPr>
          <w:noProof/>
        </w:rPr>
        <w:drawing>
          <wp:inline distT="0" distB="0" distL="0" distR="0" wp14:anchorId="20018E1E" wp14:editId="078DD178">
            <wp:extent cx="1055743" cy="8244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1416" cy="8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FB9A" w14:textId="573AD4CB" w:rsidR="005F1411" w:rsidRDefault="00BE306D">
      <w:r>
        <w:t xml:space="preserve">When ready click on the blue button “Add”. Note the password will be displayed only after the creation. </w:t>
      </w:r>
      <w:r w:rsidR="004003AE">
        <w:t>C</w:t>
      </w:r>
      <w:r>
        <w:t>opy the password as you will not be able to retrieve it again later. If you missed that step, delete the password and recreate a new one.</w:t>
      </w:r>
    </w:p>
    <w:p w14:paraId="1376547B" w14:textId="77777777" w:rsidR="00BE306D" w:rsidRDefault="00BE306D"/>
    <w:p w14:paraId="5A90B978" w14:textId="0CA51C92" w:rsidR="005F1411" w:rsidRDefault="005F1411">
      <w:r>
        <w:rPr>
          <w:noProof/>
        </w:rPr>
        <w:drawing>
          <wp:inline distT="0" distB="0" distL="0" distR="0" wp14:anchorId="6BCEBA25" wp14:editId="74C823D3">
            <wp:extent cx="4302177" cy="333694"/>
            <wp:effectExtent l="0" t="0" r="317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8548" cy="3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CEAD" w14:textId="1EF3F255" w:rsidR="005F1411" w:rsidRDefault="005F1411"/>
    <w:p w14:paraId="0FA45EB4" w14:textId="7187A340" w:rsidR="005F1411" w:rsidRDefault="005F1411" w:rsidP="005F1411">
      <w:pPr>
        <w:pStyle w:val="Heading1"/>
      </w:pPr>
      <w:bookmarkStart w:id="1" w:name="_Toc37055597"/>
      <w:r>
        <w:t>Capture the tenant ID</w:t>
      </w:r>
      <w:bookmarkEnd w:id="1"/>
    </w:p>
    <w:p w14:paraId="7B8ECF59" w14:textId="34FCB29E" w:rsidR="005F1411" w:rsidRDefault="005F1411">
      <w:r>
        <w:rPr>
          <w:noProof/>
        </w:rPr>
        <w:drawing>
          <wp:inline distT="0" distB="0" distL="0" distR="0" wp14:anchorId="7C99049F" wp14:editId="3656F0B0">
            <wp:extent cx="3659257" cy="1004341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3273" cy="10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1656" w14:textId="3C42F60F" w:rsidR="005F1411" w:rsidRDefault="005F1411"/>
    <w:p w14:paraId="6FE67629" w14:textId="6004857C" w:rsidR="005D5DC3" w:rsidRDefault="005D5DC3">
      <w:r>
        <w:t xml:space="preserve">Capture the </w:t>
      </w:r>
      <w:r w:rsidR="00DF1B36">
        <w:t>client ID</w:t>
      </w:r>
    </w:p>
    <w:p w14:paraId="182785D5" w14:textId="5178809D" w:rsidR="005D5DC3" w:rsidRDefault="00DF1B36">
      <w:r>
        <w:rPr>
          <w:noProof/>
        </w:rPr>
        <w:drawing>
          <wp:inline distT="0" distB="0" distL="0" distR="0" wp14:anchorId="16EAE992" wp14:editId="2226E053">
            <wp:extent cx="4431092" cy="779702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2885" cy="7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7CFC" w14:textId="0D38F187" w:rsidR="005D5DC3" w:rsidRDefault="005D5DC3"/>
    <w:p w14:paraId="39878487" w14:textId="77777777" w:rsidR="005F1411" w:rsidRDefault="005F1411"/>
    <w:p w14:paraId="43C8C181" w14:textId="1ACC52CF" w:rsidR="00064801" w:rsidRDefault="005D5DC3" w:rsidP="005D5DC3">
      <w:pPr>
        <w:pStyle w:val="Heading1"/>
      </w:pPr>
      <w:bookmarkStart w:id="2" w:name="_Toc37055598"/>
      <w:r>
        <w:t>Capture the subscription ID</w:t>
      </w:r>
      <w:bookmarkEnd w:id="2"/>
    </w:p>
    <w:p w14:paraId="2B91A1FF" w14:textId="48789310" w:rsidR="005D5DC3" w:rsidRDefault="005D5DC3" w:rsidP="005D5DC3"/>
    <w:p w14:paraId="54AEAE85" w14:textId="6E6098B2" w:rsidR="00BE306D" w:rsidRPr="005D5DC3" w:rsidRDefault="00BE306D" w:rsidP="005D5DC3">
      <w:r>
        <w:t>From the Azure Portal search bar, type “Subscription”</w:t>
      </w:r>
    </w:p>
    <w:p w14:paraId="0B9A2540" w14:textId="4173B16E" w:rsidR="005D5DC3" w:rsidRDefault="005D5DC3">
      <w:r>
        <w:rPr>
          <w:noProof/>
        </w:rPr>
        <w:drawing>
          <wp:inline distT="0" distB="0" distL="0" distR="0" wp14:anchorId="0E6AACC5" wp14:editId="4C29EB60">
            <wp:extent cx="3246870" cy="119416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3860" cy="11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86E4" w14:textId="2C292B24" w:rsidR="00BE306D" w:rsidRDefault="00BE306D">
      <w:r>
        <w:t>Capture the subscription ID</w:t>
      </w:r>
    </w:p>
    <w:p w14:paraId="48951DB6" w14:textId="7F378CCD" w:rsidR="005D5DC3" w:rsidRDefault="005D5DC3">
      <w:r>
        <w:rPr>
          <w:noProof/>
        </w:rPr>
        <w:drawing>
          <wp:inline distT="0" distB="0" distL="0" distR="0" wp14:anchorId="2B92C78B" wp14:editId="1627E5C9">
            <wp:extent cx="5943600" cy="6038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7762" w14:textId="7F3D0F60" w:rsidR="005D5DC3" w:rsidRDefault="00DF1B36" w:rsidP="00DF1B36">
      <w:pPr>
        <w:pStyle w:val="Heading1"/>
      </w:pPr>
      <w:bookmarkStart w:id="3" w:name="_Toc37055599"/>
      <w:r>
        <w:t>Grant subscription owner to level0-security</w:t>
      </w:r>
      <w:bookmarkEnd w:id="3"/>
    </w:p>
    <w:p w14:paraId="6483C84A" w14:textId="77777777" w:rsidR="00DF1B36" w:rsidRDefault="00DF1B36"/>
    <w:p w14:paraId="406BC503" w14:textId="4DFA5119" w:rsidR="00064801" w:rsidRDefault="003D1845">
      <w:r>
        <w:rPr>
          <w:noProof/>
        </w:rPr>
        <w:lastRenderedPageBreak/>
        <w:drawing>
          <wp:inline distT="0" distB="0" distL="0" distR="0" wp14:anchorId="78D6CE38" wp14:editId="03021921">
            <wp:extent cx="2941070" cy="1081692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6412" cy="10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FEE1" w14:textId="1BA84473" w:rsidR="004003AE" w:rsidRDefault="004003AE">
      <w:r>
        <w:t>Click on the subscription</w:t>
      </w:r>
    </w:p>
    <w:p w14:paraId="13308690" w14:textId="028AB7C5" w:rsidR="003D1845" w:rsidRDefault="003D1845">
      <w:r>
        <w:rPr>
          <w:noProof/>
        </w:rPr>
        <w:drawing>
          <wp:inline distT="0" distB="0" distL="0" distR="0" wp14:anchorId="0A0B87F6" wp14:editId="001FF155">
            <wp:extent cx="5943600" cy="603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D90" w14:textId="0990141A" w:rsidR="004003AE" w:rsidRDefault="004003AE">
      <w:r>
        <w:t>Go to “Access control (IAM)”</w:t>
      </w:r>
    </w:p>
    <w:p w14:paraId="3527B2AF" w14:textId="4DC6FAE0" w:rsidR="003D1845" w:rsidRDefault="003D1845">
      <w:r>
        <w:rPr>
          <w:noProof/>
        </w:rPr>
        <w:drawing>
          <wp:inline distT="0" distB="0" distL="0" distR="0" wp14:anchorId="7D70C98F" wp14:editId="3A658A2A">
            <wp:extent cx="1787227" cy="1019331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7628" cy="10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3C9D" w14:textId="74879F5D" w:rsidR="003D1845" w:rsidRDefault="003D1845"/>
    <w:p w14:paraId="11F9A49B" w14:textId="7DB593F1" w:rsidR="004003AE" w:rsidRDefault="004003AE">
      <w:r>
        <w:t>Select “Add</w:t>
      </w:r>
      <w:proofErr w:type="gramStart"/>
      <w:r>
        <w:t>”..</w:t>
      </w:r>
      <w:proofErr w:type="gramEnd"/>
      <w:r>
        <w:t xml:space="preserve"> “Add role assignment”</w:t>
      </w:r>
    </w:p>
    <w:p w14:paraId="56CFEDAC" w14:textId="7DA1364B" w:rsidR="003D1845" w:rsidRDefault="003D1845">
      <w:r>
        <w:rPr>
          <w:noProof/>
        </w:rPr>
        <w:drawing>
          <wp:inline distT="0" distB="0" distL="0" distR="0" wp14:anchorId="4F9C8247" wp14:editId="423EC891">
            <wp:extent cx="2171700" cy="1428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F21F" w14:textId="06355181" w:rsidR="004003AE" w:rsidRDefault="004003AE"/>
    <w:p w14:paraId="468464DB" w14:textId="4297B388" w:rsidR="004003AE" w:rsidRDefault="004003AE">
      <w:r>
        <w:t>Select Role as “Owner”. Set the Azure Active Directory Application name you created earlier.</w:t>
      </w:r>
    </w:p>
    <w:p w14:paraId="3B6F2E13" w14:textId="77777777" w:rsidR="004003AE" w:rsidRDefault="004003AE"/>
    <w:p w14:paraId="2CACD05C" w14:textId="077759DC" w:rsidR="003D1845" w:rsidRDefault="003D1845">
      <w:r>
        <w:rPr>
          <w:noProof/>
        </w:rPr>
        <w:lastRenderedPageBreak/>
        <w:drawing>
          <wp:inline distT="0" distB="0" distL="0" distR="0" wp14:anchorId="27D7DA43" wp14:editId="6B504574">
            <wp:extent cx="2077878" cy="1750851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9983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09D8" w14:textId="736F0D08" w:rsidR="004003AE" w:rsidRDefault="004003AE">
      <w:r>
        <w:t>Click on the name and then on the “save” button</w:t>
      </w:r>
    </w:p>
    <w:p w14:paraId="7EEA2AC5" w14:textId="5DEC62A5" w:rsidR="003D1845" w:rsidRDefault="003D1845">
      <w:r>
        <w:rPr>
          <w:noProof/>
        </w:rPr>
        <w:drawing>
          <wp:inline distT="0" distB="0" distL="0" distR="0" wp14:anchorId="2990C096" wp14:editId="5F8A7661">
            <wp:extent cx="1537991" cy="1897229"/>
            <wp:effectExtent l="0" t="0" r="508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0744" cy="19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3400" w14:textId="6D84B897" w:rsidR="004003AE" w:rsidRDefault="004003AE"/>
    <w:p w14:paraId="17AA7BD5" w14:textId="619E19B8" w:rsidR="004003AE" w:rsidRDefault="004003AE">
      <w:r>
        <w:t>You are done.</w:t>
      </w:r>
    </w:p>
    <w:p w14:paraId="094D9FCF" w14:textId="77777777" w:rsidR="004003AE" w:rsidRDefault="004003AE"/>
    <w:p w14:paraId="0DC48F78" w14:textId="77777777" w:rsidR="003D1845" w:rsidRDefault="003D1845"/>
    <w:p w14:paraId="535DA3F5" w14:textId="77777777" w:rsidR="003D1845" w:rsidRDefault="003D1845"/>
    <w:sectPr w:rsidR="003D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0D8AF" w14:textId="77777777" w:rsidR="008B789C" w:rsidRDefault="008B789C" w:rsidP="008B789C">
      <w:pPr>
        <w:spacing w:after="0" w:line="240" w:lineRule="auto"/>
      </w:pPr>
      <w:r>
        <w:separator/>
      </w:r>
    </w:p>
  </w:endnote>
  <w:endnote w:type="continuationSeparator" w:id="0">
    <w:p w14:paraId="6A451F49" w14:textId="77777777" w:rsidR="008B789C" w:rsidRDefault="008B789C" w:rsidP="008B789C">
      <w:pPr>
        <w:spacing w:after="0" w:line="240" w:lineRule="auto"/>
      </w:pPr>
      <w:r>
        <w:continuationSeparator/>
      </w:r>
    </w:p>
  </w:endnote>
  <w:endnote w:type="continuationNotice" w:id="1">
    <w:p w14:paraId="369CD975" w14:textId="77777777" w:rsidR="00BC4752" w:rsidRDefault="00BC47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1AD00" w14:textId="77777777" w:rsidR="008B789C" w:rsidRDefault="008B789C" w:rsidP="008B789C">
      <w:pPr>
        <w:spacing w:after="0" w:line="240" w:lineRule="auto"/>
      </w:pPr>
      <w:r>
        <w:separator/>
      </w:r>
    </w:p>
  </w:footnote>
  <w:footnote w:type="continuationSeparator" w:id="0">
    <w:p w14:paraId="25600D52" w14:textId="77777777" w:rsidR="008B789C" w:rsidRDefault="008B789C" w:rsidP="008B789C">
      <w:pPr>
        <w:spacing w:after="0" w:line="240" w:lineRule="auto"/>
      </w:pPr>
      <w:r>
        <w:continuationSeparator/>
      </w:r>
    </w:p>
  </w:footnote>
  <w:footnote w:type="continuationNotice" w:id="1">
    <w:p w14:paraId="65AF2B5E" w14:textId="77777777" w:rsidR="00BC4752" w:rsidRDefault="00BC47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01"/>
    <w:rsid w:val="0005586C"/>
    <w:rsid w:val="00064801"/>
    <w:rsid w:val="000C084A"/>
    <w:rsid w:val="0015005C"/>
    <w:rsid w:val="001520D5"/>
    <w:rsid w:val="003727A0"/>
    <w:rsid w:val="003D1845"/>
    <w:rsid w:val="004003AE"/>
    <w:rsid w:val="0057321F"/>
    <w:rsid w:val="005D5DC3"/>
    <w:rsid w:val="005F1411"/>
    <w:rsid w:val="00630385"/>
    <w:rsid w:val="006D139F"/>
    <w:rsid w:val="007165CB"/>
    <w:rsid w:val="007331E3"/>
    <w:rsid w:val="007824A8"/>
    <w:rsid w:val="00845A8F"/>
    <w:rsid w:val="008B789C"/>
    <w:rsid w:val="0096741B"/>
    <w:rsid w:val="00BC4752"/>
    <w:rsid w:val="00BD4401"/>
    <w:rsid w:val="00BE306D"/>
    <w:rsid w:val="00C945AF"/>
    <w:rsid w:val="00CA6E2E"/>
    <w:rsid w:val="00CF1DD3"/>
    <w:rsid w:val="00DF1B36"/>
    <w:rsid w:val="00E85292"/>
    <w:rsid w:val="00F84469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C1BC86"/>
  <w15:chartTrackingRefBased/>
  <w15:docId w15:val="{C948FA13-8F9D-4257-B278-E6E2DF40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1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520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0D5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BC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752"/>
  </w:style>
  <w:style w:type="paragraph" w:styleId="Footer">
    <w:name w:val="footer"/>
    <w:basedOn w:val="Normal"/>
    <w:link w:val="FooterChar"/>
    <w:uiPriority w:val="99"/>
    <w:semiHidden/>
    <w:unhideWhenUsed/>
    <w:rsid w:val="00BC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81808-3B5C-4820-AD04-748974D3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_Toc37055599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_Toc37055598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_Toc37055597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_Toc37055596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Leslé</dc:creator>
  <cp:keywords/>
  <dc:description/>
  <cp:lastModifiedBy>Laurent Leslé</cp:lastModifiedBy>
  <cp:revision>2</cp:revision>
  <dcterms:created xsi:type="dcterms:W3CDTF">2020-04-06T14:20:00Z</dcterms:created>
  <dcterms:modified xsi:type="dcterms:W3CDTF">2020-04-06T14:20:00Z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lalesle@microsoft.com</vt:lpwstr>
  </property>
  <property fmtid="{D5CDD505-2E9C-101B-9397-08002B2CF9AE}" pid="5" name="MSIP_Label_f42aa342-8706-4288-bd11-ebb85995028c_SetDate">
    <vt:lpwstr>2020-04-06T01:03:06.0730155Z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8fbe9a2d-2d93-4eb2-82a3-42c69d2ef2b2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