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4"/>
        <w:tblpPr w:leftFromText="180" w:rightFromText="180" w:vertAnchor="text" w:horzAnchor="page" w:tblpXSpec="right" w:tblpY="48"/>
        <w:tblOverlap w:val="never"/>
        <w:tblW w:w="4870" w:type="dxa"/>
        <w:jc w:val="righ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5"/>
        <w:gridCol w:w="1388"/>
        <w:gridCol w:w="18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6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 w:ascii="宋体"/>
              </w:rPr>
            </w:pPr>
            <w:r>
              <w:rPr>
                <w:rFonts w:hint="eastAsia" w:ascii="宋体" w:hAnsi="宋体" w:cs="宋体"/>
              </w:rPr>
              <w:drawing>
                <wp:inline distT="0" distB="0" distL="0" distR="0">
                  <wp:extent cx="888365" cy="518160"/>
                  <wp:effectExtent l="38100" t="0" r="45085" b="0"/>
                  <wp:docPr id="4" name="图示 4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4" r:lo="rId5" r:qs="rId6" r:cs="rId7"/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</w:rPr>
              <w:t>文档状态：</w:t>
            </w:r>
          </w:p>
        </w:tc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 w:ascii="宋体"/>
              </w:rPr>
            </w:pPr>
            <w:r>
              <w:rPr>
                <w:rFonts w:hint="eastAsia" w:ascii="宋体" w:hAnsi="宋体" w:cs="宋体"/>
              </w:rPr>
              <w:t>文档编号：</w:t>
            </w:r>
          </w:p>
        </w:tc>
        <w:tc>
          <w:tcPr>
            <w:tcW w:w="18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 w:asci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3" w:hRule="atLeast"/>
          <w:jc w:val="right"/>
        </w:trPr>
        <w:tc>
          <w:tcPr>
            <w:tcW w:w="1615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exact"/>
              <w:ind w:left="0" w:right="0"/>
              <w:rPr>
                <w:rFonts w:hint="default" w:ascii="宋体"/>
              </w:rPr>
            </w:pPr>
            <w:r>
              <w:rPr>
                <w:rFonts w:hint="default" w:ascii="宋体" w:hAnsi="宋体" w:cs="宋体"/>
              </w:rPr>
              <w:t xml:space="preserve">[  ] Draft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exact"/>
              <w:ind w:left="0" w:right="0"/>
              <w:rPr>
                <w:rFonts w:hint="default" w:ascii="宋体"/>
              </w:rPr>
            </w:pPr>
            <w:r>
              <w:rPr>
                <w:rFonts w:hint="default" w:ascii="宋体" w:hAnsi="宋体" w:cs="宋体"/>
              </w:rPr>
              <w:t>[</w:t>
            </w:r>
            <w:r>
              <w:rPr>
                <w:rFonts w:hint="eastAsia" w:ascii="宋体" w:hAnsi="宋体" w:cs="宋体"/>
              </w:rPr>
              <w:t>√</w:t>
            </w:r>
            <w:r>
              <w:rPr>
                <w:rFonts w:hint="default" w:ascii="宋体" w:hAnsi="宋体" w:cs="宋体"/>
              </w:rPr>
              <w:t>] Released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exact"/>
              <w:ind w:left="0" w:right="0"/>
              <w:rPr>
                <w:rFonts w:hint="default" w:ascii="宋体"/>
              </w:rPr>
            </w:pPr>
            <w:r>
              <w:rPr>
                <w:rFonts w:hint="default" w:ascii="宋体" w:hAnsi="宋体" w:cs="宋体"/>
              </w:rPr>
              <w:t>[</w:t>
            </w:r>
            <w:r>
              <w:rPr>
                <w:rFonts w:hint="eastAsia" w:ascii="宋体" w:hAnsi="宋体" w:cs="宋体"/>
              </w:rPr>
              <w:t xml:space="preserve">  </w:t>
            </w:r>
            <w:r>
              <w:rPr>
                <w:rFonts w:hint="default" w:ascii="宋体" w:hAnsi="宋体" w:cs="宋体"/>
              </w:rPr>
              <w:t>]Modifying</w:t>
            </w:r>
          </w:p>
        </w:tc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 w:ascii="宋体"/>
              </w:rPr>
            </w:pPr>
            <w:r>
              <w:rPr>
                <w:rFonts w:hint="eastAsia" w:ascii="宋体" w:hAnsi="宋体" w:cs="宋体"/>
              </w:rPr>
              <w:t>编</w:t>
            </w:r>
            <w:r>
              <w:rPr>
                <w:rFonts w:hint="default" w:ascii="宋体" w:hAnsi="宋体" w:cs="宋体"/>
              </w:rPr>
              <w:t xml:space="preserve">    </w:t>
            </w:r>
            <w:r>
              <w:rPr>
                <w:rFonts w:hint="eastAsia" w:ascii="宋体" w:hAnsi="宋体" w:cs="宋体"/>
              </w:rPr>
              <w:t>撰：</w:t>
            </w:r>
          </w:p>
        </w:tc>
        <w:tc>
          <w:tcPr>
            <w:tcW w:w="18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 w:asci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8" w:hRule="atLeast"/>
          <w:jc w:val="right"/>
        </w:trPr>
        <w:tc>
          <w:tcPr>
            <w:tcW w:w="161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/>
              </w:rPr>
            </w:pPr>
          </w:p>
        </w:tc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 w:ascii="宋体"/>
              </w:rPr>
            </w:pPr>
            <w:r>
              <w:rPr>
                <w:rFonts w:hint="eastAsia" w:ascii="宋体" w:hAnsi="宋体" w:cs="宋体"/>
              </w:rPr>
              <w:t>编撰日期：</w:t>
            </w:r>
          </w:p>
        </w:tc>
        <w:tc>
          <w:tcPr>
            <w:tcW w:w="18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 w:asci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1" w:hRule="atLeast"/>
          <w:jc w:val="right"/>
        </w:trPr>
        <w:tc>
          <w:tcPr>
            <w:tcW w:w="161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/>
              </w:rPr>
            </w:pPr>
          </w:p>
        </w:tc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 w:ascii="宋体"/>
              </w:rPr>
            </w:pPr>
            <w:r>
              <w:rPr>
                <w:rFonts w:hint="eastAsia" w:ascii="宋体" w:hAnsi="宋体" w:cs="宋体"/>
              </w:rPr>
              <w:t>保密级别：</w:t>
            </w:r>
          </w:p>
        </w:tc>
        <w:tc>
          <w:tcPr>
            <w:tcW w:w="18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 w:asci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58" w:hRule="atLeast"/>
          <w:jc w:val="right"/>
        </w:trPr>
        <w:tc>
          <w:tcPr>
            <w:tcW w:w="161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/>
              </w:rPr>
            </w:pPr>
          </w:p>
        </w:tc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 w:ascii="宋体"/>
              </w:rPr>
            </w:pPr>
            <w:r>
              <w:rPr>
                <w:rFonts w:hint="eastAsia" w:ascii="宋体" w:hAnsi="宋体" w:cs="宋体"/>
              </w:rPr>
              <w:t>文档版本：</w:t>
            </w:r>
          </w:p>
        </w:tc>
        <w:tc>
          <w:tcPr>
            <w:tcW w:w="18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 w:ascii="宋体"/>
              </w:rPr>
            </w:pPr>
            <w:r>
              <w:rPr>
                <w:rFonts w:hint="default" w:ascii="宋体" w:hAnsi="宋体" w:cs="宋体"/>
              </w:rPr>
              <w:t>1.0.0</w:t>
            </w:r>
          </w:p>
        </w:tc>
      </w:tr>
    </w:tbl>
    <w:p>
      <w:pPr>
        <w:rPr>
          <w:rFonts w:ascii="宋体" w:hAnsi="宋体"/>
          <w:b/>
          <w:szCs w:val="20"/>
        </w:rPr>
      </w:pPr>
    </w:p>
    <w:p>
      <w:pPr>
        <w:rPr>
          <w:rFonts w:ascii="宋体" w:hAnsi="宋体"/>
          <w:b/>
          <w:sz w:val="44"/>
        </w:rPr>
      </w:pPr>
    </w:p>
    <w:p>
      <w:pPr>
        <w:rPr>
          <w:rFonts w:ascii="宋体" w:hAnsi="宋体" w:cs="宋体"/>
        </w:rPr>
      </w:pPr>
    </w:p>
    <w:p>
      <w:pPr>
        <w:jc w:val="center"/>
        <w:rPr>
          <w:rFonts w:ascii="华文新魏" w:hAnsi="宋体" w:eastAsia="华文新魏"/>
          <w:bCs/>
          <w:sz w:val="44"/>
        </w:rPr>
      </w:pPr>
    </w:p>
    <w:p>
      <w:pPr>
        <w:jc w:val="center"/>
        <w:rPr>
          <w:rFonts w:ascii="华文新魏" w:hAnsi="宋体" w:eastAsia="华文新魏"/>
          <w:bCs/>
          <w:sz w:val="44"/>
        </w:rPr>
      </w:pPr>
    </w:p>
    <w:p>
      <w:pPr>
        <w:jc w:val="center"/>
        <w:rPr>
          <w:rFonts w:ascii="华文新魏" w:hAnsi="宋体" w:eastAsia="华文新魏"/>
          <w:bCs/>
          <w:sz w:val="44"/>
        </w:rPr>
      </w:pPr>
    </w:p>
    <w:p>
      <w:pPr>
        <w:tabs>
          <w:tab w:val="center" w:pos="4960"/>
          <w:tab w:val="right" w:pos="9921"/>
        </w:tabs>
        <w:jc w:val="center"/>
        <w:rPr>
          <w:rFonts w:ascii="华文新魏" w:hAnsi="宋体" w:eastAsia="华文新魏"/>
          <w:bCs/>
          <w:sz w:val="44"/>
        </w:rPr>
      </w:pPr>
      <w:bookmarkStart w:id="0" w:name="_Toc4127"/>
      <w:r>
        <w:rPr>
          <w:rFonts w:hint="eastAsia" w:ascii="华文新魏" w:hAnsi="宋体" w:eastAsia="华文新魏"/>
          <w:bCs/>
          <w:sz w:val="44"/>
          <w:lang w:eastAsia="zh-CN"/>
        </w:rPr>
        <w:t>食堂管理</w:t>
      </w:r>
      <w:r>
        <w:rPr>
          <w:rFonts w:hint="eastAsia" w:ascii="华文新魏" w:hAnsi="宋体" w:eastAsia="华文新魏"/>
          <w:bCs/>
          <w:sz w:val="44"/>
        </w:rPr>
        <w:t>系统</w:t>
      </w:r>
    </w:p>
    <w:p>
      <w:pPr>
        <w:jc w:val="center"/>
        <w:outlineLvl w:val="0"/>
        <w:rPr>
          <w:rFonts w:ascii="Arial" w:hAnsi="Arial" w:cs="Arial"/>
          <w:bCs/>
          <w:sz w:val="32"/>
          <w:szCs w:val="32"/>
        </w:rPr>
      </w:pPr>
      <w:bookmarkStart w:id="1" w:name="_Toc23065"/>
      <w:r>
        <w:rPr>
          <w:rFonts w:hint="eastAsia" w:ascii="Arial" w:hAnsi="Arial" w:cs="Arial"/>
          <w:bCs/>
          <w:sz w:val="32"/>
          <w:szCs w:val="32"/>
        </w:rPr>
        <w:t>（Canteen management system）</w:t>
      </w:r>
      <w:bookmarkEnd w:id="1"/>
    </w:p>
    <w:p>
      <w:pPr>
        <w:jc w:val="center"/>
        <w:outlineLvl w:val="0"/>
        <w:rPr>
          <w:rFonts w:ascii="宋体" w:hAnsi="宋体"/>
          <w:b/>
          <w:sz w:val="36"/>
        </w:rPr>
      </w:pPr>
      <w:bookmarkStart w:id="2" w:name="_Toc13582"/>
      <w:r>
        <w:rPr>
          <w:rFonts w:hint="eastAsia" w:ascii="宋体" w:hAnsi="宋体"/>
          <w:b/>
          <w:sz w:val="36"/>
        </w:rPr>
        <w:t>软件体系结构设计说明书</w:t>
      </w:r>
      <w:bookmarkEnd w:id="0"/>
      <w:bookmarkEnd w:id="2"/>
    </w:p>
    <w:p>
      <w:pPr>
        <w:rPr>
          <w:rFonts w:ascii="宋体" w:hAnsi="宋体"/>
          <w:b/>
          <w:sz w:val="44"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jc w:val="center"/>
        <w:rPr>
          <w:rFonts w:ascii="宋体" w:hAnsi="宋体"/>
        </w:rPr>
      </w:pPr>
      <w:r>
        <w:rPr>
          <w:rFonts w:hint="eastAsia" w:ascii="宋体" w:hAnsi="宋体" w:eastAsia="宋体" w:cs="华文中宋"/>
          <w:b/>
          <w:bCs/>
          <w:sz w:val="30"/>
          <w:szCs w:val="30"/>
        </w:rPr>
        <w:t>食堂管理系统项目小组</w:t>
      </w:r>
    </w:p>
    <w:p>
      <w:pPr>
        <w:spacing w:line="360" w:lineRule="auto"/>
        <w:rPr>
          <w:rFonts w:ascii="宋体" w:hAnsi="宋体"/>
        </w:rPr>
      </w:pPr>
    </w:p>
    <w:p>
      <w:pPr>
        <w:spacing w:line="360" w:lineRule="auto"/>
        <w:rPr>
          <w:rFonts w:ascii="宋体" w:hAnsi="宋体"/>
        </w:rPr>
      </w:pPr>
    </w:p>
    <w:p>
      <w:pPr>
        <w:spacing w:line="360" w:lineRule="auto"/>
        <w:rPr>
          <w:rFonts w:ascii="宋体" w:hAnsi="宋体"/>
        </w:rPr>
      </w:pPr>
    </w:p>
    <w:p>
      <w:pPr>
        <w:spacing w:line="360" w:lineRule="auto"/>
        <w:rPr>
          <w:rFonts w:ascii="宋体" w:hAnsi="宋体"/>
        </w:rPr>
      </w:pPr>
    </w:p>
    <w:p>
      <w:pPr>
        <w:spacing w:line="360" w:lineRule="auto"/>
        <w:rPr>
          <w:rFonts w:ascii="宋体" w:hAnsi="宋体"/>
        </w:rPr>
      </w:pPr>
    </w:p>
    <w:p>
      <w:pPr>
        <w:spacing w:line="360" w:lineRule="auto"/>
        <w:rPr>
          <w:rFonts w:ascii="宋体" w:hAnsi="宋体"/>
        </w:rPr>
      </w:pPr>
    </w:p>
    <w:p>
      <w:pPr>
        <w:spacing w:line="360" w:lineRule="auto"/>
        <w:rPr>
          <w:rFonts w:ascii="宋体" w:hAnsi="宋体"/>
        </w:rPr>
      </w:pPr>
    </w:p>
    <w:p>
      <w:pPr>
        <w:spacing w:line="360" w:lineRule="auto"/>
        <w:jc w:val="center"/>
        <w:outlineLvl w:val="0"/>
        <w:rPr>
          <w:rFonts w:ascii="仿宋_GB2312" w:hAnsi="宋体" w:eastAsia="仿宋_GB2312"/>
          <w:b/>
          <w:sz w:val="28"/>
          <w:szCs w:val="28"/>
        </w:rPr>
      </w:pPr>
      <w:bookmarkStart w:id="3" w:name="_Toc6403"/>
      <w:bookmarkStart w:id="4" w:name="_Toc16856"/>
      <w:r>
        <w:rPr>
          <w:rFonts w:hint="eastAsia" w:ascii="仿宋_GB2312" w:hAnsi="宋体" w:eastAsia="仿宋_GB2312"/>
          <w:b/>
          <w:sz w:val="28"/>
          <w:szCs w:val="28"/>
        </w:rPr>
        <w:t>修订记录</w:t>
      </w:r>
      <w:bookmarkEnd w:id="3"/>
      <w:bookmarkEnd w:id="4"/>
    </w:p>
    <w:tbl>
      <w:tblPr>
        <w:tblStyle w:val="14"/>
        <w:tblW w:w="8500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2" w:space="0"/>
          <w:insideV w:val="single" w:color="auto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1980"/>
        <w:gridCol w:w="4500"/>
        <w:gridCol w:w="119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</w:trPr>
        <w:tc>
          <w:tcPr>
            <w:tcW w:w="828" w:type="dxa"/>
            <w:tcBorders>
              <w:top w:val="single" w:color="auto" w:sz="12" w:space="0"/>
              <w:bottom w:val="single" w:color="auto" w:sz="2" w:space="0"/>
            </w:tcBorders>
            <w:shd w:val="clear" w:color="auto" w:fill="E0E0E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eastAsia="仿宋_GB2312"/>
                <w:b/>
              </w:rPr>
            </w:pPr>
            <w:r>
              <w:rPr>
                <w:rFonts w:hint="eastAsia" w:eastAsia="仿宋_GB2312"/>
                <w:b/>
              </w:rPr>
              <w:t>序号</w:t>
            </w:r>
          </w:p>
        </w:tc>
        <w:tc>
          <w:tcPr>
            <w:tcW w:w="1980" w:type="dxa"/>
            <w:tcBorders>
              <w:top w:val="single" w:color="auto" w:sz="12" w:space="0"/>
              <w:bottom w:val="single" w:color="auto" w:sz="2" w:space="0"/>
            </w:tcBorders>
            <w:shd w:val="clear" w:color="auto" w:fill="E0E0E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eastAsia="仿宋_GB2312"/>
                <w:b/>
              </w:rPr>
            </w:pPr>
            <w:r>
              <w:rPr>
                <w:rFonts w:hint="eastAsia" w:eastAsia="仿宋_GB2312"/>
                <w:b/>
              </w:rPr>
              <w:t>时间</w:t>
            </w:r>
          </w:p>
        </w:tc>
        <w:tc>
          <w:tcPr>
            <w:tcW w:w="4500" w:type="dxa"/>
            <w:tcBorders>
              <w:top w:val="single" w:color="auto" w:sz="12" w:space="0"/>
              <w:bottom w:val="single" w:color="auto" w:sz="2" w:space="0"/>
            </w:tcBorders>
            <w:shd w:val="clear" w:color="auto" w:fill="E0E0E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eastAsia="仿宋_GB2312"/>
                <w:b/>
              </w:rPr>
            </w:pPr>
            <w:r>
              <w:rPr>
                <w:rFonts w:hint="eastAsia" w:eastAsia="仿宋_GB2312"/>
                <w:b/>
              </w:rPr>
              <w:t>修订内容</w:t>
            </w:r>
          </w:p>
        </w:tc>
        <w:tc>
          <w:tcPr>
            <w:tcW w:w="1192" w:type="dxa"/>
            <w:tcBorders>
              <w:top w:val="single" w:color="auto" w:sz="12" w:space="0"/>
              <w:bottom w:val="single" w:color="auto" w:sz="2" w:space="0"/>
            </w:tcBorders>
            <w:shd w:val="clear" w:color="auto" w:fill="E0E0E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eastAsia="仿宋_GB2312"/>
                <w:b/>
              </w:rPr>
            </w:pPr>
            <w:r>
              <w:rPr>
                <w:rFonts w:hint="eastAsia" w:eastAsia="仿宋_GB2312"/>
                <w:b/>
              </w:rPr>
              <w:t>修订人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</w:trPr>
        <w:tc>
          <w:tcPr>
            <w:tcW w:w="828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仿宋_GB2312" w:eastAsia="仿宋_GB2312"/>
              </w:rPr>
            </w:pPr>
            <w:r>
              <w:rPr>
                <w:rFonts w:hint="eastAsia" w:ascii="仿宋_GB2312" w:eastAsia="仿宋_GB2312"/>
              </w:rPr>
              <w:t>1</w:t>
            </w:r>
          </w:p>
        </w:tc>
        <w:tc>
          <w:tcPr>
            <w:tcW w:w="1980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仿宋_GB2312" w:eastAsia="仿宋_GB2312"/>
                <w:b/>
              </w:rPr>
            </w:pPr>
            <w:r>
              <w:rPr>
                <w:rFonts w:hint="eastAsia" w:ascii="仿宋_GB2312" w:eastAsia="仿宋_GB2312"/>
              </w:rPr>
              <w:t>20</w:t>
            </w:r>
            <w:r>
              <w:rPr>
                <w:rFonts w:hint="eastAsia" w:ascii="仿宋_GB2312" w:eastAsia="仿宋_GB2312"/>
                <w:lang w:eastAsia="zh-CN"/>
              </w:rPr>
              <w:t>23</w:t>
            </w:r>
            <w:r>
              <w:rPr>
                <w:rFonts w:hint="eastAsia" w:ascii="仿宋_GB2312" w:eastAsia="仿宋_GB2312"/>
              </w:rPr>
              <w:t>年0</w:t>
            </w:r>
            <w:r>
              <w:rPr>
                <w:rFonts w:hint="eastAsia" w:ascii="仿宋_GB2312" w:eastAsia="仿宋_GB2312"/>
                <w:lang w:eastAsia="zh-CN"/>
              </w:rPr>
              <w:t>3</w:t>
            </w:r>
            <w:r>
              <w:rPr>
                <w:rFonts w:hint="eastAsia" w:ascii="仿宋_GB2312" w:eastAsia="仿宋_GB2312"/>
              </w:rPr>
              <w:t>月</w:t>
            </w:r>
            <w:r>
              <w:rPr>
                <w:rFonts w:hint="eastAsia" w:ascii="仿宋_GB2312" w:eastAsia="仿宋_GB2312"/>
                <w:lang w:eastAsia="zh-CN"/>
              </w:rPr>
              <w:t>29</w:t>
            </w:r>
            <w:r>
              <w:rPr>
                <w:rFonts w:hint="eastAsia" w:ascii="仿宋_GB2312" w:eastAsia="仿宋_GB2312"/>
              </w:rPr>
              <w:t>日</w:t>
            </w:r>
          </w:p>
        </w:tc>
        <w:tc>
          <w:tcPr>
            <w:tcW w:w="4500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仿宋_GB2312" w:eastAsia="仿宋_GB2312"/>
                <w:b/>
              </w:rPr>
            </w:pPr>
            <w:r>
              <w:rPr>
                <w:rFonts w:hint="eastAsia" w:ascii="仿宋_GB2312" w:eastAsia="仿宋_GB2312"/>
              </w:rPr>
              <w:t>创建文档</w:t>
            </w:r>
          </w:p>
        </w:tc>
        <w:tc>
          <w:tcPr>
            <w:tcW w:w="1192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仿宋_GB2312" w:eastAsia="仿宋_GB2312"/>
                <w:b/>
                <w:lang w:eastAsia="zh-CN"/>
              </w:rPr>
            </w:pPr>
            <w:r>
              <w:rPr>
                <w:rFonts w:hint="eastAsia" w:ascii="仿宋_GB2312" w:eastAsia="仿宋_GB2312"/>
                <w:b/>
                <w:lang w:eastAsia="zh-CN"/>
              </w:rPr>
              <w:t>刘康炼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仿宋_GB2312" w:eastAsia="仿宋_GB2312"/>
                <w:b/>
                <w:lang w:eastAsia="zh-CN"/>
              </w:rPr>
            </w:pPr>
            <w:r>
              <w:rPr>
                <w:rFonts w:hint="eastAsia" w:ascii="仿宋_GB2312" w:eastAsia="仿宋_GB2312"/>
                <w:b/>
                <w:lang w:eastAsia="zh-CN"/>
              </w:rPr>
              <w:t>符丽梅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仿宋_GB2312" w:eastAsia="仿宋_GB2312"/>
                <w:b/>
              </w:rPr>
            </w:pPr>
            <w:r>
              <w:rPr>
                <w:rFonts w:hint="eastAsia" w:ascii="仿宋_GB2312" w:eastAsia="仿宋_GB2312"/>
                <w:b/>
                <w:lang w:eastAsia="zh-CN"/>
              </w:rPr>
              <w:t>黄嘉敏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</w:trPr>
        <w:tc>
          <w:tcPr>
            <w:tcW w:w="828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仿宋_GB2312" w:eastAsia="仿宋_GB2312"/>
              </w:rPr>
            </w:pPr>
          </w:p>
        </w:tc>
        <w:tc>
          <w:tcPr>
            <w:tcW w:w="1980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仿宋_GB2312" w:eastAsia="仿宋_GB2312"/>
              </w:rPr>
            </w:pPr>
          </w:p>
        </w:tc>
        <w:tc>
          <w:tcPr>
            <w:tcW w:w="4500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仿宋_GB2312" w:eastAsia="仿宋_GB2312"/>
              </w:rPr>
            </w:pPr>
          </w:p>
        </w:tc>
        <w:tc>
          <w:tcPr>
            <w:tcW w:w="1192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仿宋_GB2312" w:eastAsia="仿宋_GB231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</w:trPr>
        <w:tc>
          <w:tcPr>
            <w:tcW w:w="828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仿宋_GB2312" w:eastAsia="仿宋_GB2312"/>
              </w:rPr>
            </w:pPr>
          </w:p>
        </w:tc>
        <w:tc>
          <w:tcPr>
            <w:tcW w:w="1980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仿宋_GB2312" w:eastAsia="仿宋_GB2312"/>
              </w:rPr>
            </w:pPr>
          </w:p>
        </w:tc>
        <w:tc>
          <w:tcPr>
            <w:tcW w:w="4500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仿宋_GB2312" w:eastAsia="仿宋_GB2312"/>
              </w:rPr>
            </w:pPr>
          </w:p>
        </w:tc>
        <w:tc>
          <w:tcPr>
            <w:tcW w:w="1192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仿宋_GB2312" w:eastAsia="仿宋_GB2312"/>
              </w:rPr>
            </w:pPr>
          </w:p>
        </w:tc>
      </w:tr>
    </w:tbl>
    <w:p>
      <w:pPr>
        <w:spacing w:line="360" w:lineRule="auto"/>
        <w:rPr>
          <w:rFonts w:ascii="宋体" w:hAnsi="宋体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  <w:bookmarkStart w:id="64" w:name="_GoBack"/>
      <w:bookmarkEnd w:id="64"/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center"/>
        <w:rPr>
          <w:rFonts w:ascii="宋体" w:hAnsi="宋体" w:eastAsia="宋体"/>
          <w:sz w:val="21"/>
        </w:rPr>
      </w:pPr>
    </w:p>
    <w:p>
      <w:pPr>
        <w:jc w:val="both"/>
        <w:rPr>
          <w:rFonts w:ascii="宋体" w:hAnsi="宋体" w:eastAsia="宋体"/>
          <w:sz w:val="21"/>
        </w:rPr>
      </w:pPr>
    </w:p>
    <w:p>
      <w:pPr>
        <w:jc w:val="center"/>
      </w:pPr>
      <w:r>
        <w:rPr>
          <w:rFonts w:ascii="宋体" w:hAnsi="宋体" w:eastAsia="宋体"/>
          <w:sz w:val="21"/>
        </w:rPr>
        <w:t>目录</w:t>
      </w:r>
    </w:p>
    <w:p>
      <w:pPr>
        <w:pStyle w:val="10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TOC \o "1-3" \h \u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_Toc23065 </w:instrText>
      </w:r>
      <w:r>
        <w:rPr>
          <w:rFonts w:hint="eastAsia"/>
          <w:lang w:eastAsia="zh-CN"/>
        </w:rPr>
        <w:fldChar w:fldCharType="separate"/>
      </w:r>
      <w:r>
        <w:rPr>
          <w:rFonts w:hint="eastAsia" w:ascii="Arial" w:hAnsi="Arial" w:cs="Arial"/>
          <w:bCs/>
          <w:szCs w:val="32"/>
        </w:rPr>
        <w:t>（Canteen management system）</w:t>
      </w:r>
      <w:r>
        <w:tab/>
      </w:r>
      <w:r>
        <w:fldChar w:fldCharType="begin"/>
      </w:r>
      <w:r>
        <w:instrText xml:space="preserve"> PAGEREF _Toc23065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_Toc13582 </w:instrText>
      </w:r>
      <w:r>
        <w:rPr>
          <w:rFonts w:hint="eastAsia"/>
          <w:lang w:eastAsia="zh-CN"/>
        </w:rPr>
        <w:fldChar w:fldCharType="separate"/>
      </w:r>
      <w:r>
        <w:rPr>
          <w:rFonts w:hint="eastAsia" w:ascii="宋体" w:hAnsi="宋体"/>
        </w:rPr>
        <w:t>软件体系结构设计说明书</w:t>
      </w:r>
      <w:r>
        <w:tab/>
      </w:r>
      <w:r>
        <w:fldChar w:fldCharType="begin"/>
      </w:r>
      <w:r>
        <w:instrText xml:space="preserve"> PAGEREF _Toc13582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_Toc16856 </w:instrText>
      </w:r>
      <w:r>
        <w:rPr>
          <w:rFonts w:hint="eastAsia"/>
          <w:lang w:eastAsia="zh-CN"/>
        </w:rPr>
        <w:fldChar w:fldCharType="separate"/>
      </w:r>
      <w:r>
        <w:rPr>
          <w:rFonts w:hint="eastAsia" w:ascii="仿宋_GB2312" w:hAnsi="宋体" w:eastAsia="仿宋_GB2312"/>
          <w:szCs w:val="28"/>
        </w:rPr>
        <w:t>修订记录</w:t>
      </w:r>
      <w:r>
        <w:tab/>
      </w:r>
      <w:r>
        <w:fldChar w:fldCharType="begin"/>
      </w:r>
      <w:r>
        <w:instrText xml:space="preserve"> PAGEREF _Toc16856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_Toc31919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1.简介</w:t>
      </w:r>
      <w:r>
        <w:tab/>
      </w:r>
      <w:r>
        <w:fldChar w:fldCharType="begin"/>
      </w:r>
      <w:r>
        <w:instrText xml:space="preserve"> PAGEREF _Toc31919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_Toc14841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1.1.背景和目的</w:t>
      </w:r>
      <w:r>
        <w:tab/>
      </w:r>
      <w:r>
        <w:fldChar w:fldCharType="begin"/>
      </w:r>
      <w:r>
        <w:instrText xml:space="preserve"> PAGEREF _Toc14841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_Toc17501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1.2.范围</w:t>
      </w:r>
      <w:r>
        <w:tab/>
      </w:r>
      <w:r>
        <w:fldChar w:fldCharType="begin"/>
      </w:r>
      <w:r>
        <w:instrText xml:space="preserve"> PAGEREF _Toc17501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_Toc31579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1.3.术语和缩略语</w:t>
      </w:r>
      <w:r>
        <w:tab/>
      </w:r>
      <w:r>
        <w:fldChar w:fldCharType="begin"/>
      </w:r>
      <w:r>
        <w:instrText xml:space="preserve"> PAGEREF _Toc31579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_Toc15639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2.系统总体设计</w:t>
      </w:r>
      <w:r>
        <w:tab/>
      </w:r>
      <w:r>
        <w:fldChar w:fldCharType="begin"/>
      </w:r>
      <w:r>
        <w:instrText xml:space="preserve"> PAGEREF _Toc15639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_Toc18480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2.1.任务概述</w:t>
      </w:r>
      <w:r>
        <w:tab/>
      </w:r>
      <w:r>
        <w:fldChar w:fldCharType="begin"/>
      </w:r>
      <w:r>
        <w:instrText xml:space="preserve"> PAGEREF _Toc18480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_Toc26798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2.1.1. 目标</w:t>
      </w:r>
      <w:r>
        <w:tab/>
      </w:r>
      <w:r>
        <w:fldChar w:fldCharType="begin"/>
      </w:r>
      <w:r>
        <w:instrText xml:space="preserve"> PAGEREF _Toc26798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_Toc27080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2.1.2. 需求概述</w:t>
      </w:r>
      <w:r>
        <w:tab/>
      </w:r>
      <w:r>
        <w:fldChar w:fldCharType="begin"/>
      </w:r>
      <w:r>
        <w:instrText xml:space="preserve"> PAGEREF _Toc27080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_Toc1773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2.2.设计概述</w:t>
      </w:r>
      <w:r>
        <w:tab/>
      </w:r>
      <w:r>
        <w:fldChar w:fldCharType="begin"/>
      </w:r>
      <w:r>
        <w:instrText xml:space="preserve"> PAGEREF _Toc1773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_Toc13716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2.2.1. 总体约束</w:t>
      </w:r>
      <w:r>
        <w:tab/>
      </w:r>
      <w:r>
        <w:fldChar w:fldCharType="begin"/>
      </w:r>
      <w:r>
        <w:instrText xml:space="preserve"> PAGEREF _Toc13716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_Toc8460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2.2.2. 系统外部接口</w:t>
      </w:r>
      <w:r>
        <w:tab/>
      </w:r>
      <w:r>
        <w:fldChar w:fldCharType="begin"/>
      </w:r>
      <w:r>
        <w:instrText xml:space="preserve"> PAGEREF _Toc8460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_Toc6991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2.2.3.设计方案概述</w:t>
      </w:r>
      <w:r>
        <w:tab/>
      </w:r>
      <w:r>
        <w:fldChar w:fldCharType="begin"/>
      </w:r>
      <w:r>
        <w:instrText xml:space="preserve"> PAGEREF _Toc6991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_Toc19889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2.3.系统架构设计</w:t>
      </w:r>
      <w:r>
        <w:tab/>
      </w:r>
      <w:r>
        <w:fldChar w:fldCharType="begin"/>
      </w:r>
      <w:r>
        <w:instrText xml:space="preserve"> PAGEREF _Toc19889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_Toc3447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2.3.1. 系统的逻辑架构设计</w:t>
      </w:r>
      <w:r>
        <w:tab/>
      </w:r>
      <w:r>
        <w:fldChar w:fldCharType="begin"/>
      </w:r>
      <w:r>
        <w:instrText xml:space="preserve"> PAGEREF _Toc3447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_Toc23056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2.3.2. 系统的物理架构设计</w:t>
      </w:r>
      <w:r>
        <w:tab/>
      </w:r>
      <w:r>
        <w:fldChar w:fldCharType="begin"/>
      </w:r>
      <w:r>
        <w:instrText xml:space="preserve"> PAGEREF _Toc23056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_Toc24183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</w:rPr>
        <w:t>2.4.子系统定义</w:t>
      </w:r>
      <w:r>
        <w:tab/>
      </w:r>
      <w:r>
        <w:fldChar w:fldCharType="begin"/>
      </w:r>
      <w:r>
        <w:instrText xml:space="preserve"> PAGEREF _Toc24183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_Toc10467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</w:rPr>
        <w:t>2.4.1. 子系统列表</w:t>
      </w:r>
      <w:r>
        <w:tab/>
      </w:r>
      <w:r>
        <w:fldChar w:fldCharType="begin"/>
      </w:r>
      <w:r>
        <w:instrText xml:space="preserve"> PAGEREF _Toc10467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_Toc16429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</w:rPr>
        <w:t>2.4.2. 子系统间关系</w:t>
      </w:r>
      <w:r>
        <w:tab/>
      </w:r>
      <w:r>
        <w:fldChar w:fldCharType="begin"/>
      </w:r>
      <w:r>
        <w:instrText xml:space="preserve"> PAGEREF _Toc16429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_Toc24148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</w:rPr>
        <w:t>3.</w:t>
      </w:r>
      <w:r>
        <w:rPr>
          <w:rFonts w:hint="eastAsia"/>
          <w:lang w:eastAsia="zh-CN"/>
        </w:rPr>
        <w:t>前台管理</w:t>
      </w:r>
      <w:r>
        <w:rPr>
          <w:rFonts w:hint="eastAsia"/>
        </w:rPr>
        <w:t>子系统设计</w:t>
      </w:r>
      <w:r>
        <w:tab/>
      </w:r>
      <w:r>
        <w:fldChar w:fldCharType="begin"/>
      </w:r>
      <w:r>
        <w:instrText xml:space="preserve"> PAGEREF _Toc24148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_Toc16573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3.1.任务概述</w:t>
      </w:r>
      <w:r>
        <w:tab/>
      </w:r>
      <w:r>
        <w:fldChar w:fldCharType="begin"/>
      </w:r>
      <w:r>
        <w:instrText xml:space="preserve"> PAGEREF _Toc16573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_Toc26645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3.1.1. 目标</w:t>
      </w:r>
      <w:r>
        <w:tab/>
      </w:r>
      <w:r>
        <w:fldChar w:fldCharType="begin"/>
      </w:r>
      <w:r>
        <w:instrText xml:space="preserve"> PAGEREF _Toc26645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_Toc11051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3.1.2. 需求概述</w:t>
      </w:r>
      <w:r>
        <w:tab/>
      </w:r>
      <w:r>
        <w:fldChar w:fldCharType="begin"/>
      </w:r>
      <w:r>
        <w:instrText xml:space="preserve"> PAGEREF _Toc11051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_Toc11588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3.2.设计概述</w:t>
      </w:r>
      <w:r>
        <w:tab/>
      </w:r>
      <w:r>
        <w:fldChar w:fldCharType="begin"/>
      </w:r>
      <w:r>
        <w:instrText xml:space="preserve"> PAGEREF _Toc11588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_Toc21542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3.2.1. 总体约束</w:t>
      </w:r>
      <w:r>
        <w:tab/>
      </w:r>
      <w:r>
        <w:fldChar w:fldCharType="begin"/>
      </w:r>
      <w:r>
        <w:instrText xml:space="preserve"> PAGEREF _Toc21542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_Toc32143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3.3.子系统架构设计</w:t>
      </w:r>
      <w:r>
        <w:tab/>
      </w:r>
      <w:r>
        <w:fldChar w:fldCharType="begin"/>
      </w:r>
      <w:r>
        <w:instrText xml:space="preserve"> PAGEREF _Toc32143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_Toc5654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3.4.模块定义</w:t>
      </w:r>
      <w:r>
        <w:tab/>
      </w:r>
      <w:r>
        <w:fldChar w:fldCharType="begin"/>
      </w:r>
      <w:r>
        <w:instrText xml:space="preserve"> PAGEREF _Toc5654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_Toc360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3.4.1.模块列表</w:t>
      </w:r>
      <w:r>
        <w:tab/>
      </w:r>
      <w:r>
        <w:fldChar w:fldCharType="begin"/>
      </w:r>
      <w:r>
        <w:instrText xml:space="preserve"> PAGEREF _Toc360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_Toc1838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3.4.2. 模块间关系</w:t>
      </w:r>
      <w:r>
        <w:tab/>
      </w:r>
      <w:r>
        <w:fldChar w:fldCharType="begin"/>
      </w:r>
      <w:r>
        <w:instrText xml:space="preserve"> PAGEREF _Toc1838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_Toc11099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3.4.3. 模块描述</w:t>
      </w:r>
      <w:r>
        <w:tab/>
      </w:r>
      <w:r>
        <w:fldChar w:fldCharType="begin"/>
      </w:r>
      <w:r>
        <w:instrText xml:space="preserve"> PAGEREF _Toc11099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_Toc14410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后台</w:t>
      </w:r>
      <w:r>
        <w:rPr>
          <w:rFonts w:hint="eastAsia"/>
          <w:lang w:eastAsia="zh-CN"/>
        </w:rPr>
        <w:t>管理子系统设计</w:t>
      </w:r>
      <w:r>
        <w:tab/>
      </w:r>
      <w:r>
        <w:fldChar w:fldCharType="begin"/>
      </w:r>
      <w:r>
        <w:instrText xml:space="preserve"> PAGEREF _Toc14410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_Toc5962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.1.任务概述</w:t>
      </w:r>
      <w:r>
        <w:tab/>
      </w:r>
      <w:r>
        <w:fldChar w:fldCharType="begin"/>
      </w:r>
      <w:r>
        <w:instrText xml:space="preserve"> PAGEREF _Toc5962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_Toc21078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.1.1. 目标</w:t>
      </w:r>
      <w:r>
        <w:tab/>
      </w:r>
      <w:r>
        <w:fldChar w:fldCharType="begin"/>
      </w:r>
      <w:r>
        <w:instrText xml:space="preserve"> PAGEREF _Toc21078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_Toc7355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.1.2. 需求概述</w:t>
      </w:r>
      <w:r>
        <w:tab/>
      </w:r>
      <w:r>
        <w:fldChar w:fldCharType="begin"/>
      </w:r>
      <w:r>
        <w:instrText xml:space="preserve"> PAGEREF _Toc7355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_Toc12438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.2.设计概述</w:t>
      </w:r>
      <w:r>
        <w:tab/>
      </w:r>
      <w:r>
        <w:fldChar w:fldCharType="begin"/>
      </w:r>
      <w:r>
        <w:instrText xml:space="preserve"> PAGEREF _Toc12438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_Toc27752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.2.1. 总体约束</w:t>
      </w:r>
      <w:r>
        <w:tab/>
      </w:r>
      <w:r>
        <w:fldChar w:fldCharType="begin"/>
      </w:r>
      <w:r>
        <w:instrText xml:space="preserve"> PAGEREF _Toc27752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_Toc31200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.2.2. 子系统外部接口</w:t>
      </w:r>
      <w:r>
        <w:tab/>
      </w:r>
      <w:r>
        <w:fldChar w:fldCharType="begin"/>
      </w:r>
      <w:r>
        <w:instrText xml:space="preserve"> PAGEREF _Toc31200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_Toc22833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.2.3.设计方案概述</w:t>
      </w:r>
      <w:r>
        <w:tab/>
      </w:r>
      <w:r>
        <w:fldChar w:fldCharType="begin"/>
      </w:r>
      <w:r>
        <w:instrText xml:space="preserve"> PAGEREF _Toc22833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_Toc24824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.3.子系统架构设计</w:t>
      </w:r>
      <w:r>
        <w:tab/>
      </w:r>
      <w:r>
        <w:fldChar w:fldCharType="begin"/>
      </w:r>
      <w:r>
        <w:instrText xml:space="preserve"> PAGEREF _Toc24824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_Toc23870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.4.模块定义</w:t>
      </w:r>
      <w:r>
        <w:tab/>
      </w:r>
      <w:r>
        <w:fldChar w:fldCharType="begin"/>
      </w:r>
      <w:r>
        <w:instrText xml:space="preserve"> PAGEREF _Toc23870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_Toc27852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.4.1.模块列表</w:t>
      </w:r>
      <w:r>
        <w:tab/>
      </w:r>
      <w:r>
        <w:fldChar w:fldCharType="begin"/>
      </w:r>
      <w:r>
        <w:instrText xml:space="preserve"> PAGEREF _Toc27852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_Toc17261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.4.2. 模块间关系</w:t>
      </w:r>
      <w:r>
        <w:tab/>
      </w:r>
      <w:r>
        <w:fldChar w:fldCharType="begin"/>
      </w:r>
      <w:r>
        <w:instrText xml:space="preserve"> PAGEREF _Toc17261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_Toc5386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.4.3. 模块描述</w:t>
      </w:r>
      <w:r>
        <w:tab/>
      </w:r>
      <w:r>
        <w:fldChar w:fldCharType="begin"/>
      </w:r>
      <w:r>
        <w:instrText xml:space="preserve"> PAGEREF _Toc5386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_Toc6842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. 开发视图</w:t>
      </w:r>
      <w:r>
        <w:tab/>
      </w:r>
      <w:r>
        <w:fldChar w:fldCharType="begin"/>
      </w:r>
      <w:r>
        <w:instrText xml:space="preserve"> PAGEREF _Toc6842 \h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_Toc3062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.物理视图</w:t>
      </w:r>
      <w:r>
        <w:tab/>
      </w:r>
      <w:r>
        <w:fldChar w:fldCharType="begin"/>
      </w:r>
      <w:r>
        <w:instrText xml:space="preserve"> PAGEREF _Toc3062 \h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_Toc28940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.运行视图</w:t>
      </w:r>
      <w:r>
        <w:tab/>
      </w:r>
      <w:r>
        <w:fldChar w:fldCharType="begin"/>
      </w:r>
      <w:r>
        <w:instrText xml:space="preserve"> PAGEREF _Toc28940 \h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spacing w:line="360" w:lineRule="auto"/>
        <w:rPr>
          <w:lang w:eastAsia="zh-CN"/>
        </w:rPr>
        <w:sectPr>
          <w:pgSz w:w="11906" w:h="16838"/>
          <w:pgMar w:top="1440" w:right="1800" w:bottom="1440" w:left="1800" w:header="851" w:footer="992" w:gutter="0"/>
          <w:cols w:space="720" w:num="1"/>
        </w:sectPr>
      </w:pPr>
      <w:r>
        <w:rPr>
          <w:rFonts w:hint="eastAsia"/>
          <w:lang w:eastAsia="zh-CN"/>
        </w:rPr>
        <w:fldChar w:fldCharType="end"/>
      </w:r>
    </w:p>
    <w:p>
      <w:pPr>
        <w:spacing w:line="360" w:lineRule="auto"/>
        <w:rPr>
          <w:lang w:eastAsia="zh-CN"/>
        </w:rPr>
      </w:pPr>
    </w:p>
    <w:p>
      <w:pPr>
        <w:pStyle w:val="2"/>
        <w:spacing w:line="480" w:lineRule="auto"/>
        <w:ind w:left="810"/>
        <w:rPr>
          <w:lang w:eastAsia="zh-CN"/>
        </w:rPr>
      </w:pPr>
      <w:bookmarkStart w:id="5" w:name="_Toc31919"/>
      <w:r>
        <w:rPr>
          <w:rFonts w:hint="eastAsia"/>
          <w:sz w:val="44"/>
          <w:lang w:eastAsia="zh-CN"/>
        </w:rPr>
        <w:t>1.</w:t>
      </w:r>
      <w:r>
        <w:rPr>
          <w:rFonts w:hint="eastAsia"/>
          <w:sz w:val="27"/>
          <w:lang w:eastAsia="zh-CN"/>
        </w:rPr>
        <w:t>简介</w:t>
      </w:r>
      <w:bookmarkEnd w:id="5"/>
    </w:p>
    <w:p>
      <w:pPr>
        <w:pStyle w:val="3"/>
        <w:spacing w:line="415" w:lineRule="auto"/>
        <w:ind w:left="810"/>
        <w:rPr>
          <w:lang w:eastAsia="zh-CN"/>
        </w:rPr>
      </w:pPr>
      <w:bookmarkStart w:id="6" w:name="_Toc14841"/>
      <w:r>
        <w:rPr>
          <w:rFonts w:hint="eastAsia"/>
          <w:sz w:val="32"/>
          <w:lang w:eastAsia="zh-CN"/>
        </w:rPr>
        <w:t>1.1.</w:t>
      </w:r>
      <w:r>
        <w:rPr>
          <w:rFonts w:hint="eastAsia"/>
          <w:sz w:val="27"/>
          <w:lang w:eastAsia="zh-CN"/>
        </w:rPr>
        <w:t>背景和目的</w:t>
      </w:r>
      <w:bookmarkEnd w:id="6"/>
    </w:p>
    <w:p>
      <w:pPr>
        <w:spacing w:line="360" w:lineRule="auto"/>
        <w:rPr>
          <w:sz w:val="27"/>
          <w:lang w:eastAsia="zh-CN"/>
        </w:rPr>
      </w:pPr>
      <w:r>
        <w:rPr>
          <w:rFonts w:hint="eastAsia"/>
          <w:sz w:val="27"/>
          <w:lang w:eastAsia="zh-CN"/>
        </w:rPr>
        <w:t>本文档编制的目的是说明对食堂管理软件系统的设计考虑，包括软件系统的基本处理流程，软件系统的组织结构、模块划分、功能分配、接口设计、运行设计、数据结构设计和出错处理设计等，为软件的详细设计奠定基础。</w:t>
      </w:r>
    </w:p>
    <w:p>
      <w:pPr>
        <w:spacing w:line="360" w:lineRule="auto"/>
        <w:rPr>
          <w:sz w:val="27"/>
          <w:lang w:eastAsia="zh-CN"/>
        </w:rPr>
      </w:pPr>
      <w:r>
        <w:rPr>
          <w:rFonts w:hint="eastAsia"/>
          <w:sz w:val="27"/>
          <w:lang w:eastAsia="zh-CN"/>
        </w:rPr>
        <w:t>本应用本着方便用户提前了解当天食堂菜品，可进行线上提前点餐等功能，方便商家对菜品的管理以及对订单的管理等。这样既能提高了工作效率，又节省了人力资源，为食堂巨大人流量的创造了更便捷的发展空间。</w:t>
      </w:r>
    </w:p>
    <w:p>
      <w:pPr>
        <w:pStyle w:val="3"/>
        <w:spacing w:line="415" w:lineRule="auto"/>
        <w:ind w:left="810"/>
        <w:rPr>
          <w:lang w:eastAsia="zh-CN"/>
        </w:rPr>
      </w:pPr>
      <w:bookmarkStart w:id="7" w:name="_Toc17501"/>
      <w:r>
        <w:rPr>
          <w:rFonts w:hint="eastAsia"/>
          <w:sz w:val="32"/>
          <w:lang w:eastAsia="zh-CN"/>
        </w:rPr>
        <w:t>1.2.</w:t>
      </w:r>
      <w:r>
        <w:rPr>
          <w:rFonts w:hint="eastAsia"/>
          <w:sz w:val="27"/>
          <w:lang w:eastAsia="zh-CN"/>
        </w:rPr>
        <w:t>范围</w:t>
      </w:r>
      <w:bookmarkEnd w:id="7"/>
    </w:p>
    <w:p>
      <w:pPr>
        <w:spacing w:line="360" w:lineRule="auto"/>
        <w:rPr>
          <w:lang w:eastAsia="zh-CN"/>
        </w:rPr>
      </w:pPr>
      <w:r>
        <w:rPr>
          <w:rFonts w:hint="eastAsia"/>
          <w:sz w:val="27"/>
          <w:lang w:eastAsia="zh-CN"/>
        </w:rPr>
        <w:t>本文档适用于食堂管理系统的服务端。</w:t>
      </w:r>
    </w:p>
    <w:p>
      <w:pPr>
        <w:pStyle w:val="3"/>
        <w:spacing w:line="415" w:lineRule="auto"/>
        <w:ind w:left="810"/>
        <w:rPr>
          <w:rFonts w:eastAsia="等线"/>
          <w:lang w:eastAsia="zh-CN"/>
        </w:rPr>
      </w:pPr>
      <w:bookmarkStart w:id="8" w:name="_Toc31579"/>
      <w:r>
        <w:rPr>
          <w:rFonts w:hint="eastAsia"/>
          <w:sz w:val="32"/>
          <w:lang w:eastAsia="zh-CN"/>
        </w:rPr>
        <w:t>1.3.</w:t>
      </w:r>
      <w:r>
        <w:rPr>
          <w:rFonts w:hint="eastAsia"/>
          <w:sz w:val="27"/>
          <w:lang w:eastAsia="zh-CN"/>
        </w:rPr>
        <w:t>术语和缩略语</w:t>
      </w:r>
      <w:bookmarkEnd w:id="8"/>
    </w:p>
    <w:p>
      <w:pPr>
        <w:spacing w:before="120" w:beforeLines="50" w:line="360" w:lineRule="auto"/>
        <w:ind w:firstLine="540" w:firstLineChars="200"/>
        <w:rPr>
          <w:color w:val="000000"/>
          <w:sz w:val="27"/>
          <w:lang w:eastAsia="zh-CN"/>
        </w:rPr>
      </w:pPr>
      <w:r>
        <w:rPr>
          <w:rFonts w:hint="eastAsia"/>
          <w:color w:val="000000"/>
          <w:sz w:val="27"/>
          <w:lang w:eastAsia="zh-CN"/>
        </w:rPr>
        <w:t>1、Browser /Server模式的体系结构:B/S结构是WEB兴起后的一种网络结构模式，WEB浏览器是客户端最主要的应用软件。这种模式统一了客户端，将系统功能实现的核心部分集中到服务器上，简化了系统的开发、维护和使用。</w:t>
      </w:r>
    </w:p>
    <w:p>
      <w:pPr>
        <w:spacing w:before="120" w:beforeLines="50" w:line="360" w:lineRule="auto"/>
        <w:ind w:firstLine="540" w:firstLineChars="200"/>
        <w:rPr>
          <w:color w:val="000000"/>
          <w:sz w:val="27"/>
          <w:lang w:eastAsia="zh-CN"/>
        </w:rPr>
      </w:pPr>
      <w:r>
        <w:rPr>
          <w:rFonts w:hint="eastAsia"/>
          <w:color w:val="000000"/>
          <w:sz w:val="27"/>
          <w:lang w:eastAsia="zh-CN"/>
        </w:rPr>
        <w:t>2、Dreamweaver MX 软件的工作界面， 该软件把它所有的功能都集中成在一个个功能面板上, 用户除了可以像其他软件一样通过菜单命令操作外,还可以通过 MX 界面上的各类面板直接进行操作。</w:t>
      </w:r>
    </w:p>
    <w:p>
      <w:pPr>
        <w:pStyle w:val="2"/>
        <w:spacing w:line="480" w:lineRule="auto"/>
        <w:ind w:left="810"/>
        <w:rPr>
          <w:lang w:eastAsia="zh-CN"/>
        </w:rPr>
      </w:pPr>
      <w:bookmarkStart w:id="9" w:name="_Toc15639"/>
      <w:r>
        <w:rPr>
          <w:rFonts w:hint="eastAsia"/>
          <w:sz w:val="44"/>
          <w:lang w:eastAsia="zh-CN"/>
        </w:rPr>
        <w:t>2.</w:t>
      </w:r>
      <w:r>
        <w:rPr>
          <w:rFonts w:hint="eastAsia"/>
          <w:sz w:val="27"/>
          <w:lang w:eastAsia="zh-CN"/>
        </w:rPr>
        <w:t>系统总体设计</w:t>
      </w:r>
      <w:bookmarkEnd w:id="9"/>
    </w:p>
    <w:p>
      <w:pPr>
        <w:pStyle w:val="3"/>
        <w:spacing w:line="415" w:lineRule="auto"/>
        <w:ind w:left="810"/>
        <w:rPr>
          <w:lang w:eastAsia="zh-CN"/>
        </w:rPr>
      </w:pPr>
      <w:bookmarkStart w:id="10" w:name="_Toc18480"/>
      <w:r>
        <w:rPr>
          <w:rFonts w:hint="eastAsia"/>
          <w:sz w:val="32"/>
          <w:lang w:eastAsia="zh-CN"/>
        </w:rPr>
        <w:t>2.1.</w:t>
      </w:r>
      <w:r>
        <w:rPr>
          <w:rFonts w:hint="eastAsia"/>
          <w:sz w:val="27"/>
          <w:lang w:eastAsia="zh-CN"/>
        </w:rPr>
        <w:t>任务概述</w:t>
      </w:r>
      <w:bookmarkEnd w:id="10"/>
    </w:p>
    <w:p>
      <w:pPr>
        <w:pStyle w:val="4"/>
        <w:spacing w:line="415" w:lineRule="auto"/>
        <w:ind w:left="810"/>
        <w:rPr>
          <w:lang w:eastAsia="zh-CN"/>
        </w:rPr>
      </w:pPr>
      <w:bookmarkStart w:id="11" w:name="_Toc26798"/>
      <w:r>
        <w:rPr>
          <w:rFonts w:hint="eastAsia"/>
          <w:sz w:val="27"/>
          <w:lang w:eastAsia="zh-CN"/>
        </w:rPr>
        <w:t>2.1.1. 目标</w:t>
      </w:r>
      <w:bookmarkEnd w:id="11"/>
    </w:p>
    <w:p>
      <w:pPr>
        <w:spacing w:before="120" w:beforeLines="50" w:line="360" w:lineRule="auto"/>
        <w:ind w:firstLine="540" w:firstLineChars="200"/>
        <w:rPr>
          <w:color w:val="000000"/>
          <w:sz w:val="27"/>
          <w:lang w:eastAsia="zh-CN"/>
        </w:rPr>
      </w:pPr>
      <w:r>
        <w:rPr>
          <w:rFonts w:hint="eastAsia"/>
          <w:color w:val="000000"/>
          <w:sz w:val="27"/>
          <w:lang w:eastAsia="zh-CN"/>
        </w:rPr>
        <w:t>实现目标：这个是食堂的食堂员工对顾客点餐的管理更方便，更高效；为了减少学生的点餐时间，方便更多的顾客能快速愉快的进行点餐；为了方便管理员对销售数据和学生们的意见反馈进行分析，根据具体情况进行菜单调整。</w:t>
      </w:r>
    </w:p>
    <w:p>
      <w:pPr>
        <w:spacing w:before="120" w:beforeLines="50" w:line="360" w:lineRule="auto"/>
        <w:ind w:firstLine="540" w:firstLineChars="200"/>
        <w:rPr>
          <w:color w:val="000000"/>
          <w:sz w:val="27"/>
          <w:lang w:eastAsia="zh-CN"/>
        </w:rPr>
      </w:pPr>
      <w:r>
        <w:rPr>
          <w:rFonts w:hint="eastAsia"/>
          <w:color w:val="000000"/>
          <w:sz w:val="27"/>
          <w:lang w:eastAsia="zh-CN"/>
        </w:rPr>
        <w:t>功能:①学生:登录/注册、模拟学生就餐(点餐，消费金额，消费记录)、意见反馈(评论店铺/查看评论);②员工:登录/注册、 订单管理(查看订单，配送订单等);③管理员:登录/注册、学生管理、员工管理、菜品管理（确定菜单，包括种类、数量、价格等）、对销售数据和学生们的意见反馈进行分析，管理员根据具体情况进行调整。</w:t>
      </w:r>
    </w:p>
    <w:p>
      <w:pPr>
        <w:pStyle w:val="4"/>
        <w:spacing w:line="415" w:lineRule="auto"/>
        <w:ind w:left="810"/>
        <w:rPr>
          <w:lang w:eastAsia="zh-CN"/>
        </w:rPr>
      </w:pPr>
      <w:bookmarkStart w:id="12" w:name="_Toc27080"/>
      <w:r>
        <w:rPr>
          <w:rFonts w:hint="eastAsia"/>
          <w:sz w:val="27"/>
          <w:lang w:eastAsia="zh-CN"/>
        </w:rPr>
        <w:t>2.1.2. 需求概述</w:t>
      </w:r>
      <w:bookmarkEnd w:id="12"/>
    </w:p>
    <w:p>
      <w:pPr>
        <w:spacing w:line="360" w:lineRule="auto"/>
        <w:rPr>
          <w:lang w:eastAsia="zh-CN"/>
        </w:rPr>
      </w:pPr>
      <w:r>
        <w:rPr>
          <w:rFonts w:hint="eastAsia"/>
          <w:sz w:val="27"/>
          <w:lang w:eastAsia="zh-CN"/>
        </w:rPr>
        <w:t>食堂管理系统是一套功能强大、操作简单、使用的自动化管理软件。顾客。包括用户管理、员工管理、订餐管理、菜单管理、后台管理等。系统应该能够准确记录每个食堂的销售数据和成本，以便管理人员进行决策和分析。此外，系统还应该提供用户友好的界面和易于使用的功能，以满足食堂管理人员和食堂用户的需求。</w:t>
      </w:r>
    </w:p>
    <w:p>
      <w:pPr>
        <w:pStyle w:val="3"/>
        <w:spacing w:line="415" w:lineRule="auto"/>
        <w:ind w:left="810"/>
        <w:rPr>
          <w:lang w:eastAsia="zh-CN"/>
        </w:rPr>
      </w:pPr>
      <w:bookmarkStart w:id="13" w:name="_Toc1773"/>
      <w:r>
        <w:rPr>
          <w:rFonts w:hint="eastAsia"/>
          <w:sz w:val="32"/>
          <w:lang w:eastAsia="zh-CN"/>
        </w:rPr>
        <w:t>2.2.</w:t>
      </w:r>
      <w:r>
        <w:rPr>
          <w:rFonts w:hint="eastAsia"/>
          <w:sz w:val="27"/>
          <w:lang w:eastAsia="zh-CN"/>
        </w:rPr>
        <w:t>设计概述</w:t>
      </w:r>
      <w:bookmarkEnd w:id="13"/>
    </w:p>
    <w:p>
      <w:pPr>
        <w:pStyle w:val="4"/>
        <w:spacing w:line="415" w:lineRule="auto"/>
        <w:ind w:left="810"/>
        <w:rPr>
          <w:lang w:eastAsia="zh-CN"/>
        </w:rPr>
      </w:pPr>
      <w:bookmarkStart w:id="14" w:name="_Toc13716"/>
      <w:r>
        <w:rPr>
          <w:rFonts w:hint="eastAsia"/>
          <w:sz w:val="27"/>
          <w:lang w:eastAsia="zh-CN"/>
        </w:rPr>
        <w:t>2.2.1. 总体约束</w:t>
      </w:r>
      <w:bookmarkEnd w:id="14"/>
    </w:p>
    <w:p>
      <w:pPr>
        <w:spacing w:line="360" w:lineRule="auto"/>
        <w:rPr>
          <w:sz w:val="27"/>
          <w:lang w:eastAsia="zh-CN"/>
        </w:rPr>
      </w:pPr>
      <w:r>
        <w:rPr>
          <w:rFonts w:hint="eastAsia"/>
          <w:sz w:val="27"/>
          <w:lang w:eastAsia="zh-CN"/>
        </w:rPr>
        <w:t>本项目的约束包括:无项目经费;项目开发时间不超过一年;主要负责人1人，开发小组共3人;对信息安全和保密无约束。</w:t>
      </w:r>
    </w:p>
    <w:p>
      <w:pPr>
        <w:pStyle w:val="4"/>
        <w:spacing w:line="415" w:lineRule="auto"/>
        <w:ind w:left="810"/>
        <w:rPr>
          <w:sz w:val="27"/>
          <w:lang w:eastAsia="zh-CN"/>
        </w:rPr>
      </w:pPr>
      <w:bookmarkStart w:id="15" w:name="_Toc8460"/>
      <w:r>
        <w:rPr>
          <w:rFonts w:hint="eastAsia"/>
          <w:sz w:val="27"/>
          <w:lang w:eastAsia="zh-CN"/>
        </w:rPr>
        <w:t>2.2.2. 系统外部接口</w:t>
      </w:r>
      <w:bookmarkEnd w:id="15"/>
    </w:p>
    <w:p>
      <w:pPr>
        <w:spacing w:line="360" w:lineRule="auto"/>
        <w:rPr>
          <w:sz w:val="27"/>
          <w:lang w:eastAsia="zh-CN"/>
        </w:rPr>
      </w:pPr>
      <w:r>
        <w:rPr>
          <w:rFonts w:hint="eastAsia"/>
          <w:sz w:val="27"/>
          <w:lang w:eastAsia="zh-CN"/>
        </w:rPr>
        <w:t>软件接口：与数据库接口，传递信息：学生账号，管理员号，员工号。</w:t>
      </w:r>
    </w:p>
    <w:p>
      <w:pPr>
        <w:pStyle w:val="4"/>
        <w:spacing w:line="415" w:lineRule="auto"/>
        <w:ind w:left="810"/>
        <w:rPr>
          <w:rFonts w:hint="eastAsia"/>
          <w:sz w:val="27"/>
          <w:lang w:eastAsia="zh-CN"/>
        </w:rPr>
      </w:pPr>
      <w:bookmarkStart w:id="16" w:name="_Toc6991"/>
      <w:r>
        <w:rPr>
          <w:rFonts w:hint="eastAsia"/>
          <w:sz w:val="27"/>
          <w:lang w:eastAsia="zh-CN"/>
        </w:rPr>
        <w:t>2.2.3.设计方案概述</w:t>
      </w:r>
      <w:bookmarkEnd w:id="16"/>
    </w:p>
    <w:p>
      <w:pPr>
        <w:spacing w:line="360" w:lineRule="auto"/>
        <w:rPr>
          <w:rFonts w:hint="eastAsia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>建立一套食堂管理系统顾客点餐员工配餐管理员管理的方案:</w:t>
      </w:r>
    </w:p>
    <w:p>
      <w:pPr>
        <w:spacing w:line="360" w:lineRule="auto"/>
        <w:rPr>
          <w:rFonts w:hint="default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>1)前端运用HTML、CSS、JavaScript、jQuery（js框架）构建可视化界面后端运用jsp、servlet建立后台业务逻辑和数据交互。</w:t>
      </w:r>
    </w:p>
    <w:p>
      <w:pPr>
        <w:spacing w:line="360" w:lineRule="auto"/>
        <w:rPr>
          <w:rFonts w:hint="eastAsia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>2) 分别建立后台管理平台：管理员和员工登录注册模块，用户管理模块，订单管理模块，菜品管理模块，意见反馈模块。</w:t>
      </w:r>
    </w:p>
    <w:p>
      <w:pPr>
        <w:spacing w:line="360" w:lineRule="auto"/>
        <w:rPr>
          <w:rFonts w:hint="eastAsia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>用户平台：用户登录注册模块，订单模块，菜品模块，意见反馈模块。</w:t>
      </w:r>
    </w:p>
    <w:p>
      <w:pPr>
        <w:rPr>
          <w:lang w:eastAsia="zh-CN"/>
        </w:rPr>
      </w:pPr>
    </w:p>
    <w:p>
      <w:pPr>
        <w:pStyle w:val="3"/>
        <w:spacing w:line="415" w:lineRule="auto"/>
        <w:ind w:left="810"/>
        <w:rPr>
          <w:lang w:eastAsia="zh-CN"/>
        </w:rPr>
      </w:pPr>
      <w:bookmarkStart w:id="17" w:name="_Toc19889"/>
      <w:r>
        <w:rPr>
          <w:rFonts w:hint="eastAsia"/>
          <w:sz w:val="32"/>
          <w:lang w:eastAsia="zh-CN"/>
        </w:rPr>
        <w:t>2.3.</w:t>
      </w:r>
      <w:r>
        <w:rPr>
          <w:rFonts w:hint="eastAsia"/>
          <w:sz w:val="27"/>
          <w:lang w:eastAsia="zh-CN"/>
        </w:rPr>
        <w:t>系统架构设计</w:t>
      </w:r>
      <w:bookmarkEnd w:id="17"/>
    </w:p>
    <w:p>
      <w:pPr>
        <w:pStyle w:val="4"/>
        <w:spacing w:line="415" w:lineRule="auto"/>
        <w:ind w:left="810"/>
        <w:rPr>
          <w:lang w:eastAsia="zh-CN"/>
        </w:rPr>
      </w:pPr>
      <w:bookmarkStart w:id="18" w:name="_Toc3447"/>
      <w:r>
        <w:rPr>
          <w:rFonts w:hint="eastAsia"/>
          <w:sz w:val="27"/>
          <w:lang w:eastAsia="zh-CN"/>
        </w:rPr>
        <w:t>2.3.1. 系统的逻辑架构设计</w:t>
      </w:r>
      <w:bookmarkEnd w:id="18"/>
    </w:p>
    <w:p>
      <w:pPr>
        <w:pStyle w:val="5"/>
        <w:spacing w:line="374" w:lineRule="auto"/>
        <w:ind w:left="1215"/>
      </w:pPr>
      <w:r>
        <w:rPr>
          <w:rFonts w:hint="eastAsia"/>
          <w:sz w:val="27"/>
        </w:rPr>
        <w:t>2.3.1.1.单IDC服务器架构图</w:t>
      </w:r>
    </w:p>
    <w:p>
      <w:pPr>
        <w:spacing w:line="360" w:lineRule="auto"/>
        <w:rPr>
          <w:rFonts w:hint="eastAsia" w:eastAsia="等线"/>
          <w:lang w:eastAsia="zh-CN"/>
        </w:rPr>
      </w:pPr>
      <w:r>
        <w:rPr>
          <w:rFonts w:hint="eastAsia" w:eastAsia="等线"/>
          <w:lang w:eastAsia="zh-CN"/>
        </w:rPr>
        <w:drawing>
          <wp:inline distT="0" distB="0" distL="114300" distR="114300">
            <wp:extent cx="5268595" cy="3423285"/>
            <wp:effectExtent l="0" t="0" r="1905" b="5715"/>
            <wp:docPr id="16" name="图片 16" descr="9fb01a64949d20127a39b70be5bd9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fb01a64949d20127a39b70be5bd9f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>分五层结构：逻辑处理层、数据访问层、数据层、WEB层。</w:t>
      </w:r>
    </w:p>
    <w:p>
      <w:pPr>
        <w:spacing w:line="360" w:lineRule="auto"/>
        <w:rPr>
          <w:rFonts w:hint="eastAsia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>1)逻辑处理层：终端协议服务器、推送服务器（RS）、统计服务器。</w:t>
      </w:r>
    </w:p>
    <w:p>
      <w:pPr>
        <w:spacing w:line="360" w:lineRule="auto"/>
        <w:rPr>
          <w:rFonts w:hint="eastAsia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>a)终端协议服务器：终端往接入服务器发送协议包，接入服务器转发给终端协议服务器处理；</w:t>
      </w:r>
    </w:p>
    <w:p>
      <w:pPr>
        <w:spacing w:line="360" w:lineRule="auto"/>
        <w:rPr>
          <w:rFonts w:hint="eastAsia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>b)推送服务器：负责从MQ取出订单消息、解析消息（条件体和消息体）、终端在线和离线查询、按各接入服务器有哪些终端登录把消息包分发给接入服务器；</w:t>
      </w:r>
    </w:p>
    <w:p>
      <w:pPr>
        <w:spacing w:line="360" w:lineRule="auto"/>
        <w:rPr>
          <w:rFonts w:hint="eastAsia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>c)统计服务器：运用quartz执行定时任务，实现终端每天在线数、终端每小时在线数、终端每天激活数、终端登录次数、消息推送结果等统计功能。</w:t>
      </w:r>
    </w:p>
    <w:p>
      <w:pPr>
        <w:spacing w:line="360" w:lineRule="auto"/>
        <w:rPr>
          <w:rFonts w:hint="eastAsia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>4)数据访问层：提供数据访问组件，如Mysql JDBC接口。</w:t>
      </w:r>
    </w:p>
    <w:p>
      <w:pPr>
        <w:spacing w:line="360" w:lineRule="auto"/>
        <w:rPr>
          <w:rFonts w:hint="eastAsia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>5)数据层： Mysql数据库（主从+读写分离）。</w:t>
      </w:r>
    </w:p>
    <w:p>
      <w:pPr>
        <w:spacing w:line="360" w:lineRule="auto"/>
        <w:rPr>
          <w:rFonts w:hint="eastAsia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>6)WEB层：用户平台，后台管理平台。</w:t>
      </w:r>
    </w:p>
    <w:p>
      <w:pPr>
        <w:pStyle w:val="4"/>
        <w:spacing w:line="415" w:lineRule="auto"/>
        <w:ind w:left="810"/>
        <w:rPr>
          <w:rFonts w:hint="eastAsia"/>
          <w:sz w:val="27"/>
          <w:lang w:eastAsia="zh-CN"/>
        </w:rPr>
      </w:pPr>
      <w:bookmarkStart w:id="19" w:name="_Toc23056"/>
      <w:r>
        <w:rPr>
          <w:rFonts w:hint="eastAsia"/>
          <w:sz w:val="27"/>
          <w:lang w:eastAsia="zh-CN"/>
        </w:rPr>
        <w:t>2.3.2. 系统的物理架构设计</w:t>
      </w:r>
      <w:bookmarkEnd w:id="19"/>
    </w:p>
    <w:p>
      <w:pPr>
        <w:spacing w:line="360" w:lineRule="auto"/>
      </w:pPr>
      <w:r>
        <w:drawing>
          <wp:inline distT="0" distB="0" distL="0" distR="0">
            <wp:extent cx="5732145" cy="4813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1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415" w:lineRule="auto"/>
        <w:ind w:left="810"/>
      </w:pPr>
      <w:bookmarkStart w:id="20" w:name="_Toc24183"/>
      <w:r>
        <w:rPr>
          <w:rFonts w:hint="eastAsia"/>
          <w:sz w:val="32"/>
        </w:rPr>
        <w:t>2.4.</w:t>
      </w:r>
      <w:r>
        <w:rPr>
          <w:rFonts w:hint="eastAsia"/>
          <w:sz w:val="27"/>
        </w:rPr>
        <w:t>子系统定义</w:t>
      </w:r>
      <w:bookmarkEnd w:id="20"/>
    </w:p>
    <w:p>
      <w:pPr>
        <w:pStyle w:val="4"/>
        <w:spacing w:line="415" w:lineRule="auto"/>
        <w:ind w:left="810"/>
      </w:pPr>
      <w:bookmarkStart w:id="21" w:name="_Toc10467"/>
      <w:r>
        <w:rPr>
          <w:rFonts w:hint="eastAsia"/>
          <w:sz w:val="27"/>
        </w:rPr>
        <w:t>2.4.1. 子系统列表</w:t>
      </w:r>
      <w:bookmarkEnd w:id="21"/>
    </w:p>
    <w:tbl>
      <w:tblPr>
        <w:tblStyle w:val="14"/>
        <w:tblW w:w="902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6"/>
        <w:gridCol w:w="2256"/>
        <w:gridCol w:w="2256"/>
        <w:gridCol w:w="2256"/>
      </w:tblGrid>
      <w:tr>
        <w:tc>
          <w:tcPr>
            <w:tcW w:w="22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  <w:sz w:val="27"/>
                <w:shd w:val="pct10" w:color="auto" w:fill="FFFFFF"/>
              </w:rPr>
              <w:t>子系统编号</w:t>
            </w:r>
          </w:p>
        </w:tc>
        <w:tc>
          <w:tcPr>
            <w:tcW w:w="22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  <w:sz w:val="27"/>
                <w:shd w:val="pct10" w:color="auto" w:fill="FFFFFF"/>
              </w:rPr>
              <w:t>子系统名称（标识）</w:t>
            </w:r>
          </w:p>
        </w:tc>
        <w:tc>
          <w:tcPr>
            <w:tcW w:w="22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  <w:sz w:val="27"/>
                <w:shd w:val="pct10" w:color="auto" w:fill="FFFFFF"/>
              </w:rPr>
              <w:t>功能描述</w:t>
            </w:r>
          </w:p>
        </w:tc>
        <w:tc>
          <w:tcPr>
            <w:tcW w:w="22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  <w:sz w:val="27"/>
                <w:shd w:val="pct10" w:color="auto" w:fill="FFFFFF"/>
              </w:rPr>
              <w:t>开发方式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  <w:sz w:val="27"/>
              </w:rPr>
              <w:t>1</w:t>
            </w:r>
          </w:p>
        </w:tc>
        <w:tc>
          <w:tcPr>
            <w:tcW w:w="22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  <w:sz w:val="27"/>
              </w:rPr>
              <w:t>运营平台子系统</w:t>
            </w:r>
          </w:p>
        </w:tc>
        <w:tc>
          <w:tcPr>
            <w:tcW w:w="22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eastAsia="zh-CN"/>
              </w:rPr>
            </w:pPr>
            <w:r>
              <w:rPr>
                <w:rFonts w:hint="eastAsia"/>
                <w:sz w:val="27"/>
                <w:lang w:eastAsia="zh-CN"/>
              </w:rPr>
              <w:t>由管理员和运营人员使用，提供第三方管理、基础数据、消息管理、运维、统计、系统设置、日志查询等功能。</w:t>
            </w:r>
          </w:p>
        </w:tc>
        <w:tc>
          <w:tcPr>
            <w:tcW w:w="22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  <w:sz w:val="27"/>
              </w:rPr>
              <w:t>自行开发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  <w:sz w:val="27"/>
              </w:rPr>
              <w:t>2</w:t>
            </w:r>
          </w:p>
        </w:tc>
        <w:tc>
          <w:tcPr>
            <w:tcW w:w="22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eastAsia="zh-CN"/>
              </w:rPr>
            </w:pPr>
            <w:r>
              <w:rPr>
                <w:rFonts w:hint="eastAsia"/>
                <w:sz w:val="27"/>
                <w:lang w:eastAsia="zh-CN"/>
              </w:rPr>
              <w:t>前台管理子系统</w:t>
            </w:r>
          </w:p>
        </w:tc>
        <w:tc>
          <w:tcPr>
            <w:tcW w:w="22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eastAsia="zh-CN"/>
              </w:rPr>
            </w:pPr>
            <w:r>
              <w:rPr>
                <w:rFonts w:hint="eastAsia"/>
                <w:sz w:val="27"/>
                <w:lang w:eastAsia="zh-CN"/>
              </w:rPr>
              <w:t>用户端的是用户登录注册模块，订单模块，菜品模块，意见反馈模块</w:t>
            </w:r>
          </w:p>
        </w:tc>
        <w:tc>
          <w:tcPr>
            <w:tcW w:w="22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  <w:sz w:val="27"/>
              </w:rPr>
              <w:t>自行开发</w:t>
            </w:r>
          </w:p>
        </w:tc>
      </w:tr>
      <w:tr>
        <w:tc>
          <w:tcPr>
            <w:tcW w:w="22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27"/>
                <w:lang w:eastAsia="zh-CN"/>
              </w:rPr>
            </w:pPr>
            <w:r>
              <w:rPr>
                <w:rFonts w:hint="eastAsia"/>
                <w:sz w:val="27"/>
                <w:lang w:eastAsia="zh-CN"/>
              </w:rPr>
              <w:t>3</w:t>
            </w:r>
          </w:p>
        </w:tc>
        <w:tc>
          <w:tcPr>
            <w:tcW w:w="22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27"/>
                <w:lang w:eastAsia="zh-CN"/>
              </w:rPr>
            </w:pPr>
            <w:r>
              <w:rPr>
                <w:rFonts w:hint="eastAsia"/>
                <w:sz w:val="27"/>
                <w:lang w:eastAsia="zh-CN"/>
              </w:rPr>
              <w:t>后台管理子系统</w:t>
            </w:r>
          </w:p>
        </w:tc>
        <w:tc>
          <w:tcPr>
            <w:tcW w:w="22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27"/>
                <w:lang w:eastAsia="zh-CN"/>
              </w:rPr>
            </w:pPr>
            <w:r>
              <w:rPr>
                <w:rFonts w:hint="eastAsia"/>
                <w:sz w:val="27"/>
                <w:lang w:eastAsia="zh-CN"/>
              </w:rPr>
              <w:t>管理员和员工登录注册模块，用户管理模块，订单管理模块，菜品管理模块，意见反馈模块</w:t>
            </w:r>
          </w:p>
        </w:tc>
        <w:tc>
          <w:tcPr>
            <w:tcW w:w="22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27"/>
                <w:lang w:eastAsia="zh-CN"/>
              </w:rPr>
            </w:pPr>
            <w:r>
              <w:rPr>
                <w:rFonts w:hint="eastAsia"/>
                <w:sz w:val="27"/>
                <w:lang w:eastAsia="zh-CN"/>
              </w:rPr>
              <w:t>自行开发</w:t>
            </w:r>
          </w:p>
        </w:tc>
      </w:tr>
    </w:tbl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spacing w:line="374" w:lineRule="auto"/>
        <w:ind w:left="1620"/>
      </w:pPr>
    </w:p>
    <w:p>
      <w:pPr>
        <w:spacing w:line="374" w:lineRule="auto"/>
        <w:ind w:left="1620"/>
      </w:pPr>
    </w:p>
    <w:p>
      <w:pPr>
        <w:spacing w:line="374" w:lineRule="auto"/>
        <w:ind w:left="1620"/>
      </w:pPr>
    </w:p>
    <w:p>
      <w:pPr>
        <w:pStyle w:val="2"/>
        <w:spacing w:line="480" w:lineRule="auto"/>
        <w:ind w:left="810"/>
      </w:pPr>
      <w:bookmarkStart w:id="22" w:name="_Toc24148"/>
      <w:r>
        <w:rPr>
          <w:rFonts w:hint="eastAsia"/>
          <w:sz w:val="44"/>
        </w:rPr>
        <w:t>3.</w:t>
      </w:r>
      <w:r>
        <w:rPr>
          <w:rFonts w:hint="eastAsia"/>
          <w:sz w:val="27"/>
          <w:lang w:eastAsia="zh-CN"/>
        </w:rPr>
        <w:t>前台管理</w:t>
      </w:r>
      <w:r>
        <w:rPr>
          <w:rFonts w:hint="eastAsia"/>
          <w:sz w:val="27"/>
        </w:rPr>
        <w:t>子系统设计</w:t>
      </w:r>
      <w:bookmarkEnd w:id="22"/>
    </w:p>
    <w:p>
      <w:pPr>
        <w:pStyle w:val="3"/>
        <w:spacing w:line="415" w:lineRule="auto"/>
        <w:ind w:left="810"/>
        <w:rPr>
          <w:lang w:eastAsia="zh-CN"/>
        </w:rPr>
      </w:pPr>
      <w:bookmarkStart w:id="23" w:name="_Toc16573"/>
      <w:r>
        <w:rPr>
          <w:rFonts w:hint="eastAsia"/>
          <w:sz w:val="32"/>
          <w:lang w:eastAsia="zh-CN"/>
        </w:rPr>
        <w:t>3.1.</w:t>
      </w:r>
      <w:r>
        <w:rPr>
          <w:rFonts w:hint="eastAsia"/>
          <w:sz w:val="27"/>
          <w:lang w:eastAsia="zh-CN"/>
        </w:rPr>
        <w:t>任务概述</w:t>
      </w:r>
      <w:bookmarkEnd w:id="23"/>
    </w:p>
    <w:p>
      <w:pPr>
        <w:pStyle w:val="4"/>
        <w:spacing w:line="415" w:lineRule="auto"/>
        <w:ind w:left="810"/>
        <w:rPr>
          <w:sz w:val="27"/>
          <w:lang w:eastAsia="zh-CN"/>
        </w:rPr>
      </w:pPr>
      <w:bookmarkStart w:id="24" w:name="_Toc26645"/>
      <w:r>
        <w:rPr>
          <w:rFonts w:hint="eastAsia"/>
          <w:sz w:val="27"/>
          <w:lang w:eastAsia="zh-CN"/>
        </w:rPr>
        <w:t>3.1.1. 目标</w:t>
      </w:r>
      <w:bookmarkEnd w:id="24"/>
    </w:p>
    <w:p>
      <w:pPr>
        <w:pStyle w:val="4"/>
        <w:spacing w:line="415" w:lineRule="auto"/>
        <w:rPr>
          <w:rFonts w:ascii="Calibri" w:hAnsi="Calibri" w:eastAsia="等线" w:cs="21"/>
          <w:b w:val="0"/>
          <w:bCs w:val="0"/>
          <w:color w:val="auto"/>
          <w:sz w:val="27"/>
          <w:lang w:eastAsia="zh-CN"/>
        </w:rPr>
      </w:pPr>
      <w:bookmarkStart w:id="25" w:name="_Toc14024"/>
      <w:bookmarkStart w:id="26" w:name="_Toc28959"/>
      <w:r>
        <w:rPr>
          <w:rFonts w:hint="eastAsia" w:ascii="Calibri" w:hAnsi="Calibri" w:eastAsia="等线" w:cs="21"/>
          <w:b w:val="0"/>
          <w:bCs w:val="0"/>
          <w:color w:val="auto"/>
          <w:sz w:val="27"/>
          <w:lang w:eastAsia="zh-CN"/>
        </w:rPr>
        <w:t>实现客户登录/注册、模拟学生就餐(点餐，消费金额，消费记录)、意见反馈(评论店铺/查看评论)等。</w:t>
      </w:r>
      <w:bookmarkEnd w:id="25"/>
      <w:bookmarkEnd w:id="26"/>
    </w:p>
    <w:p>
      <w:pPr>
        <w:pStyle w:val="4"/>
        <w:spacing w:line="415" w:lineRule="auto"/>
        <w:ind w:left="810"/>
        <w:rPr>
          <w:sz w:val="27"/>
          <w:lang w:eastAsia="zh-CN"/>
        </w:rPr>
      </w:pPr>
      <w:bookmarkStart w:id="27" w:name="_Toc11051"/>
      <w:r>
        <w:rPr>
          <w:rFonts w:hint="eastAsia"/>
          <w:sz w:val="27"/>
          <w:lang w:eastAsia="zh-CN"/>
        </w:rPr>
        <w:t>3.1.2. 需求概述</w:t>
      </w:r>
      <w:bookmarkEnd w:id="27"/>
    </w:p>
    <w:p>
      <w:pPr>
        <w:pStyle w:val="4"/>
        <w:spacing w:line="415" w:lineRule="auto"/>
        <w:rPr>
          <w:rFonts w:ascii="Calibri" w:hAnsi="Calibri" w:eastAsia="等线" w:cs="21"/>
          <w:b w:val="0"/>
          <w:bCs w:val="0"/>
          <w:color w:val="auto"/>
          <w:sz w:val="27"/>
          <w:lang w:eastAsia="zh-CN"/>
        </w:rPr>
      </w:pPr>
      <w:bookmarkStart w:id="28" w:name="_Toc30314"/>
      <w:bookmarkStart w:id="29" w:name="_Toc24701"/>
      <w:r>
        <w:rPr>
          <w:rFonts w:hint="eastAsia" w:ascii="Calibri" w:hAnsi="Calibri" w:eastAsia="等线" w:cs="21"/>
          <w:b w:val="0"/>
          <w:bCs w:val="0"/>
          <w:color w:val="auto"/>
          <w:sz w:val="27"/>
          <w:lang w:eastAsia="zh-CN"/>
        </w:rPr>
        <w:t>参考需求规格说明书</w:t>
      </w:r>
      <w:bookmarkEnd w:id="28"/>
      <w:bookmarkEnd w:id="29"/>
    </w:p>
    <w:p>
      <w:pPr>
        <w:pStyle w:val="3"/>
        <w:spacing w:line="415" w:lineRule="auto"/>
        <w:ind w:left="810"/>
        <w:rPr>
          <w:lang w:eastAsia="zh-CN"/>
        </w:rPr>
      </w:pPr>
      <w:bookmarkStart w:id="30" w:name="_Toc11588"/>
      <w:r>
        <w:rPr>
          <w:rFonts w:hint="eastAsia"/>
          <w:sz w:val="32"/>
          <w:lang w:eastAsia="zh-CN"/>
        </w:rPr>
        <w:t>3.2.</w:t>
      </w:r>
      <w:r>
        <w:rPr>
          <w:rFonts w:hint="eastAsia"/>
          <w:sz w:val="27"/>
          <w:lang w:eastAsia="zh-CN"/>
        </w:rPr>
        <w:t>设计概述</w:t>
      </w:r>
      <w:bookmarkEnd w:id="30"/>
    </w:p>
    <w:p>
      <w:pPr>
        <w:pStyle w:val="4"/>
        <w:spacing w:line="415" w:lineRule="auto"/>
        <w:ind w:left="810"/>
        <w:rPr>
          <w:lang w:eastAsia="zh-CN"/>
        </w:rPr>
      </w:pPr>
      <w:bookmarkStart w:id="31" w:name="_Toc21542"/>
      <w:r>
        <w:rPr>
          <w:rFonts w:hint="eastAsia"/>
          <w:sz w:val="27"/>
          <w:lang w:eastAsia="zh-CN"/>
        </w:rPr>
        <w:t>3.2.1. 总体约束</w:t>
      </w:r>
      <w:bookmarkEnd w:id="31"/>
    </w:p>
    <w:p>
      <w:pPr>
        <w:pStyle w:val="5"/>
        <w:spacing w:line="374" w:lineRule="auto"/>
        <w:ind w:left="1215"/>
        <w:rPr>
          <w:lang w:eastAsia="zh-CN"/>
        </w:rPr>
      </w:pPr>
      <w:r>
        <w:rPr>
          <w:rFonts w:hint="eastAsia"/>
          <w:sz w:val="24"/>
          <w:lang w:eastAsia="zh-CN"/>
        </w:rPr>
        <w:t>3.2.1.1.开发规范</w:t>
      </w:r>
    </w:p>
    <w:p>
      <w:pPr>
        <w:spacing w:line="360" w:lineRule="auto"/>
        <w:rPr>
          <w:rFonts w:hint="eastAsia" w:ascii="宋体" w:hAnsi="宋体" w:eastAsia="宋体" w:cs="宋体"/>
          <w:i w:val="0"/>
          <w:iCs w:val="0"/>
          <w:caps w:val="0"/>
          <w:color w:val="343541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43541"/>
          <w:spacing w:val="0"/>
          <w:sz w:val="21"/>
          <w:szCs w:val="21"/>
          <w:shd w:val="clear" w:fill="FFFFFF"/>
          <w:lang w:val="en-US" w:eastAsia="zh-CN"/>
        </w:rPr>
        <w:t>1.</w:t>
      </w:r>
      <w:r>
        <w:rPr>
          <w:rFonts w:hint="eastAsia" w:ascii="宋体" w:hAnsi="宋体" w:eastAsia="宋体" w:cs="宋体"/>
          <w:i w:val="0"/>
          <w:iCs w:val="0"/>
          <w:caps w:val="0"/>
          <w:color w:val="343541"/>
          <w:spacing w:val="0"/>
          <w:sz w:val="21"/>
          <w:szCs w:val="21"/>
          <w:shd w:val="clear" w:fill="FFFFFF"/>
        </w:rPr>
        <w:t>遵循MVC设计模式：MVC是Model-View-Controller的缩写，是一种常用的设计模式，用于将应用程序的输入、处理和输出分离。在JavaWeb应用程序中，Model代表数据模型，View代表用户界面，Controller代表控制器。通过MVC设计模式，可以实现应用程序的高内聚、低耦合，提高代码的可维护性和可扩展性。</w:t>
      </w:r>
    </w:p>
    <w:p>
      <w:pPr>
        <w:spacing w:line="360" w:lineRule="auto"/>
        <w:rPr>
          <w:rFonts w:hint="eastAsia" w:ascii="宋体" w:hAnsi="宋体" w:eastAsia="宋体" w:cs="宋体"/>
          <w:i w:val="0"/>
          <w:iCs w:val="0"/>
          <w:caps w:val="0"/>
          <w:color w:val="343541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43541"/>
          <w:spacing w:val="0"/>
          <w:sz w:val="21"/>
          <w:szCs w:val="21"/>
          <w:shd w:val="clear" w:fill="FFFFFF"/>
        </w:rPr>
        <w:t>2. 遵循分层架构设计：分层架构是将应用程序按照不同的层次进行划分，每个层次都有自己的职责和功能。常用的分层架构包括三层架构和四层架构。在JavaWeb应用程序中，常用的分层架构是MVC架构和三层架构。通过分层架构设计，可以实现应用程序的模块化、可重用性和可测试性。</w:t>
      </w:r>
    </w:p>
    <w:p>
      <w:pPr>
        <w:spacing w:line="360" w:lineRule="auto"/>
        <w:rPr>
          <w:rFonts w:hint="eastAsia" w:ascii="宋体" w:hAnsi="宋体" w:eastAsia="宋体" w:cs="宋体"/>
          <w:i w:val="0"/>
          <w:iCs w:val="0"/>
          <w:caps w:val="0"/>
          <w:color w:val="343541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43541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343541"/>
          <w:spacing w:val="0"/>
          <w:sz w:val="21"/>
          <w:szCs w:val="21"/>
          <w:shd w:val="clear" w:fill="FFFFFF"/>
        </w:rPr>
        <w:t>. 遵循设计模式：设计模式是一种经过实践证明的、可重用的软件设计经验。在JavaWeb应用程序中，常用的设计模式包括工厂模式、单例模式、观察者模式、策略模式等。通过设计模式的应用，可以提高应用程序的可维护性、可扩展性和可重用性。</w:t>
      </w:r>
    </w:p>
    <w:p>
      <w:pPr>
        <w:spacing w:line="360" w:lineRule="auto"/>
        <w:rPr>
          <w:rFonts w:hint="eastAsia" w:ascii="宋体" w:hAnsi="宋体" w:eastAsia="宋体" w:cs="宋体"/>
          <w:i w:val="0"/>
          <w:iCs w:val="0"/>
          <w:caps w:val="0"/>
          <w:color w:val="343541"/>
          <w:spacing w:val="0"/>
          <w:sz w:val="21"/>
          <w:szCs w:val="21"/>
          <w:shd w:val="clear" w:fill="FFFFFF"/>
        </w:rPr>
      </w:pPr>
    </w:p>
    <w:p>
      <w:pPr>
        <w:spacing w:line="360" w:lineRule="auto"/>
        <w:rPr>
          <w:rFonts w:hint="eastAsia" w:ascii="宋体" w:hAnsi="宋体" w:eastAsia="宋体" w:cs="宋体"/>
          <w:i w:val="0"/>
          <w:iCs w:val="0"/>
          <w:caps w:val="0"/>
          <w:color w:val="343541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43541"/>
          <w:spacing w:val="0"/>
          <w:sz w:val="21"/>
          <w:szCs w:val="21"/>
          <w:shd w:val="clear" w:fill="FFFFFF"/>
          <w:lang w:val="en-US" w:eastAsia="zh-CN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343541"/>
          <w:spacing w:val="0"/>
          <w:sz w:val="21"/>
          <w:szCs w:val="21"/>
          <w:shd w:val="clear" w:fill="FFFFFF"/>
        </w:rPr>
        <w:t>. 遵循Java编码规范：Java编码规范是一种约定俗成的编码规范，包括命名规范、代码格式规范、注释规范等。在JavaWeb应用程序中，遵循Java编码规范可以提高代码的可读性和可维护性。</w:t>
      </w:r>
    </w:p>
    <w:p>
      <w:pPr>
        <w:spacing w:line="360" w:lineRule="auto"/>
        <w:rPr>
          <w:lang w:eastAsia="zh-CN"/>
        </w:rPr>
      </w:pPr>
      <w:r>
        <w:rPr>
          <w:rFonts w:hint="eastAsia"/>
          <w:sz w:val="27"/>
          <w:lang w:eastAsia="zh-CN"/>
        </w:rPr>
        <w:t>（1）编码约定</w:t>
      </w:r>
    </w:p>
    <w:p>
      <w:pPr>
        <w:spacing w:line="360" w:lineRule="auto"/>
        <w:rPr>
          <w:rFonts w:hint="default"/>
          <w:color w:val="FF0000"/>
          <w:sz w:val="27"/>
          <w:lang w:val="en-US" w:eastAsia="zh-CN"/>
        </w:rPr>
      </w:pPr>
      <w:r>
        <w:rPr>
          <w:rFonts w:hint="eastAsia"/>
          <w:color w:val="FF0000"/>
          <w:sz w:val="27"/>
          <w:lang w:val="en-US" w:eastAsia="zh-CN"/>
        </w:rPr>
        <w:t xml:space="preserve"> </w:t>
      </w:r>
      <w:r>
        <w:rPr>
          <w:rFonts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1. 命名规范：变量、方法、类、接口、包等的命名应该清晰、简洁、有意义，符合驼峰命名法。类名应该以大写字母开头，方法名和变量名应该以小写字母开头。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2. 代码格式规范：代码应该按照一定的格式进行排版，以提高代码的可读性和可维护性。应该使用缩进、空格、换行等符号进行排版。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3. 注释规范：注释应该清晰、简洁、有意义，对代码的功能、参数、返回值等进行说明。应该在方法、类、变量等的上方进行注释。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4. 异常处理规范：在代码中应该对可能出现的异常进行处理，避免程序出现崩溃等问题。应该使用try-catch语句对可能出现的异常进行捕获和处理。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5. 安全规范：在JavaWeb应用程序中，应该注意对用户输入的数据进行校验和过滤，以避免安全漏洞。应该使用安全框架和加密算法等技术保证应用程序的安全性。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6. 性能规范：在JavaWeb应用程序中，应该注意代码的性能和效率。应该使用缓存、连接池等技术提高应用程序的性能。</w:t>
      </w:r>
    </w:p>
    <w:p>
      <w:pPr>
        <w:spacing w:line="360" w:lineRule="auto"/>
        <w:rPr>
          <w:lang w:eastAsia="zh-CN"/>
        </w:rPr>
      </w:pPr>
      <w:r>
        <w:rPr>
          <w:rFonts w:hint="eastAsia"/>
          <w:sz w:val="27"/>
          <w:lang w:eastAsia="zh-CN"/>
        </w:rPr>
        <w:t>（2）文件约定</w:t>
      </w:r>
    </w:p>
    <w:p>
      <w:pPr>
        <w:spacing w:line="360" w:lineRule="auto"/>
        <w:rPr>
          <w:rFonts w:hint="eastAsia"/>
          <w:color w:val="FF0000"/>
          <w:sz w:val="27"/>
          <w:lang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1. 目录结构：JavaWeb应用程序的目录结构应该按照一定的规范进行组织，以便于管理和维护。通常情况下，应该将Java源代码、配置文件、JSP文件、静态资源文件等分别放置在不同的目录下。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2. Java源代码：Java源代码应该存放在src目录下，按照包名进行组织。每个包应该对应一个功能模块或者一个业务领域，包名应该使用小写字母，多个单词之间使用点号分隔。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3. 配置文件：JavaWeb应用程序通常需要使用一些配置文件，如web.xml、log4j.properties等。这些配置文件应该存放在WEB-INF目录下，以便于保护应用程序的安全性。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4. JSP文件：JSP文件应该存放在WebContent目录下，按照功能模块进行组织。每个JSP文件应该对应一个功能模块或者一个业务领域。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5. 静态资源文件：静态资源文件包括图片、CSS、JavaScript等文件。这些文件应该存放在WebContent目录下的相应子目录中，按照功能模块进行组织。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6. 数据库脚本：数据库脚本应该存放在一个独立的目录下，以便于管理和维护。通常情况下，应该将数据库脚本放置在src目录下的一个子目录中。</w:t>
      </w:r>
    </w:p>
    <w:p>
      <w:pPr>
        <w:spacing w:line="360" w:lineRule="auto"/>
        <w:rPr>
          <w:lang w:eastAsia="zh-CN"/>
        </w:rPr>
      </w:pPr>
      <w:r>
        <w:rPr>
          <w:rFonts w:hint="eastAsia"/>
          <w:sz w:val="27"/>
          <w:lang w:eastAsia="zh-CN"/>
        </w:rPr>
        <w:t>（3）目录约定</w:t>
      </w:r>
    </w:p>
    <w:p>
      <w:pPr>
        <w:spacing w:line="360" w:lineRule="auto"/>
        <w:rPr>
          <w:rFonts w:hint="eastAsia"/>
          <w:color w:val="FF0000"/>
          <w:sz w:val="27"/>
          <w:lang w:eastAsia="zh-CN"/>
        </w:rPr>
      </w:pPr>
    </w:p>
    <w:p>
      <w:pPr>
        <w:spacing w:line="360" w:lineRule="auto"/>
        <w:rPr>
          <w:rFonts w:hint="eastAsia"/>
          <w:color w:val="FF0000"/>
          <w:sz w:val="27"/>
          <w:lang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1. src目录：该目录用于存放Java源代码，按照包名进行组织。每个包应该对应一个功能模块或者一个业务领域，包名应该使用小写字母，多个单词之间使用点号分隔。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2. WebContent目录：该目录用于存放Web应用程序的资源文件，包括JSP文件、静态资源文件、配置文件等。通常情况下，该目录下包含以下几个子目录：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- WEB-INF目录：该目录用于存放Web应用程序的配置文件和受保护的资源文件，如web.xml、classes目录、lib目录等。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- META-INF目录：该目录用于存放Web应用程序的元数据文件，如MANIFEST.MF等。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- lib目录：该目录用于存放Web应用程序所需的第三方库文件。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- classes目录：该目录用于存放编译后的Java类文件。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- css目录：该目录用于存放CSS文件。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- js目录：该目录用于存放JavaScript文件。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- images目录：该目录用于存放图片文件。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3. db目录：该目录用于存放数据库脚本文件，如</w:t>
      </w:r>
      <w:r>
        <w:rPr>
          <w:rFonts w:hint="eastAsia" w:ascii="Helvetica" w:hAnsi="Helvetica" w:eastAsia="宋体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  <w:lang w:val="en-US" w:eastAsia="zh-CN"/>
        </w:rPr>
        <w:t>sql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、DML等。</w:t>
      </w:r>
    </w:p>
    <w:p>
      <w:pPr>
        <w:pStyle w:val="5"/>
        <w:spacing w:line="374" w:lineRule="auto"/>
        <w:ind w:left="1215"/>
        <w:rPr>
          <w:lang w:eastAsia="zh-CN"/>
        </w:rPr>
      </w:pPr>
      <w:r>
        <w:rPr>
          <w:rFonts w:hint="eastAsia"/>
          <w:sz w:val="24"/>
          <w:lang w:eastAsia="zh-CN"/>
        </w:rPr>
        <w:t>3.2.1.2.</w:t>
      </w:r>
      <w:r>
        <w:rPr>
          <w:rFonts w:hint="eastAsia"/>
          <w:sz w:val="24"/>
          <w:lang w:val="en-US" w:eastAsia="zh-CN"/>
        </w:rPr>
        <w:t>内外部</w:t>
      </w:r>
      <w:r>
        <w:rPr>
          <w:rFonts w:hint="eastAsia"/>
          <w:sz w:val="24"/>
          <w:lang w:eastAsia="zh-CN"/>
        </w:rPr>
        <w:t>约束</w:t>
      </w:r>
    </w:p>
    <w:p>
      <w:pPr>
        <w:spacing w:line="360" w:lineRule="auto"/>
        <w:ind w:left="405"/>
        <w:rPr>
          <w:rFonts w:hint="eastAsia"/>
          <w:color w:val="FF0000"/>
          <w:sz w:val="27"/>
          <w:lang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1. 分层约束：将系统划分为不同的层次，每一层都有其特定的职责和功能。常见的分层约束包括MVC（Model-View-Controller）模式、三层架构模式等。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2. 模块化约束：将系统划分为多个独立的模块，每个模块都有其特定的职责和功能。模块之间通过接口进行交互，实现松耦合的设计。常见的模块化约束包括OSGI（Open Service Gateway Initiative）模式、插件化模式等。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3. 安全约束：保护系统的安全性，防止未经授权的访问和数据泄露等安全问题。常见的安全约束包括身份认证、权限控制、数据加密等。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4. 性能约束：保证系统的性能，提高系统的响应速度和吞吐量。常见的性能约束包括缓存、负载均衡、数据库优化等。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5. 可扩展性约束：保证系统的可扩展性，方便系统的扩展和升级。常见的可扩展性约束包括面向接口编程、依赖注入、插件化设计等。</w:t>
      </w:r>
    </w:p>
    <w:p>
      <w:pPr>
        <w:spacing w:line="360" w:lineRule="auto"/>
        <w:ind w:left="405"/>
        <w:rPr>
          <w:rFonts w:hint="eastAsia"/>
          <w:sz w:val="27"/>
          <w:lang w:eastAsia="zh-CN"/>
        </w:rPr>
      </w:pPr>
      <w:r>
        <w:rPr>
          <w:rFonts w:hint="eastAsia"/>
          <w:sz w:val="27"/>
          <w:lang w:eastAsia="zh-CN"/>
        </w:rPr>
        <w:t>3.2.2. 子系统外部接口</w:t>
      </w:r>
      <w:bookmarkStart w:id="32" w:name="_Toc22203"/>
    </w:p>
    <w:p>
      <w:pPr>
        <w:spacing w:line="360" w:lineRule="auto"/>
        <w:ind w:left="405"/>
        <w:rPr>
          <w:rFonts w:hint="eastAsia" w:ascii="Calibri" w:hAnsi="Calibri" w:eastAsia="等线" w:cs="21"/>
          <w:b w:val="0"/>
          <w:bCs w:val="0"/>
          <w:color w:val="auto"/>
          <w:sz w:val="27"/>
          <w:lang w:eastAsia="zh-CN"/>
        </w:rPr>
      </w:pPr>
      <w:r>
        <w:rPr>
          <w:rFonts w:hint="eastAsia" w:ascii="Calibri" w:hAnsi="Calibri" w:eastAsia="等线" w:cs="21"/>
          <w:b w:val="0"/>
          <w:bCs w:val="0"/>
          <w:color w:val="auto"/>
          <w:sz w:val="27"/>
          <w:lang w:eastAsia="zh-CN"/>
        </w:rPr>
        <w:t>硬件接口：与出单机接口，即用户提交订单后，员工那边会及时出单号，传递订单信息，包括菜品、就餐方式、配送时间等。</w:t>
      </w:r>
      <w:bookmarkEnd w:id="32"/>
      <w:bookmarkStart w:id="33" w:name="_Toc9110"/>
    </w:p>
    <w:p>
      <w:pPr>
        <w:spacing w:line="360" w:lineRule="auto"/>
        <w:ind w:left="405"/>
        <w:rPr>
          <w:rFonts w:hint="eastAsia"/>
          <w:sz w:val="27"/>
          <w:lang w:eastAsia="zh-CN"/>
        </w:rPr>
      </w:pPr>
      <w:r>
        <w:rPr>
          <w:rFonts w:hint="eastAsia" w:ascii="Calibri" w:hAnsi="Calibri" w:eastAsia="等线" w:cs="21"/>
          <w:b w:val="0"/>
          <w:bCs w:val="0"/>
          <w:color w:val="auto"/>
          <w:sz w:val="27"/>
          <w:lang w:eastAsia="zh-CN"/>
        </w:rPr>
        <w:t>软件接口：与数据库接口，传递用户账号、选择的菜品等信息。</w:t>
      </w:r>
      <w:bookmarkEnd w:id="33"/>
      <w:r>
        <w:rPr>
          <w:rFonts w:hint="eastAsia"/>
          <w:sz w:val="27"/>
          <w:lang w:eastAsia="zh-CN"/>
        </w:rPr>
        <w:t>3.2.3.设计方案概述</w:t>
      </w:r>
    </w:p>
    <w:p>
      <w:pPr>
        <w:spacing w:line="360" w:lineRule="auto"/>
        <w:ind w:left="405"/>
        <w:rPr>
          <w:rFonts w:hint="eastAsia" w:ascii="Calibri" w:hAnsi="Calibri" w:eastAsia="等线" w:cs="21"/>
          <w:b w:val="0"/>
          <w:bCs w:val="0"/>
          <w:color w:val="auto"/>
          <w:sz w:val="27"/>
          <w:szCs w:val="22"/>
          <w:lang w:val="en-US" w:eastAsia="zh-CN" w:bidi="ar-SA"/>
        </w:rPr>
      </w:pPr>
      <w:r>
        <w:rPr>
          <w:rFonts w:hint="eastAsia" w:ascii="Calibri" w:hAnsi="Calibri" w:eastAsia="等线" w:cs="21"/>
          <w:b w:val="0"/>
          <w:bCs w:val="0"/>
          <w:color w:val="auto"/>
          <w:sz w:val="27"/>
          <w:szCs w:val="22"/>
          <w:lang w:val="en-US" w:eastAsia="zh-CN" w:bidi="ar-SA"/>
        </w:rPr>
        <w:t>建立一套食堂管理系统用户顾客点餐的方案:前端设计用户端APP主要运用了HTML、CSS、JavaScript、jQuery（js框架）构建用户端，即是用户登录注册的模块，订单模块，菜品模块，意见反馈模块</w:t>
      </w:r>
    </w:p>
    <w:p>
      <w:pPr>
        <w:pStyle w:val="3"/>
        <w:numPr>
          <w:ilvl w:val="0"/>
          <w:numId w:val="0"/>
        </w:numPr>
        <w:spacing w:line="415" w:lineRule="auto"/>
        <w:rPr>
          <w:lang w:eastAsia="zh-CN"/>
        </w:rPr>
      </w:pPr>
      <w:bookmarkStart w:id="34" w:name="_Toc32143"/>
      <w:r>
        <w:rPr>
          <w:rFonts w:hint="eastAsia"/>
          <w:sz w:val="32"/>
          <w:lang w:eastAsia="zh-CN"/>
        </w:rPr>
        <w:t>3.3.</w:t>
      </w:r>
      <w:r>
        <w:rPr>
          <w:rFonts w:hint="eastAsia"/>
          <w:sz w:val="27"/>
          <w:lang w:eastAsia="zh-CN"/>
        </w:rPr>
        <w:t>子系统架构设计</w:t>
      </w:r>
      <w:bookmarkEnd w:id="34"/>
    </w:p>
    <w:p>
      <w:pPr>
        <w:spacing w:line="360" w:lineRule="auto"/>
      </w:pPr>
      <w:r>
        <w:drawing>
          <wp:inline distT="0" distB="0" distL="114300" distR="114300">
            <wp:extent cx="5434965" cy="347726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系统UML类图如下</w:t>
      </w:r>
    </w:p>
    <w:p>
      <w:pPr>
        <w:spacing w:line="360" w:lineRule="auto"/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用户端类图</w:t>
      </w:r>
    </w:p>
    <w:p>
      <w:pPr>
        <w:spacing w:line="360" w:lineRule="auto"/>
      </w:pPr>
      <w:r>
        <w:drawing>
          <wp:inline distT="0" distB="0" distL="114300" distR="114300">
            <wp:extent cx="5272405" cy="7374890"/>
            <wp:effectExtent l="0" t="0" r="4445" b="1651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7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5271135" cy="1449070"/>
            <wp:effectExtent l="0" t="0" r="5715" b="1778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58435" cy="1814830"/>
            <wp:effectExtent l="0" t="0" r="18415" b="1397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045210"/>
            <wp:effectExtent l="0" t="0" r="11430" b="254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pStyle w:val="3"/>
        <w:spacing w:line="415" w:lineRule="auto"/>
        <w:ind w:left="810"/>
        <w:rPr>
          <w:lang w:eastAsia="zh-CN"/>
        </w:rPr>
      </w:pPr>
      <w:bookmarkStart w:id="35" w:name="_Toc5654"/>
      <w:r>
        <w:rPr>
          <w:rFonts w:hint="eastAsia"/>
          <w:sz w:val="32"/>
          <w:lang w:eastAsia="zh-CN"/>
        </w:rPr>
        <w:t>3.4.</w:t>
      </w:r>
      <w:r>
        <w:rPr>
          <w:rFonts w:hint="eastAsia"/>
          <w:sz w:val="27"/>
          <w:lang w:eastAsia="zh-CN"/>
        </w:rPr>
        <w:t>模块定义</w:t>
      </w:r>
      <w:bookmarkEnd w:id="35"/>
    </w:p>
    <w:p>
      <w:pPr>
        <w:spacing w:line="415" w:lineRule="auto"/>
        <w:ind w:left="810"/>
        <w:rPr>
          <w:rFonts w:hint="eastAsia"/>
          <w:sz w:val="27"/>
          <w:lang w:eastAsia="zh-CN"/>
        </w:rPr>
      </w:pPr>
      <w:r>
        <w:rPr>
          <w:rFonts w:hint="eastAsia"/>
          <w:sz w:val="27"/>
          <w:lang w:eastAsia="zh-CN"/>
        </w:rPr>
        <w:t>3.1. 登陆注册子模块：实现用户登录和注册</w:t>
      </w:r>
    </w:p>
    <w:p>
      <w:pPr>
        <w:spacing w:line="415" w:lineRule="auto"/>
        <w:ind w:left="810"/>
        <w:rPr>
          <w:rFonts w:hint="eastAsia"/>
          <w:sz w:val="27"/>
          <w:lang w:eastAsia="zh-CN"/>
        </w:rPr>
      </w:pPr>
      <w:r>
        <w:rPr>
          <w:rFonts w:hint="eastAsia"/>
          <w:sz w:val="27"/>
          <w:lang w:eastAsia="zh-CN"/>
        </w:rPr>
        <w:t>3.2. 订单子模块：用户可以进行点餐以及查看订单等</w:t>
      </w:r>
    </w:p>
    <w:p>
      <w:pPr>
        <w:spacing w:line="415" w:lineRule="auto"/>
        <w:ind w:left="810"/>
        <w:rPr>
          <w:rFonts w:hint="eastAsia"/>
          <w:sz w:val="27"/>
          <w:lang w:eastAsia="zh-CN"/>
        </w:rPr>
      </w:pPr>
      <w:r>
        <w:rPr>
          <w:rFonts w:hint="eastAsia"/>
          <w:sz w:val="27"/>
          <w:lang w:eastAsia="zh-CN"/>
        </w:rPr>
        <w:t>3.3. 菜品子模块：用户可查看当天菜品</w:t>
      </w:r>
    </w:p>
    <w:p>
      <w:pPr>
        <w:spacing w:line="415" w:lineRule="auto"/>
        <w:ind w:left="810"/>
        <w:rPr>
          <w:lang w:eastAsia="zh-CN"/>
        </w:rPr>
      </w:pPr>
      <w:r>
        <w:rPr>
          <w:rFonts w:hint="eastAsia"/>
          <w:sz w:val="27"/>
          <w:lang w:eastAsia="zh-CN"/>
        </w:rPr>
        <w:t>3.4. 意见反馈子模块：当用户购买菜品后，可以给予一些意见和建议</w:t>
      </w:r>
    </w:p>
    <w:p>
      <w:pPr>
        <w:pStyle w:val="4"/>
        <w:spacing w:line="415" w:lineRule="auto"/>
        <w:ind w:left="810"/>
        <w:rPr>
          <w:lang w:eastAsia="zh-CN"/>
        </w:rPr>
      </w:pPr>
      <w:bookmarkStart w:id="36" w:name="_Toc360"/>
      <w:r>
        <w:rPr>
          <w:rFonts w:hint="eastAsia"/>
          <w:sz w:val="27"/>
          <w:lang w:eastAsia="zh-CN"/>
        </w:rPr>
        <w:t>3.4.1.模块列表</w:t>
      </w:r>
      <w:bookmarkEnd w:id="36"/>
    </w:p>
    <w:tbl>
      <w:tblPr>
        <w:tblStyle w:val="14"/>
        <w:tblW w:w="0" w:type="auto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2"/>
        <w:gridCol w:w="2500"/>
        <w:gridCol w:w="20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  <w:sz w:val="27"/>
                <w:shd w:val="pct10" w:color="auto" w:fill="FFFFFF"/>
              </w:rPr>
              <w:t>模块名称（标识）</w:t>
            </w:r>
          </w:p>
        </w:tc>
        <w:tc>
          <w:tcPr>
            <w:tcW w:w="25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  <w:sz w:val="27"/>
                <w:shd w:val="pct10" w:color="auto" w:fill="FFFFFF"/>
              </w:rPr>
              <w:t>功能简述</w:t>
            </w:r>
          </w:p>
        </w:tc>
        <w:tc>
          <w:tcPr>
            <w:tcW w:w="20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  <w:sz w:val="27"/>
                <w:shd w:val="pct10" w:color="auto" w:fill="FFFFFF"/>
              </w:rPr>
              <w:t>开发方式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登陆注册子模块</w:t>
            </w:r>
          </w:p>
        </w:tc>
        <w:tc>
          <w:tcPr>
            <w:tcW w:w="25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实现用户登录和注册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eastAsia="zh-CN"/>
              </w:rPr>
            </w:pPr>
          </w:p>
        </w:tc>
        <w:tc>
          <w:tcPr>
            <w:tcW w:w="20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自行开发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订单子模块</w:t>
            </w:r>
          </w:p>
        </w:tc>
        <w:tc>
          <w:tcPr>
            <w:tcW w:w="25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用户可以进行点餐以及查看订单等</w:t>
            </w:r>
          </w:p>
        </w:tc>
        <w:tc>
          <w:tcPr>
            <w:tcW w:w="20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自行开发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</w:trPr>
        <w:tc>
          <w:tcPr>
            <w:tcW w:w="24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菜品子模块</w:t>
            </w:r>
          </w:p>
        </w:tc>
        <w:tc>
          <w:tcPr>
            <w:tcW w:w="25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用户可查看当天菜品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eastAsia="zh-CN"/>
              </w:rPr>
            </w:pPr>
          </w:p>
        </w:tc>
        <w:tc>
          <w:tcPr>
            <w:tcW w:w="20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自行开发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8" w:hRule="atLeast"/>
        </w:trPr>
        <w:tc>
          <w:tcPr>
            <w:tcW w:w="24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意见反馈子模块</w:t>
            </w:r>
          </w:p>
        </w:tc>
        <w:tc>
          <w:tcPr>
            <w:tcW w:w="25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当用户购买菜品后，可以给予一些意见和建议</w:t>
            </w:r>
          </w:p>
        </w:tc>
        <w:tc>
          <w:tcPr>
            <w:tcW w:w="20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自行开发</w:t>
            </w:r>
          </w:p>
        </w:tc>
      </w:tr>
    </w:tbl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spacing w:line="360" w:lineRule="auto"/>
        <w:rPr>
          <w:lang w:eastAsia="zh-CN"/>
        </w:rPr>
      </w:pPr>
      <w:r>
        <w:rPr>
          <w:rFonts w:hint="eastAsia"/>
          <w:sz w:val="27"/>
          <w:lang w:eastAsia="zh-CN"/>
        </w:rPr>
        <w:t>注：开发方式可选：采购、外包/自行开发/复用</w:t>
      </w:r>
    </w:p>
    <w:p>
      <w:pPr>
        <w:pStyle w:val="4"/>
        <w:spacing w:line="415" w:lineRule="auto"/>
        <w:ind w:left="810"/>
        <w:rPr>
          <w:lang w:eastAsia="zh-CN"/>
        </w:rPr>
      </w:pPr>
      <w:bookmarkStart w:id="37" w:name="_Toc1838"/>
      <w:r>
        <w:rPr>
          <w:rFonts w:hint="eastAsia"/>
          <w:sz w:val="27"/>
          <w:lang w:eastAsia="zh-CN"/>
        </w:rPr>
        <w:t>3.4.2. 模块间关系</w:t>
      </w:r>
      <w:bookmarkEnd w:id="37"/>
    </w:p>
    <w:p>
      <w:pPr>
        <w:pStyle w:val="4"/>
        <w:spacing w:line="415" w:lineRule="auto"/>
        <w:ind w:left="810"/>
        <w:rPr>
          <w:lang w:eastAsia="zh-CN"/>
        </w:rPr>
      </w:pPr>
      <w:bookmarkStart w:id="38" w:name="_Toc11099"/>
      <w:r>
        <w:rPr>
          <w:rFonts w:hint="eastAsia" w:eastAsia="宋体"/>
          <w:i/>
          <w:color w:val="0000FF"/>
          <w:lang w:eastAsia="zh-CN"/>
        </w:rPr>
        <w:drawing>
          <wp:inline distT="0" distB="0" distL="114300" distR="114300">
            <wp:extent cx="4810125" cy="2943225"/>
            <wp:effectExtent l="0" t="0" r="3175" b="3175"/>
            <wp:docPr id="1" name="图片 1" descr="328a17d794421528b17869eb91b3b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28a17d794421528b17869eb91b3b2b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7"/>
          <w:lang w:eastAsia="zh-CN"/>
        </w:rPr>
        <w:t>3.4.3. 模块描述</w:t>
      </w:r>
      <w:bookmarkEnd w:id="38"/>
    </w:p>
    <w:p>
      <w:pPr>
        <w:pStyle w:val="5"/>
        <w:spacing w:line="374" w:lineRule="auto"/>
        <w:ind w:left="1215"/>
        <w:rPr>
          <w:lang w:eastAsia="zh-CN"/>
        </w:rPr>
      </w:pPr>
      <w:r>
        <w:rPr>
          <w:rFonts w:hint="eastAsia"/>
          <w:sz w:val="24"/>
          <w:lang w:eastAsia="zh-CN"/>
        </w:rPr>
        <w:t>3.4.3.1.模块1</w:t>
      </w:r>
    </w:p>
    <w:p>
      <w:pPr>
        <w:spacing w:line="360" w:lineRule="auto"/>
        <w:rPr>
          <w:rFonts w:hint="eastAsia"/>
          <w:sz w:val="27"/>
          <w:lang w:eastAsia="zh-CN"/>
        </w:rPr>
      </w:pPr>
      <w:r>
        <w:rPr>
          <w:rFonts w:hint="eastAsia"/>
          <w:sz w:val="27"/>
          <w:lang w:eastAsia="zh-CN"/>
        </w:rPr>
        <w:t>1）功能描述</w:t>
      </w:r>
    </w:p>
    <w:p>
      <w:pPr>
        <w:spacing w:line="360" w:lineRule="auto"/>
        <w:rPr>
          <w:rFonts w:hint="eastAsia"/>
          <w:sz w:val="27"/>
          <w:lang w:eastAsia="zh-CN"/>
        </w:rPr>
      </w:pPr>
      <w:r>
        <w:rPr>
          <w:rFonts w:hint="eastAsia"/>
          <w:sz w:val="27"/>
          <w:lang w:val="en-US" w:eastAsia="zh-CN"/>
        </w:rPr>
        <w:t>实现用户登录和注册</w:t>
      </w:r>
    </w:p>
    <w:p>
      <w:pPr>
        <w:spacing w:line="360" w:lineRule="auto"/>
        <w:rPr>
          <w:lang w:eastAsia="zh-CN"/>
        </w:rPr>
      </w:pPr>
      <w:r>
        <w:rPr>
          <w:rFonts w:hint="eastAsia"/>
          <w:sz w:val="27"/>
          <w:lang w:eastAsia="zh-CN"/>
        </w:rPr>
        <w:t>2）性能描述</w:t>
      </w:r>
    </w:p>
    <w:p>
      <w:pPr>
        <w:spacing w:line="360" w:lineRule="auto"/>
        <w:rPr>
          <w:rFonts w:hint="eastAsia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>用户命令的响应时间小于1.5秒。</w:t>
      </w:r>
    </w:p>
    <w:p>
      <w:pPr>
        <w:spacing w:line="360" w:lineRule="auto"/>
        <w:rPr>
          <w:lang w:eastAsia="zh-CN"/>
        </w:rPr>
      </w:pPr>
      <w:r>
        <w:rPr>
          <w:rFonts w:hint="eastAsia"/>
          <w:sz w:val="27"/>
          <w:lang w:eastAsia="zh-CN"/>
        </w:rPr>
        <w:t>3）接口描述</w:t>
      </w:r>
    </w:p>
    <w:p>
      <w:pPr>
        <w:spacing w:line="360" w:lineRule="auto"/>
        <w:rPr>
          <w:rFonts w:hint="default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>软件</w:t>
      </w:r>
      <w:r>
        <w:rPr>
          <w:rFonts w:hint="eastAsia"/>
          <w:sz w:val="27"/>
          <w:lang w:eastAsia="zh-CN"/>
        </w:rPr>
        <w:t>接口：</w:t>
      </w:r>
      <w:r>
        <w:rPr>
          <w:rFonts w:hint="eastAsia"/>
          <w:sz w:val="27"/>
          <w:lang w:val="en-US" w:eastAsia="zh-CN"/>
        </w:rPr>
        <w:t>MYSQL数据库，传递用户账户信息。</w:t>
      </w:r>
    </w:p>
    <w:p>
      <w:pPr>
        <w:pStyle w:val="5"/>
        <w:spacing w:line="374" w:lineRule="auto"/>
        <w:ind w:left="1215"/>
        <w:rPr>
          <w:rFonts w:hint="default"/>
          <w:lang w:val="en-US" w:eastAsia="zh-CN"/>
        </w:rPr>
      </w:pPr>
      <w:r>
        <w:rPr>
          <w:rFonts w:hint="eastAsia"/>
          <w:sz w:val="24"/>
          <w:lang w:eastAsia="zh-CN"/>
        </w:rPr>
        <w:t>3.4.3.</w:t>
      </w:r>
      <w:r>
        <w:rPr>
          <w:rFonts w:hint="eastAsia"/>
          <w:sz w:val="24"/>
          <w:lang w:val="en-US" w:eastAsia="zh-CN"/>
        </w:rPr>
        <w:t>2</w:t>
      </w:r>
      <w:r>
        <w:rPr>
          <w:rFonts w:hint="eastAsia"/>
          <w:sz w:val="24"/>
          <w:lang w:eastAsia="zh-CN"/>
        </w:rPr>
        <w:t>.模块</w:t>
      </w:r>
      <w:r>
        <w:rPr>
          <w:rFonts w:hint="eastAsia"/>
          <w:sz w:val="24"/>
          <w:lang w:val="en-US" w:eastAsia="zh-CN"/>
        </w:rPr>
        <w:t>2</w:t>
      </w:r>
    </w:p>
    <w:p>
      <w:pPr>
        <w:spacing w:line="360" w:lineRule="auto"/>
        <w:rPr>
          <w:rFonts w:hint="eastAsia"/>
          <w:sz w:val="27"/>
          <w:lang w:eastAsia="zh-CN"/>
        </w:rPr>
      </w:pPr>
      <w:r>
        <w:rPr>
          <w:rFonts w:hint="eastAsia"/>
          <w:sz w:val="27"/>
          <w:lang w:eastAsia="zh-CN"/>
        </w:rPr>
        <w:t>1）功能描述</w:t>
      </w:r>
    </w:p>
    <w:p>
      <w:pPr>
        <w:spacing w:line="360" w:lineRule="auto"/>
        <w:rPr>
          <w:rFonts w:hint="eastAsia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>用户可以进行点餐以及查看订单等</w:t>
      </w:r>
    </w:p>
    <w:p>
      <w:pPr>
        <w:spacing w:line="360" w:lineRule="auto"/>
        <w:rPr>
          <w:lang w:eastAsia="zh-CN"/>
        </w:rPr>
      </w:pPr>
      <w:r>
        <w:rPr>
          <w:rFonts w:hint="eastAsia"/>
          <w:sz w:val="27"/>
          <w:lang w:eastAsia="zh-CN"/>
        </w:rPr>
        <w:t>2）性能描述</w:t>
      </w:r>
    </w:p>
    <w:p>
      <w:pPr>
        <w:spacing w:line="360" w:lineRule="auto"/>
        <w:rPr>
          <w:rFonts w:hint="eastAsia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>用户命令的响应时间小于1.5秒，用户下单时间与员工收到订单时间差不超过3秒。</w:t>
      </w:r>
    </w:p>
    <w:p>
      <w:pPr>
        <w:numPr>
          <w:ilvl w:val="0"/>
          <w:numId w:val="1"/>
        </w:numPr>
        <w:spacing w:line="360" w:lineRule="auto"/>
        <w:rPr>
          <w:rFonts w:hint="eastAsia"/>
          <w:sz w:val="27"/>
          <w:lang w:eastAsia="zh-CN"/>
        </w:rPr>
      </w:pPr>
      <w:r>
        <w:rPr>
          <w:rFonts w:hint="eastAsia"/>
          <w:sz w:val="27"/>
          <w:lang w:eastAsia="zh-CN"/>
        </w:rPr>
        <w:t>接口描述</w:t>
      </w:r>
    </w:p>
    <w:p>
      <w:pPr>
        <w:spacing w:line="360" w:lineRule="auto"/>
        <w:rPr>
          <w:rFonts w:hint="eastAsia"/>
          <w:sz w:val="27"/>
          <w:lang w:eastAsia="zh-CN"/>
        </w:rPr>
      </w:pPr>
      <w:r>
        <w:rPr>
          <w:rFonts w:hint="eastAsia"/>
          <w:sz w:val="27"/>
          <w:lang w:val="en-US" w:eastAsia="zh-CN"/>
        </w:rPr>
        <w:t>软件</w:t>
      </w:r>
      <w:r>
        <w:rPr>
          <w:rFonts w:hint="eastAsia"/>
          <w:sz w:val="27"/>
          <w:lang w:eastAsia="zh-CN"/>
        </w:rPr>
        <w:t>接口：</w:t>
      </w:r>
      <w:r>
        <w:rPr>
          <w:rFonts w:hint="eastAsia"/>
          <w:sz w:val="27"/>
          <w:lang w:val="en-US" w:eastAsia="zh-CN"/>
        </w:rPr>
        <w:t>MYSQL数据库，及时推送顾客订单信息及用户点餐信息。</w:t>
      </w:r>
    </w:p>
    <w:p>
      <w:pPr>
        <w:pStyle w:val="2"/>
        <w:spacing w:line="480" w:lineRule="auto"/>
        <w:ind w:left="810"/>
        <w:outlineLvl w:val="0"/>
        <w:rPr>
          <w:rFonts w:hint="eastAsia"/>
          <w:sz w:val="44"/>
          <w:lang w:eastAsia="zh-CN"/>
        </w:rPr>
      </w:pPr>
      <w:bookmarkStart w:id="39" w:name="_Toc14410"/>
      <w:r>
        <w:rPr>
          <w:rFonts w:hint="eastAsia"/>
          <w:sz w:val="44"/>
          <w:lang w:val="en-US" w:eastAsia="zh-CN"/>
        </w:rPr>
        <w:t>4</w:t>
      </w:r>
      <w:r>
        <w:rPr>
          <w:rFonts w:hint="eastAsia"/>
          <w:sz w:val="44"/>
          <w:lang w:eastAsia="zh-CN"/>
        </w:rPr>
        <w:t>.</w:t>
      </w:r>
      <w:r>
        <w:rPr>
          <w:rFonts w:hint="eastAsia"/>
          <w:sz w:val="44"/>
          <w:lang w:val="en-US" w:eastAsia="zh-CN"/>
        </w:rPr>
        <w:t>后台</w:t>
      </w:r>
      <w:r>
        <w:rPr>
          <w:rFonts w:hint="eastAsia"/>
          <w:sz w:val="44"/>
          <w:lang w:eastAsia="zh-CN"/>
        </w:rPr>
        <w:t>管理子系统设计</w:t>
      </w:r>
      <w:bookmarkEnd w:id="39"/>
    </w:p>
    <w:p>
      <w:pPr>
        <w:pStyle w:val="3"/>
        <w:spacing w:line="415" w:lineRule="auto"/>
        <w:ind w:left="810"/>
        <w:outlineLvl w:val="1"/>
        <w:rPr>
          <w:lang w:eastAsia="zh-CN"/>
        </w:rPr>
      </w:pPr>
      <w:bookmarkStart w:id="40" w:name="_Toc5962"/>
      <w:r>
        <w:rPr>
          <w:rFonts w:hint="eastAsia"/>
          <w:sz w:val="32"/>
          <w:lang w:val="en-US" w:eastAsia="zh-CN"/>
        </w:rPr>
        <w:t>4</w:t>
      </w:r>
      <w:r>
        <w:rPr>
          <w:rFonts w:hint="eastAsia"/>
          <w:sz w:val="32"/>
          <w:lang w:eastAsia="zh-CN"/>
        </w:rPr>
        <w:t>.1.</w:t>
      </w:r>
      <w:r>
        <w:rPr>
          <w:rFonts w:hint="eastAsia"/>
          <w:sz w:val="27"/>
          <w:lang w:eastAsia="zh-CN"/>
        </w:rPr>
        <w:t>任务概述</w:t>
      </w:r>
      <w:bookmarkEnd w:id="40"/>
    </w:p>
    <w:p>
      <w:pPr>
        <w:pStyle w:val="4"/>
        <w:spacing w:line="415" w:lineRule="auto"/>
        <w:ind w:left="810"/>
        <w:outlineLvl w:val="2"/>
        <w:rPr>
          <w:sz w:val="27"/>
          <w:lang w:eastAsia="zh-CN"/>
        </w:rPr>
      </w:pPr>
      <w:bookmarkStart w:id="41" w:name="_Toc21078"/>
      <w:r>
        <w:rPr>
          <w:rFonts w:hint="eastAsia"/>
          <w:sz w:val="27"/>
          <w:lang w:val="en-US" w:eastAsia="zh-CN"/>
        </w:rPr>
        <w:t>4</w:t>
      </w:r>
      <w:r>
        <w:rPr>
          <w:rFonts w:hint="eastAsia"/>
          <w:sz w:val="27"/>
          <w:lang w:eastAsia="zh-CN"/>
        </w:rPr>
        <w:t>.1.1. 目标</w:t>
      </w:r>
      <w:bookmarkEnd w:id="41"/>
    </w:p>
    <w:p>
      <w:pPr>
        <w:spacing w:line="360" w:lineRule="auto"/>
        <w:rPr>
          <w:rFonts w:hint="eastAsia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>建立管理员和员工登录注册模块，用户管理模块，订单管理模块，菜品管理模块，意见反馈模块</w:t>
      </w:r>
    </w:p>
    <w:p>
      <w:pPr>
        <w:pStyle w:val="4"/>
        <w:spacing w:line="415" w:lineRule="auto"/>
        <w:ind w:left="810"/>
        <w:rPr>
          <w:sz w:val="27"/>
          <w:lang w:eastAsia="zh-CN"/>
        </w:rPr>
      </w:pPr>
      <w:bookmarkStart w:id="42" w:name="_Toc7355"/>
      <w:r>
        <w:rPr>
          <w:rFonts w:hint="eastAsia"/>
          <w:sz w:val="27"/>
          <w:lang w:val="en-US" w:eastAsia="zh-CN"/>
        </w:rPr>
        <w:t>4</w:t>
      </w:r>
      <w:r>
        <w:rPr>
          <w:rFonts w:hint="eastAsia"/>
          <w:sz w:val="27"/>
          <w:lang w:eastAsia="zh-CN"/>
        </w:rPr>
        <w:t>.1.2. 需求概述</w:t>
      </w:r>
      <w:bookmarkEnd w:id="42"/>
    </w:p>
    <w:p>
      <w:pPr>
        <w:pStyle w:val="4"/>
        <w:spacing w:line="415" w:lineRule="auto"/>
        <w:rPr>
          <w:rFonts w:ascii="Calibri" w:hAnsi="Calibri" w:eastAsia="等线" w:cs="21"/>
          <w:b w:val="0"/>
          <w:bCs w:val="0"/>
          <w:color w:val="auto"/>
          <w:sz w:val="27"/>
          <w:lang w:eastAsia="zh-CN"/>
        </w:rPr>
      </w:pPr>
      <w:bookmarkStart w:id="43" w:name="_Toc4987"/>
      <w:bookmarkStart w:id="44" w:name="_Toc32739"/>
      <w:r>
        <w:rPr>
          <w:rFonts w:hint="eastAsia" w:ascii="Calibri" w:hAnsi="Calibri" w:eastAsia="等线" w:cs="21"/>
          <w:b w:val="0"/>
          <w:bCs w:val="0"/>
          <w:color w:val="auto"/>
          <w:sz w:val="27"/>
          <w:lang w:eastAsia="zh-CN"/>
        </w:rPr>
        <w:t>参考需求规格说明书</w:t>
      </w:r>
      <w:bookmarkEnd w:id="43"/>
      <w:bookmarkEnd w:id="44"/>
    </w:p>
    <w:p>
      <w:pPr>
        <w:pStyle w:val="3"/>
        <w:spacing w:line="415" w:lineRule="auto"/>
        <w:ind w:left="810"/>
        <w:rPr>
          <w:lang w:eastAsia="zh-CN"/>
        </w:rPr>
      </w:pPr>
      <w:bookmarkStart w:id="45" w:name="_Toc12438"/>
      <w:r>
        <w:rPr>
          <w:rFonts w:hint="eastAsia"/>
          <w:sz w:val="32"/>
          <w:lang w:val="en-US" w:eastAsia="zh-CN"/>
        </w:rPr>
        <w:t>4</w:t>
      </w:r>
      <w:r>
        <w:rPr>
          <w:rFonts w:hint="eastAsia"/>
          <w:sz w:val="32"/>
          <w:lang w:eastAsia="zh-CN"/>
        </w:rPr>
        <w:t>.2.</w:t>
      </w:r>
      <w:r>
        <w:rPr>
          <w:rFonts w:hint="eastAsia"/>
          <w:sz w:val="27"/>
          <w:lang w:eastAsia="zh-CN"/>
        </w:rPr>
        <w:t>设计概述</w:t>
      </w:r>
      <w:bookmarkEnd w:id="45"/>
    </w:p>
    <w:p>
      <w:pPr>
        <w:pStyle w:val="4"/>
        <w:spacing w:line="415" w:lineRule="auto"/>
        <w:ind w:left="810"/>
        <w:rPr>
          <w:lang w:eastAsia="zh-CN"/>
        </w:rPr>
      </w:pPr>
      <w:bookmarkStart w:id="46" w:name="_Toc27752"/>
      <w:r>
        <w:rPr>
          <w:rFonts w:hint="eastAsia"/>
          <w:sz w:val="27"/>
          <w:lang w:val="en-US" w:eastAsia="zh-CN"/>
        </w:rPr>
        <w:t>4</w:t>
      </w:r>
      <w:r>
        <w:rPr>
          <w:rFonts w:hint="eastAsia"/>
          <w:sz w:val="27"/>
          <w:lang w:eastAsia="zh-CN"/>
        </w:rPr>
        <w:t>.2.1. 总体约束</w:t>
      </w:r>
      <w:bookmarkEnd w:id="46"/>
    </w:p>
    <w:p>
      <w:pPr>
        <w:pStyle w:val="5"/>
        <w:spacing w:line="374" w:lineRule="auto"/>
        <w:ind w:left="1215"/>
        <w:rPr>
          <w:lang w:eastAsia="zh-CN"/>
        </w:rPr>
      </w:pPr>
      <w:r>
        <w:rPr>
          <w:rFonts w:hint="eastAsia"/>
          <w:sz w:val="24"/>
          <w:lang w:val="en-US" w:eastAsia="zh-CN"/>
        </w:rPr>
        <w:t>4</w:t>
      </w:r>
      <w:r>
        <w:rPr>
          <w:rFonts w:hint="eastAsia"/>
          <w:sz w:val="24"/>
          <w:lang w:eastAsia="zh-CN"/>
        </w:rPr>
        <w:t>.2.1.1.开发规范</w:t>
      </w:r>
    </w:p>
    <w:p>
      <w:pPr>
        <w:spacing w:line="360" w:lineRule="auto"/>
        <w:rPr>
          <w:rFonts w:hint="eastAsia" w:ascii="宋体" w:hAnsi="宋体" w:eastAsia="宋体" w:cs="宋体"/>
          <w:i w:val="0"/>
          <w:iCs w:val="0"/>
          <w:caps w:val="0"/>
          <w:color w:val="343541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43541"/>
          <w:spacing w:val="0"/>
          <w:sz w:val="21"/>
          <w:szCs w:val="21"/>
          <w:shd w:val="clear" w:fill="FFFFFF"/>
        </w:rPr>
        <w:t> </w:t>
      </w:r>
    </w:p>
    <w:p>
      <w:pPr>
        <w:spacing w:line="360" w:lineRule="auto"/>
        <w:rPr>
          <w:lang w:eastAsia="zh-CN"/>
        </w:rPr>
      </w:pPr>
      <w:r>
        <w:rPr>
          <w:rFonts w:hint="eastAsia"/>
          <w:sz w:val="27"/>
          <w:lang w:eastAsia="zh-CN"/>
        </w:rPr>
        <w:t>（1）编码约定</w:t>
      </w:r>
    </w:p>
    <w:p>
      <w:pPr>
        <w:spacing w:line="360" w:lineRule="auto"/>
        <w:rPr>
          <w:rFonts w:hint="default"/>
          <w:color w:val="FF0000"/>
          <w:sz w:val="27"/>
          <w:lang w:val="en-US" w:eastAsia="zh-CN"/>
        </w:rPr>
      </w:pPr>
      <w:r>
        <w:rPr>
          <w:rFonts w:hint="eastAsia"/>
          <w:color w:val="FF0000"/>
          <w:sz w:val="27"/>
          <w:lang w:val="en-US" w:eastAsia="zh-CN"/>
        </w:rPr>
        <w:t xml:space="preserve"> </w:t>
      </w:r>
      <w:r>
        <w:rPr>
          <w:rFonts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1. 命名规范：变量、方法、类、接口、包等的命名应该清晰、简洁、有意义，符合驼峰命名法。类名应该以大写字母开头，方法名和变量名应该以小写字母开头。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2. 代码格式规范：代码应该按照一定的格式进行排版，以提高代码的可读性和可维护性。应该使用缩进、空格、换行等符号进行排版。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3. 注释规范：注释应该清晰、简洁、有意义，对代码的功能、参数、返回值等进行说明。应该在方法、类、变量等的上方进行注释。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4. 异常处理规范：在代码中应该对可能出现的异常进行处理，避免程序出现崩溃等问题。应该使用try-catch语句对可能出现的异常进行捕获和处理。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5. 安全规范：在JavaWeb应用程序中，应该注意对用户输入的数据进行校验和过滤，以避免安全漏洞。应该使用安全框架和加密算法等技术保证应用程序的安全性。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6. 性能规范：在JavaWeb应用程序中，应该注意代码的性能和效率。应该使用缓存、连接池等技术提高应用程序的性能。</w:t>
      </w:r>
    </w:p>
    <w:p>
      <w:pPr>
        <w:spacing w:line="360" w:lineRule="auto"/>
        <w:rPr>
          <w:lang w:eastAsia="zh-CN"/>
        </w:rPr>
      </w:pPr>
      <w:r>
        <w:rPr>
          <w:rFonts w:hint="eastAsia"/>
          <w:sz w:val="27"/>
          <w:lang w:eastAsia="zh-CN"/>
        </w:rPr>
        <w:t>（2）文件约定</w:t>
      </w:r>
    </w:p>
    <w:p>
      <w:pPr>
        <w:spacing w:line="360" w:lineRule="auto"/>
        <w:rPr>
          <w:rFonts w:hint="eastAsia"/>
          <w:color w:val="FF0000"/>
          <w:sz w:val="27"/>
          <w:lang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1. 目录结构：JavaWeb应用程序的目录结构应该按照一定的规范进行组织，以便于管理和维护。通常情况下，应该将Java源代码、配置文件、JSP文件、静态资源文件等分别放置在不同的目录下。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2. Java源代码：Java源代码应该存放在src目录下，按照包名进行组织。每个包应该对应一个功能模块或者一个业务领域，包名应该使用小写字母，多个单词之间使用点号分隔。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3. 配置文件：JavaWeb应用程序通常需要使用一些配置文件，如web.xml、log4j.properties等。这些配置文件应该存放在WEB-INF目录下，以便于保护应用程序的安全性。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4. JSP文件：JSP文件应该存放在WebContent目录下，按照功能模块进行组织。每个JSP文件应该对应一个功能模块或者一个业务领域。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5. 静态资源文件：静态资源文件包括图片、CSS、JavaScript等文件。这些文件应该存放在WebContent目录下的相应子目录中，按照功能模块进行组织。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6. 数据库脚本：数据库脚本应该存放在一个独立的目录下，以便于管理和维护。通常情况下，应该将数据库脚本放置在src目录下的一个子目录中。</w:t>
      </w:r>
    </w:p>
    <w:p>
      <w:pPr>
        <w:spacing w:line="360" w:lineRule="auto"/>
        <w:rPr>
          <w:lang w:eastAsia="zh-CN"/>
        </w:rPr>
      </w:pPr>
      <w:r>
        <w:rPr>
          <w:rFonts w:hint="eastAsia"/>
          <w:sz w:val="27"/>
          <w:lang w:eastAsia="zh-CN"/>
        </w:rPr>
        <w:t>（3）目录约定</w:t>
      </w:r>
    </w:p>
    <w:p>
      <w:pPr>
        <w:spacing w:line="360" w:lineRule="auto"/>
        <w:rPr>
          <w:rFonts w:hint="eastAsia"/>
          <w:color w:val="FF0000"/>
          <w:sz w:val="27"/>
          <w:lang w:eastAsia="zh-CN"/>
        </w:rPr>
      </w:pPr>
    </w:p>
    <w:p>
      <w:pPr>
        <w:spacing w:line="360" w:lineRule="auto"/>
        <w:rPr>
          <w:rFonts w:hint="eastAsia"/>
          <w:color w:val="FF0000"/>
          <w:sz w:val="27"/>
          <w:lang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1. src目录：该目录用于存放Java源代码，按照包名进行组织。每个包应该对应一个功能模块或者一个业务领域，包名应该使用小写字母，多个单词之间使用点号分隔。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2. WebContent目录：该目录用于存放Web应用程序的资源文件，包括JSP文件、静态资源文件、配置文件等。通常情况下，该目录下包含以下几个子目录：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- WEB-INF目录：该目录用于存放Web应用程序的配置文件和受保护的资源文件，如web.xml、classes目录、lib目录等。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- META-INF目录：该目录用于存放Web应用程序的元数据文件，如MANIFEST.MF等。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- lib目录：该目录用于存放Web应用程序所需的第三方库文件。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- classes目录：该目录用于存放编译后的Java类文件。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- css目录：该目录用于存放CSS文件。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- js目录：该目录用于存放JavaScript文件。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- images目录：该目录用于存放图片文件。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3. db目录：该目录用于存放数据库脚本文件，如</w:t>
      </w:r>
      <w:r>
        <w:rPr>
          <w:rFonts w:hint="eastAsia" w:ascii="Helvetica" w:hAnsi="Helvetica" w:eastAsia="宋体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  <w:lang w:val="en-US" w:eastAsia="zh-CN"/>
        </w:rPr>
        <w:t>sql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、DML等。</w:t>
      </w:r>
    </w:p>
    <w:p>
      <w:pPr>
        <w:pStyle w:val="5"/>
        <w:spacing w:line="374" w:lineRule="auto"/>
        <w:ind w:left="1215"/>
        <w:rPr>
          <w:rFonts w:hint="eastAsia"/>
          <w:sz w:val="24"/>
          <w:lang w:eastAsia="zh-CN"/>
        </w:rPr>
      </w:pPr>
      <w:r>
        <w:rPr>
          <w:rFonts w:hint="eastAsia"/>
          <w:sz w:val="24"/>
          <w:lang w:val="en-US" w:eastAsia="zh-CN"/>
        </w:rPr>
        <w:t>4</w:t>
      </w:r>
      <w:r>
        <w:rPr>
          <w:rFonts w:hint="eastAsia"/>
          <w:sz w:val="24"/>
          <w:lang w:eastAsia="zh-CN"/>
        </w:rPr>
        <w:t>.2.1.2.</w:t>
      </w:r>
      <w:r>
        <w:rPr>
          <w:rFonts w:hint="eastAsia"/>
          <w:sz w:val="24"/>
          <w:lang w:val="en-US" w:eastAsia="zh-CN"/>
        </w:rPr>
        <w:t>内外部</w:t>
      </w:r>
      <w:r>
        <w:rPr>
          <w:rFonts w:hint="eastAsia"/>
          <w:sz w:val="24"/>
          <w:lang w:eastAsia="zh-CN"/>
        </w:rPr>
        <w:t>约束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</w:t>
      </w:r>
    </w:p>
    <w:p>
      <w:pPr>
        <w:spacing w:line="360" w:lineRule="auto"/>
        <w:ind w:left="405"/>
        <w:rPr>
          <w:rFonts w:hint="eastAsia"/>
          <w:color w:val="FF0000"/>
          <w:sz w:val="27"/>
          <w:lang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1. 分层约束：将系统划分为不同的层次，每一层都有其特定的职责和功能。常见的分层约束包括MVC（Model-View-Controller）模式、三层架构模式等。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2. 模块化约束：将系统划分为多个独立的模块，每个模块都有其特定的职责和功能。模块之间通过接口进行交互，实现松耦合的设计。常见的模块化约束包括OSGI（Open Service Gateway Initiative）模式、插件化模式等。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3. 安全约束：保护系统的安全性，防止未经授权的访问和数据泄露等安全问题。常见的安全约束包括身份认证、权限控制、数据加密等。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4. 性能约束：保证系统的性能，提高系统的响应速度和吞吐量。常见的性能约束包括缓存、负载均衡、数据库优化等。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43541"/>
          <w:spacing w:val="0"/>
          <w:sz w:val="24"/>
          <w:szCs w:val="24"/>
          <w:shd w:val="clear" w:fill="FFFFFF"/>
        </w:rPr>
        <w:t>5. 可扩展性约束：保证系统的可扩展性，方便系统的扩展和升级。常见的可扩展性约束包括面向接口编程、依赖注入、插件化设计等。</w:t>
      </w:r>
    </w:p>
    <w:p>
      <w:pPr>
        <w:pStyle w:val="4"/>
        <w:spacing w:line="415" w:lineRule="auto"/>
        <w:ind w:left="810"/>
        <w:rPr>
          <w:sz w:val="27"/>
          <w:lang w:eastAsia="zh-CN"/>
        </w:rPr>
      </w:pPr>
      <w:bookmarkStart w:id="47" w:name="_Toc31200"/>
      <w:r>
        <w:rPr>
          <w:rFonts w:hint="eastAsia"/>
          <w:sz w:val="27"/>
          <w:lang w:val="en-US" w:eastAsia="zh-CN"/>
        </w:rPr>
        <w:t>4</w:t>
      </w:r>
      <w:r>
        <w:rPr>
          <w:rFonts w:hint="eastAsia"/>
          <w:sz w:val="27"/>
          <w:lang w:eastAsia="zh-CN"/>
        </w:rPr>
        <w:t>.2.2. 子系统外部接口</w:t>
      </w:r>
      <w:bookmarkEnd w:id="47"/>
    </w:p>
    <w:p>
      <w:pPr>
        <w:pStyle w:val="4"/>
        <w:spacing w:line="415" w:lineRule="auto"/>
        <w:rPr>
          <w:rFonts w:ascii="Calibri" w:hAnsi="Calibri" w:eastAsia="等线" w:cs="21"/>
          <w:b w:val="0"/>
          <w:bCs w:val="0"/>
          <w:color w:val="auto"/>
          <w:sz w:val="27"/>
          <w:lang w:eastAsia="zh-CN"/>
        </w:rPr>
      </w:pPr>
      <w:bookmarkStart w:id="48" w:name="_Toc10972"/>
      <w:bookmarkStart w:id="49" w:name="_Toc20124"/>
      <w:r>
        <w:rPr>
          <w:rFonts w:hint="eastAsia" w:ascii="Calibri" w:hAnsi="Calibri" w:eastAsia="等线" w:cs="21"/>
          <w:b w:val="0"/>
          <w:bCs w:val="0"/>
          <w:color w:val="auto"/>
          <w:sz w:val="27"/>
          <w:lang w:eastAsia="zh-CN"/>
        </w:rPr>
        <w:t>软件接口：与数据库接口，传递</w:t>
      </w:r>
      <w:r>
        <w:rPr>
          <w:rFonts w:hint="eastAsia" w:ascii="Calibri" w:hAnsi="Calibri" w:eastAsia="等线" w:cs="21"/>
          <w:b w:val="0"/>
          <w:bCs w:val="0"/>
          <w:color w:val="auto"/>
          <w:sz w:val="27"/>
          <w:lang w:val="en-US" w:eastAsia="zh-CN"/>
        </w:rPr>
        <w:t>管理员号、员工账号</w:t>
      </w:r>
      <w:r>
        <w:rPr>
          <w:rFonts w:hint="eastAsia" w:ascii="Calibri" w:hAnsi="Calibri" w:eastAsia="等线" w:cs="21"/>
          <w:b w:val="0"/>
          <w:bCs w:val="0"/>
          <w:color w:val="auto"/>
          <w:sz w:val="27"/>
          <w:lang w:eastAsia="zh-CN"/>
        </w:rPr>
        <w:t>账号、</w:t>
      </w:r>
      <w:r>
        <w:rPr>
          <w:rFonts w:hint="eastAsia" w:ascii="Calibri" w:hAnsi="Calibri" w:eastAsia="等线" w:cs="21"/>
          <w:b w:val="0"/>
          <w:bCs w:val="0"/>
          <w:color w:val="auto"/>
          <w:sz w:val="27"/>
          <w:lang w:val="en-US" w:eastAsia="zh-CN"/>
        </w:rPr>
        <w:t>订单信息</w:t>
      </w:r>
      <w:r>
        <w:rPr>
          <w:rFonts w:hint="eastAsia" w:ascii="Calibri" w:hAnsi="Calibri" w:eastAsia="等线" w:cs="21"/>
          <w:b w:val="0"/>
          <w:bCs w:val="0"/>
          <w:color w:val="auto"/>
          <w:sz w:val="27"/>
          <w:lang w:eastAsia="zh-CN"/>
        </w:rPr>
        <w:t>等。</w:t>
      </w:r>
      <w:bookmarkEnd w:id="48"/>
      <w:bookmarkEnd w:id="49"/>
    </w:p>
    <w:p>
      <w:pPr>
        <w:pStyle w:val="4"/>
        <w:spacing w:line="415" w:lineRule="auto"/>
        <w:ind w:left="810"/>
        <w:rPr>
          <w:lang w:eastAsia="zh-CN"/>
        </w:rPr>
      </w:pPr>
      <w:bookmarkStart w:id="50" w:name="_Toc22833"/>
      <w:r>
        <w:rPr>
          <w:rFonts w:hint="eastAsia"/>
          <w:sz w:val="27"/>
          <w:lang w:val="en-US" w:eastAsia="zh-CN"/>
        </w:rPr>
        <w:t>4</w:t>
      </w:r>
      <w:r>
        <w:rPr>
          <w:rFonts w:hint="eastAsia"/>
          <w:sz w:val="27"/>
          <w:lang w:eastAsia="zh-CN"/>
        </w:rPr>
        <w:t>.2.3.设计方案概述</w:t>
      </w:r>
      <w:bookmarkEnd w:id="50"/>
    </w:p>
    <w:p>
      <w:pPr>
        <w:pStyle w:val="4"/>
        <w:spacing w:line="415" w:lineRule="auto"/>
        <w:rPr>
          <w:rFonts w:hint="eastAsia" w:ascii="Calibri" w:hAnsi="Calibri" w:eastAsia="等线" w:cs="21"/>
          <w:b w:val="0"/>
          <w:bCs w:val="0"/>
          <w:color w:val="auto"/>
          <w:sz w:val="27"/>
          <w:lang w:eastAsia="zh-CN"/>
        </w:rPr>
      </w:pPr>
      <w:bookmarkStart w:id="51" w:name="_Toc24199"/>
      <w:r>
        <w:rPr>
          <w:rFonts w:hint="eastAsia" w:ascii="Calibri" w:hAnsi="Calibri" w:eastAsia="等线" w:cs="21"/>
          <w:b w:val="0"/>
          <w:bCs w:val="0"/>
          <w:color w:val="auto"/>
          <w:sz w:val="27"/>
          <w:lang w:eastAsia="zh-CN"/>
        </w:rPr>
        <w:t>建立一套食堂管理系统员工配餐管理员管理的方案:后端运用jsp、servlet建立管理员和员工登录注册模块，用户管理模块，订单管理模块，菜品管理模块，意见反馈模块</w:t>
      </w:r>
      <w:bookmarkEnd w:id="51"/>
    </w:p>
    <w:p>
      <w:pPr>
        <w:pStyle w:val="3"/>
        <w:spacing w:line="415" w:lineRule="auto"/>
        <w:ind w:left="810"/>
        <w:rPr>
          <w:lang w:eastAsia="zh-CN"/>
        </w:rPr>
      </w:pPr>
      <w:bookmarkStart w:id="52" w:name="_Toc24824"/>
      <w:r>
        <w:rPr>
          <w:rFonts w:hint="eastAsia"/>
          <w:sz w:val="32"/>
          <w:lang w:val="en-US" w:eastAsia="zh-CN"/>
        </w:rPr>
        <w:t>4</w:t>
      </w:r>
      <w:r>
        <w:rPr>
          <w:rFonts w:hint="eastAsia"/>
          <w:sz w:val="32"/>
          <w:lang w:eastAsia="zh-CN"/>
        </w:rPr>
        <w:t>.3.</w:t>
      </w:r>
      <w:r>
        <w:rPr>
          <w:rFonts w:hint="eastAsia"/>
          <w:sz w:val="27"/>
          <w:lang w:eastAsia="zh-CN"/>
        </w:rPr>
        <w:t>子系统架构设计</w:t>
      </w:r>
      <w:bookmarkEnd w:id="52"/>
    </w:p>
    <w:p>
      <w:pPr>
        <w:spacing w:line="360" w:lineRule="auto"/>
      </w:pPr>
      <w:r>
        <w:drawing>
          <wp:inline distT="0" distB="0" distL="114300" distR="114300">
            <wp:extent cx="5272405" cy="3677920"/>
            <wp:effectExtent l="0" t="0" r="10795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后台端类图</w:t>
      </w:r>
    </w:p>
    <w:p>
      <w:pPr>
        <w:spacing w:line="360" w:lineRule="auto"/>
      </w:pPr>
      <w:r>
        <w:drawing>
          <wp:inline distT="0" distB="0" distL="114300" distR="114300">
            <wp:extent cx="5269230" cy="6297295"/>
            <wp:effectExtent l="0" t="0" r="7620" b="825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71135" cy="2981960"/>
            <wp:effectExtent l="0" t="0" r="5715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71135" cy="2736850"/>
            <wp:effectExtent l="0" t="0" r="5715" b="63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lang w:eastAsia="zh-CN"/>
        </w:rPr>
      </w:pPr>
      <w:r>
        <w:drawing>
          <wp:inline distT="0" distB="0" distL="114300" distR="114300">
            <wp:extent cx="5245735" cy="994410"/>
            <wp:effectExtent l="0" t="0" r="12065" b="1524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415" w:lineRule="auto"/>
        <w:ind w:left="810"/>
        <w:rPr>
          <w:lang w:eastAsia="zh-CN"/>
        </w:rPr>
      </w:pPr>
      <w:bookmarkStart w:id="53" w:name="_Toc23870"/>
      <w:r>
        <w:rPr>
          <w:rFonts w:hint="eastAsia"/>
          <w:sz w:val="32"/>
          <w:lang w:val="en-US" w:eastAsia="zh-CN"/>
        </w:rPr>
        <w:t>4</w:t>
      </w:r>
      <w:r>
        <w:rPr>
          <w:rFonts w:hint="eastAsia"/>
          <w:sz w:val="32"/>
          <w:lang w:eastAsia="zh-CN"/>
        </w:rPr>
        <w:t>.4.</w:t>
      </w:r>
      <w:r>
        <w:rPr>
          <w:rFonts w:hint="eastAsia"/>
          <w:sz w:val="27"/>
          <w:lang w:eastAsia="zh-CN"/>
        </w:rPr>
        <w:t>模块定义</w:t>
      </w:r>
      <w:bookmarkEnd w:id="53"/>
    </w:p>
    <w:p>
      <w:pPr>
        <w:spacing w:line="415" w:lineRule="auto"/>
        <w:ind w:left="810"/>
        <w:rPr>
          <w:rFonts w:hint="eastAsia"/>
          <w:sz w:val="27"/>
          <w:lang w:eastAsia="zh-CN"/>
        </w:rPr>
      </w:pPr>
      <w:r>
        <w:rPr>
          <w:rFonts w:hint="eastAsia"/>
          <w:sz w:val="27"/>
          <w:lang w:val="en-US" w:eastAsia="zh-CN"/>
        </w:rPr>
        <w:t>4</w:t>
      </w:r>
      <w:r>
        <w:rPr>
          <w:rFonts w:hint="eastAsia"/>
          <w:sz w:val="27"/>
          <w:lang w:eastAsia="zh-CN"/>
        </w:rPr>
        <w:t>.1. 登陆注册子模块：实现员工和管理员登录和注册</w:t>
      </w:r>
    </w:p>
    <w:p>
      <w:pPr>
        <w:spacing w:line="415" w:lineRule="auto"/>
        <w:ind w:left="810"/>
        <w:rPr>
          <w:rFonts w:hint="eastAsia"/>
          <w:sz w:val="27"/>
          <w:lang w:eastAsia="zh-CN"/>
        </w:rPr>
      </w:pPr>
      <w:r>
        <w:rPr>
          <w:rFonts w:hint="eastAsia"/>
          <w:sz w:val="27"/>
          <w:lang w:val="en-US" w:eastAsia="zh-CN"/>
        </w:rPr>
        <w:t>4</w:t>
      </w:r>
      <w:r>
        <w:rPr>
          <w:rFonts w:hint="eastAsia"/>
          <w:sz w:val="27"/>
          <w:lang w:eastAsia="zh-CN"/>
        </w:rPr>
        <w:t>.2. 用户管理子模块：管理员可对员工和用户进行管理（增删改查等）</w:t>
      </w:r>
    </w:p>
    <w:p>
      <w:pPr>
        <w:spacing w:line="415" w:lineRule="auto"/>
        <w:ind w:left="810"/>
        <w:rPr>
          <w:rFonts w:hint="eastAsia"/>
          <w:sz w:val="27"/>
          <w:lang w:eastAsia="zh-CN"/>
        </w:rPr>
      </w:pPr>
      <w:r>
        <w:rPr>
          <w:rFonts w:hint="eastAsia"/>
          <w:sz w:val="27"/>
          <w:lang w:val="en-US" w:eastAsia="zh-CN"/>
        </w:rPr>
        <w:t>4</w:t>
      </w:r>
      <w:r>
        <w:rPr>
          <w:rFonts w:hint="eastAsia"/>
          <w:sz w:val="27"/>
          <w:lang w:eastAsia="zh-CN"/>
        </w:rPr>
        <w:t>.3. 订单管理子模块：员工可以查看订单并且提前</w:t>
      </w:r>
      <w:r>
        <w:rPr>
          <w:rFonts w:hint="eastAsia"/>
          <w:sz w:val="27"/>
          <w:lang w:val="en-US" w:eastAsia="zh-CN"/>
        </w:rPr>
        <w:t>备餐</w:t>
      </w:r>
      <w:r>
        <w:rPr>
          <w:rFonts w:hint="eastAsia"/>
          <w:sz w:val="27"/>
          <w:lang w:eastAsia="zh-CN"/>
        </w:rPr>
        <w:t>，根据需要看是否进行配送</w:t>
      </w:r>
    </w:p>
    <w:p>
      <w:pPr>
        <w:spacing w:line="415" w:lineRule="auto"/>
        <w:ind w:left="810"/>
        <w:rPr>
          <w:rFonts w:hint="eastAsia"/>
          <w:sz w:val="27"/>
          <w:lang w:eastAsia="zh-CN"/>
        </w:rPr>
      </w:pPr>
      <w:r>
        <w:rPr>
          <w:rFonts w:hint="eastAsia"/>
          <w:sz w:val="27"/>
          <w:lang w:val="en-US" w:eastAsia="zh-CN"/>
        </w:rPr>
        <w:t>4</w:t>
      </w:r>
      <w:r>
        <w:rPr>
          <w:rFonts w:hint="eastAsia"/>
          <w:sz w:val="27"/>
          <w:lang w:eastAsia="zh-CN"/>
        </w:rPr>
        <w:t>.4. 意见反馈子模块：员工可根据运营情况提供相关建议；管理员查看用户和员工建议，适当做出改进</w:t>
      </w:r>
    </w:p>
    <w:p>
      <w:pPr>
        <w:spacing w:line="415" w:lineRule="auto"/>
        <w:ind w:left="810"/>
        <w:rPr>
          <w:rFonts w:hint="eastAsia"/>
          <w:sz w:val="27"/>
          <w:lang w:eastAsia="zh-CN"/>
        </w:rPr>
      </w:pPr>
      <w:r>
        <w:rPr>
          <w:rFonts w:hint="eastAsia"/>
          <w:sz w:val="27"/>
          <w:lang w:val="en-US" w:eastAsia="zh-CN"/>
        </w:rPr>
        <w:t>4</w:t>
      </w:r>
      <w:r>
        <w:rPr>
          <w:rFonts w:hint="eastAsia"/>
          <w:sz w:val="27"/>
          <w:lang w:eastAsia="zh-CN"/>
        </w:rPr>
        <w:t>.5．菜品管理子系统：管理员提前确定当天菜品信息，包括菜品种类、价格、剩余数量等</w:t>
      </w:r>
    </w:p>
    <w:p>
      <w:pPr>
        <w:pStyle w:val="4"/>
        <w:spacing w:line="415" w:lineRule="auto"/>
        <w:ind w:left="810"/>
        <w:rPr>
          <w:lang w:eastAsia="zh-CN"/>
        </w:rPr>
      </w:pPr>
      <w:bookmarkStart w:id="54" w:name="_Toc27852"/>
      <w:r>
        <w:rPr>
          <w:rFonts w:hint="eastAsia"/>
          <w:sz w:val="27"/>
          <w:lang w:val="en-US" w:eastAsia="zh-CN"/>
        </w:rPr>
        <w:t>4</w:t>
      </w:r>
      <w:r>
        <w:rPr>
          <w:rFonts w:hint="eastAsia"/>
          <w:sz w:val="27"/>
          <w:lang w:eastAsia="zh-CN"/>
        </w:rPr>
        <w:t>.4.1.模块列表</w:t>
      </w:r>
      <w:bookmarkEnd w:id="54"/>
    </w:p>
    <w:tbl>
      <w:tblPr>
        <w:tblStyle w:val="14"/>
        <w:tblW w:w="0" w:type="auto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2"/>
        <w:gridCol w:w="2500"/>
        <w:gridCol w:w="20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  <w:sz w:val="27"/>
                <w:shd w:val="pct10" w:color="auto" w:fill="FFFFFF"/>
              </w:rPr>
              <w:t>模块名称（标识）</w:t>
            </w:r>
          </w:p>
        </w:tc>
        <w:tc>
          <w:tcPr>
            <w:tcW w:w="25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  <w:sz w:val="27"/>
                <w:shd w:val="pct10" w:color="auto" w:fill="FFFFFF"/>
              </w:rPr>
              <w:t>功能简述</w:t>
            </w:r>
          </w:p>
        </w:tc>
        <w:tc>
          <w:tcPr>
            <w:tcW w:w="20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  <w:sz w:val="27"/>
                <w:shd w:val="pct10" w:color="auto" w:fill="FFFFFF"/>
              </w:rPr>
              <w:t>开发方式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登陆注册子模块</w:t>
            </w:r>
          </w:p>
        </w:tc>
        <w:tc>
          <w:tcPr>
            <w:tcW w:w="25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实现员工和管理员登录和注册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eastAsia="zh-CN"/>
              </w:rPr>
            </w:pPr>
          </w:p>
        </w:tc>
        <w:tc>
          <w:tcPr>
            <w:tcW w:w="20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自行开发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6" w:hRule="atLeast"/>
        </w:trPr>
        <w:tc>
          <w:tcPr>
            <w:tcW w:w="24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用户管理子模块</w:t>
            </w:r>
          </w:p>
        </w:tc>
        <w:tc>
          <w:tcPr>
            <w:tcW w:w="25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管理员可对员工和用户进行管理（增删改查等）</w:t>
            </w:r>
          </w:p>
        </w:tc>
        <w:tc>
          <w:tcPr>
            <w:tcW w:w="20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自行开发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</w:trPr>
        <w:tc>
          <w:tcPr>
            <w:tcW w:w="24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订单管理子模块</w:t>
            </w:r>
          </w:p>
        </w:tc>
        <w:tc>
          <w:tcPr>
            <w:tcW w:w="25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员工可以查看订单并且提前备餐，根据需要看是否进行配送</w:t>
            </w:r>
          </w:p>
        </w:tc>
        <w:tc>
          <w:tcPr>
            <w:tcW w:w="20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自行开发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8" w:hRule="atLeast"/>
        </w:trPr>
        <w:tc>
          <w:tcPr>
            <w:tcW w:w="24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意见反馈子模块</w:t>
            </w:r>
          </w:p>
        </w:tc>
        <w:tc>
          <w:tcPr>
            <w:tcW w:w="25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员工可根据运营情况提供相关建议；管理员查看用户和员工建议，适当做出改进</w:t>
            </w:r>
          </w:p>
        </w:tc>
        <w:tc>
          <w:tcPr>
            <w:tcW w:w="20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自行开发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8" w:hRule="atLeast"/>
        </w:trPr>
        <w:tc>
          <w:tcPr>
            <w:tcW w:w="24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菜品管理子模块</w:t>
            </w:r>
          </w:p>
        </w:tc>
        <w:tc>
          <w:tcPr>
            <w:tcW w:w="25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管理员提前确定当天菜品信息，包括菜品种类、价格、剩余数量等</w:t>
            </w:r>
          </w:p>
        </w:tc>
        <w:tc>
          <w:tcPr>
            <w:tcW w:w="20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自行开发</w:t>
            </w:r>
          </w:p>
        </w:tc>
      </w:tr>
    </w:tbl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spacing w:line="360" w:lineRule="auto"/>
        <w:rPr>
          <w:lang w:eastAsia="zh-CN"/>
        </w:rPr>
      </w:pPr>
      <w:r>
        <w:rPr>
          <w:rFonts w:hint="eastAsia"/>
          <w:sz w:val="27"/>
          <w:lang w:eastAsia="zh-CN"/>
        </w:rPr>
        <w:t>注：开发方式可选：采购、外包/自行开发/复用</w:t>
      </w:r>
    </w:p>
    <w:p>
      <w:pPr>
        <w:pStyle w:val="4"/>
        <w:spacing w:line="415" w:lineRule="auto"/>
        <w:ind w:left="810"/>
        <w:rPr>
          <w:lang w:eastAsia="zh-CN"/>
        </w:rPr>
      </w:pPr>
      <w:bookmarkStart w:id="55" w:name="_Toc17261"/>
      <w:r>
        <w:rPr>
          <w:rFonts w:hint="eastAsia"/>
          <w:sz w:val="27"/>
          <w:lang w:val="en-US" w:eastAsia="zh-CN"/>
        </w:rPr>
        <w:t>4</w:t>
      </w:r>
      <w:r>
        <w:rPr>
          <w:rFonts w:hint="eastAsia"/>
          <w:sz w:val="27"/>
          <w:lang w:eastAsia="zh-CN"/>
        </w:rPr>
        <w:t>.4.2. 模块间关系</w:t>
      </w:r>
      <w:bookmarkEnd w:id="55"/>
    </w:p>
    <w:p>
      <w:pPr>
        <w:pStyle w:val="4"/>
        <w:spacing w:line="415" w:lineRule="auto"/>
        <w:ind w:left="810"/>
        <w:rPr>
          <w:rFonts w:hint="eastAsia" w:eastAsia="宋体"/>
          <w:i/>
          <w:color w:val="0000FF"/>
          <w:lang w:eastAsia="zh-CN"/>
        </w:rPr>
      </w:pPr>
      <w:bookmarkStart w:id="56" w:name="_Toc14429"/>
      <w:r>
        <w:rPr>
          <w:rFonts w:hint="eastAsia" w:eastAsia="宋体"/>
          <w:i/>
          <w:color w:val="0000FF"/>
          <w:lang w:eastAsia="zh-CN"/>
        </w:rPr>
        <w:drawing>
          <wp:inline distT="0" distB="0" distL="114300" distR="114300">
            <wp:extent cx="4300220" cy="3717925"/>
            <wp:effectExtent l="0" t="0" r="5080" b="3175"/>
            <wp:docPr id="5" name="图片 2" descr="e16ba222ce474eeab57a8b2dd67c8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e16ba222ce474eeab57a8b2dd67c84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4"/>
        <w:spacing w:line="415" w:lineRule="auto"/>
        <w:ind w:left="810"/>
        <w:rPr>
          <w:lang w:eastAsia="zh-CN"/>
        </w:rPr>
      </w:pPr>
      <w:bookmarkStart w:id="57" w:name="_Toc5386"/>
      <w:r>
        <w:rPr>
          <w:rFonts w:hint="eastAsia"/>
          <w:sz w:val="27"/>
          <w:lang w:val="en-US" w:eastAsia="zh-CN"/>
        </w:rPr>
        <w:t>4</w:t>
      </w:r>
      <w:r>
        <w:rPr>
          <w:rFonts w:hint="eastAsia"/>
          <w:sz w:val="27"/>
          <w:lang w:eastAsia="zh-CN"/>
        </w:rPr>
        <w:t>.4.3. 模块描述</w:t>
      </w:r>
      <w:bookmarkEnd w:id="57"/>
    </w:p>
    <w:p>
      <w:pPr>
        <w:pStyle w:val="5"/>
        <w:spacing w:line="374" w:lineRule="auto"/>
        <w:ind w:left="1215"/>
        <w:rPr>
          <w:lang w:eastAsia="zh-CN"/>
        </w:rPr>
      </w:pPr>
      <w:r>
        <w:rPr>
          <w:rFonts w:hint="eastAsia"/>
          <w:sz w:val="24"/>
          <w:lang w:val="en-US" w:eastAsia="zh-CN"/>
        </w:rPr>
        <w:t>4</w:t>
      </w:r>
      <w:r>
        <w:rPr>
          <w:rFonts w:hint="eastAsia"/>
          <w:sz w:val="24"/>
          <w:lang w:eastAsia="zh-CN"/>
        </w:rPr>
        <w:t>.4.3.1.</w:t>
      </w:r>
      <w:r>
        <w:rPr>
          <w:rFonts w:hint="eastAsia"/>
          <w:lang w:val="en-US" w:eastAsia="zh-CN"/>
        </w:rPr>
        <w:t>订单管理模块</w:t>
      </w:r>
    </w:p>
    <w:p>
      <w:pPr>
        <w:spacing w:line="360" w:lineRule="auto"/>
        <w:rPr>
          <w:lang w:eastAsia="zh-CN"/>
        </w:rPr>
      </w:pPr>
      <w:r>
        <w:rPr>
          <w:rFonts w:hint="eastAsia"/>
          <w:sz w:val="27"/>
          <w:lang w:eastAsia="zh-CN"/>
        </w:rPr>
        <w:t>1）功能描述</w:t>
      </w:r>
    </w:p>
    <w:p>
      <w:pPr>
        <w:spacing w:line="360" w:lineRule="auto"/>
        <w:rPr>
          <w:rFonts w:hint="eastAsia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>员工可以查看订单并且提前备餐，根据需要看是否进行配送</w:t>
      </w:r>
    </w:p>
    <w:p>
      <w:pPr>
        <w:spacing w:line="360" w:lineRule="auto"/>
        <w:rPr>
          <w:lang w:eastAsia="zh-CN"/>
        </w:rPr>
      </w:pPr>
      <w:r>
        <w:rPr>
          <w:rFonts w:hint="eastAsia"/>
          <w:sz w:val="27"/>
          <w:lang w:eastAsia="zh-CN"/>
        </w:rPr>
        <w:t>2）性能描述</w:t>
      </w:r>
    </w:p>
    <w:p>
      <w:pPr>
        <w:spacing w:line="360" w:lineRule="auto"/>
        <w:rPr>
          <w:rFonts w:hint="eastAsia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>员工命令的响应时间小于1.5秒，用户下单时间与员工收到订单时间差不超过3秒。</w:t>
      </w:r>
    </w:p>
    <w:p>
      <w:pPr>
        <w:spacing w:line="360" w:lineRule="auto"/>
        <w:rPr>
          <w:rFonts w:hint="eastAsia"/>
          <w:sz w:val="27"/>
          <w:lang w:eastAsia="zh-CN"/>
        </w:rPr>
      </w:pPr>
      <w:r>
        <w:rPr>
          <w:rFonts w:hint="eastAsia"/>
          <w:sz w:val="27"/>
          <w:lang w:eastAsia="zh-CN"/>
        </w:rPr>
        <w:t>3）接口描述</w:t>
      </w:r>
    </w:p>
    <w:p>
      <w:pPr>
        <w:spacing w:line="360" w:lineRule="auto"/>
        <w:rPr>
          <w:rFonts w:hint="default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>软件</w:t>
      </w:r>
      <w:r>
        <w:rPr>
          <w:rFonts w:hint="eastAsia"/>
          <w:sz w:val="27"/>
          <w:lang w:eastAsia="zh-CN"/>
        </w:rPr>
        <w:t>接口：</w:t>
      </w:r>
      <w:r>
        <w:rPr>
          <w:rFonts w:hint="eastAsia"/>
          <w:sz w:val="27"/>
          <w:lang w:val="en-US" w:eastAsia="zh-CN"/>
        </w:rPr>
        <w:t>MYSQL数据库，及时传递用户订餐情况。</w:t>
      </w:r>
    </w:p>
    <w:p>
      <w:pPr>
        <w:pStyle w:val="5"/>
        <w:spacing w:line="374" w:lineRule="auto"/>
        <w:ind w:left="1215"/>
        <w:rPr>
          <w:rFonts w:hint="default"/>
          <w:lang w:val="en-US" w:eastAsia="zh-CN"/>
        </w:rPr>
      </w:pPr>
      <w:r>
        <w:rPr>
          <w:rFonts w:hint="eastAsia"/>
          <w:sz w:val="24"/>
          <w:lang w:val="en-US" w:eastAsia="zh-CN"/>
        </w:rPr>
        <w:t>4</w:t>
      </w:r>
      <w:r>
        <w:rPr>
          <w:rFonts w:hint="eastAsia"/>
          <w:sz w:val="24"/>
          <w:lang w:eastAsia="zh-CN"/>
        </w:rPr>
        <w:t>.4.3.</w:t>
      </w:r>
      <w:r>
        <w:rPr>
          <w:rFonts w:hint="eastAsia"/>
          <w:sz w:val="24"/>
          <w:lang w:val="en-US" w:eastAsia="zh-CN"/>
        </w:rPr>
        <w:t>2</w:t>
      </w:r>
      <w:r>
        <w:rPr>
          <w:rFonts w:hint="eastAsia"/>
          <w:sz w:val="24"/>
          <w:lang w:eastAsia="zh-CN"/>
        </w:rPr>
        <w:t>.</w:t>
      </w:r>
      <w:r>
        <w:rPr>
          <w:rFonts w:hint="eastAsia"/>
          <w:lang w:val="en-US" w:eastAsia="zh-CN"/>
        </w:rPr>
        <w:t>菜品管理模块</w:t>
      </w:r>
    </w:p>
    <w:p>
      <w:pPr>
        <w:spacing w:line="360" w:lineRule="auto"/>
        <w:rPr>
          <w:rFonts w:hint="eastAsia"/>
          <w:sz w:val="27"/>
          <w:lang w:eastAsia="zh-CN"/>
        </w:rPr>
      </w:pPr>
      <w:r>
        <w:rPr>
          <w:rFonts w:hint="eastAsia"/>
          <w:sz w:val="27"/>
          <w:lang w:eastAsia="zh-CN"/>
        </w:rPr>
        <w:t>1）功能描述</w:t>
      </w:r>
    </w:p>
    <w:p>
      <w:pPr>
        <w:spacing w:line="360" w:lineRule="auto"/>
        <w:rPr>
          <w:rFonts w:hint="default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>管理员提前确定当天菜品信息，包括菜品种类、价格、剩余数量，对菜品的增删改查等</w:t>
      </w:r>
    </w:p>
    <w:p>
      <w:pPr>
        <w:spacing w:line="360" w:lineRule="auto"/>
        <w:rPr>
          <w:lang w:eastAsia="zh-CN"/>
        </w:rPr>
      </w:pPr>
      <w:r>
        <w:rPr>
          <w:rFonts w:hint="eastAsia"/>
          <w:sz w:val="27"/>
          <w:lang w:eastAsia="zh-CN"/>
        </w:rPr>
        <w:t>2）性能描述</w:t>
      </w:r>
    </w:p>
    <w:p>
      <w:pPr>
        <w:spacing w:line="360" w:lineRule="auto"/>
        <w:rPr>
          <w:rFonts w:hint="eastAsia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>命令的响应时间小于1.5秒。</w:t>
      </w:r>
    </w:p>
    <w:p>
      <w:pPr>
        <w:numPr>
          <w:ilvl w:val="0"/>
          <w:numId w:val="1"/>
        </w:numPr>
        <w:spacing w:line="360" w:lineRule="auto"/>
        <w:rPr>
          <w:rFonts w:hint="eastAsia"/>
          <w:sz w:val="27"/>
          <w:lang w:eastAsia="zh-CN"/>
        </w:rPr>
      </w:pPr>
      <w:r>
        <w:rPr>
          <w:rFonts w:hint="eastAsia"/>
          <w:sz w:val="27"/>
          <w:lang w:eastAsia="zh-CN"/>
        </w:rPr>
        <w:t>接口描述</w:t>
      </w:r>
    </w:p>
    <w:p>
      <w:pPr>
        <w:spacing w:line="360" w:lineRule="auto"/>
        <w:rPr>
          <w:rFonts w:hint="eastAsia"/>
          <w:color w:val="FF0000"/>
          <w:sz w:val="27"/>
          <w:lang w:eastAsia="zh-CN"/>
        </w:rPr>
      </w:pPr>
      <w:r>
        <w:rPr>
          <w:rFonts w:hint="eastAsia"/>
          <w:sz w:val="27"/>
          <w:lang w:val="en-US" w:eastAsia="zh-CN"/>
        </w:rPr>
        <w:t>软件</w:t>
      </w:r>
      <w:r>
        <w:rPr>
          <w:rFonts w:hint="eastAsia"/>
          <w:sz w:val="27"/>
          <w:lang w:eastAsia="zh-CN"/>
        </w:rPr>
        <w:t>接口：</w:t>
      </w:r>
      <w:r>
        <w:rPr>
          <w:rFonts w:hint="eastAsia"/>
          <w:sz w:val="27"/>
          <w:lang w:val="en-US" w:eastAsia="zh-CN"/>
        </w:rPr>
        <w:t>MYSQL数据库，及时传递当天菜品情况。</w:t>
      </w:r>
    </w:p>
    <w:p>
      <w:pPr>
        <w:pStyle w:val="2"/>
        <w:rPr>
          <w:lang w:eastAsia="zh-CN"/>
        </w:rPr>
      </w:pPr>
      <w:bookmarkStart w:id="58" w:name="_Toc356136268"/>
      <w:bookmarkStart w:id="59" w:name="_Toc6842"/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. 开发视图</w:t>
      </w:r>
      <w:bookmarkEnd w:id="58"/>
      <w:bookmarkEnd w:id="59"/>
    </w:p>
    <w:p>
      <w:pPr>
        <w:rPr>
          <w:lang w:eastAsia="zh-CN"/>
        </w:rPr>
      </w:pPr>
    </w:p>
    <w:p>
      <w:pPr>
        <w:jc w:val="center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273040" cy="3751580"/>
            <wp:effectExtent l="0" t="0" r="10160" b="7620"/>
            <wp:docPr id="8" name="图片 8" descr="522812df95e11122a0c179cbbd47c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22812df95e11122a0c179cbbd47c7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2"/>
        <w:rPr>
          <w:lang w:eastAsia="zh-CN"/>
        </w:rPr>
      </w:pPr>
      <w:bookmarkStart w:id="60" w:name="_Toc3062"/>
      <w:bookmarkStart w:id="61" w:name="_Toc356136269"/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.物理视图</w:t>
      </w:r>
      <w:bookmarkEnd w:id="60"/>
      <w:bookmarkEnd w:id="61"/>
    </w:p>
    <w:p>
      <w:pPr>
        <w:ind w:firstLine="440" w:firstLineChars="200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273675" cy="1977390"/>
            <wp:effectExtent l="0" t="0" r="9525" b="3810"/>
            <wp:docPr id="10" name="图片 10" descr="091b239d112f8c0ad67a80ae8237c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91b239d112f8c0ad67a80ae8237cb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lang w:eastAsia="zh-CN"/>
        </w:rPr>
      </w:pPr>
    </w:p>
    <w:p>
      <w:pPr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pStyle w:val="2"/>
        <w:rPr>
          <w:lang w:eastAsia="zh-CN"/>
        </w:rPr>
      </w:pPr>
      <w:bookmarkStart w:id="62" w:name="_Toc356136270"/>
      <w:bookmarkStart w:id="63" w:name="_Toc28940"/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.运行视图</w:t>
      </w:r>
      <w:bookmarkEnd w:id="62"/>
      <w:bookmarkEnd w:id="63"/>
    </w:p>
    <w:p>
      <w:pPr>
        <w:ind w:firstLine="440" w:firstLineChars="200"/>
        <w:rPr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845175" cy="4081145"/>
            <wp:effectExtent l="0" t="0" r="9525" b="8255"/>
            <wp:docPr id="9" name="图片 3" descr="80ee6e7eaa77495568c668496696a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80ee6e7eaa77495568c668496696a9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2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E938EB"/>
    <w:multiLevelType w:val="singleLevel"/>
    <w:tmpl w:val="0CE938EB"/>
    <w:lvl w:ilvl="0" w:tentative="0">
      <w:start w:val="3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balanceSingleByteDoubleByteWidth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U4MjI3YWExMmUyMzM3ZTE5ZmFhNWFhN2FiNmU4ZGQifQ=="/>
  </w:docVars>
  <w:rsids>
    <w:rsidRoot w:val="005072D0"/>
    <w:rsid w:val="005072D0"/>
    <w:rsid w:val="00AC5A73"/>
    <w:rsid w:val="00B30864"/>
    <w:rsid w:val="01153D7A"/>
    <w:rsid w:val="04791C6D"/>
    <w:rsid w:val="0A3D18E2"/>
    <w:rsid w:val="11205328"/>
    <w:rsid w:val="172E27DE"/>
    <w:rsid w:val="1AE83B0C"/>
    <w:rsid w:val="22342FBD"/>
    <w:rsid w:val="23E46C65"/>
    <w:rsid w:val="286E0100"/>
    <w:rsid w:val="2C751C14"/>
    <w:rsid w:val="2D5A23C7"/>
    <w:rsid w:val="2D8107A0"/>
    <w:rsid w:val="348E046D"/>
    <w:rsid w:val="3A3F0CDF"/>
    <w:rsid w:val="3C5C06A2"/>
    <w:rsid w:val="50527771"/>
    <w:rsid w:val="57790CC5"/>
    <w:rsid w:val="637075F2"/>
    <w:rsid w:val="6BEC64D1"/>
    <w:rsid w:val="6F560DF2"/>
    <w:rsid w:val="6FBD311A"/>
    <w:rsid w:val="70D87B61"/>
    <w:rsid w:val="72145CB3"/>
    <w:rsid w:val="7ACD4224"/>
    <w:rsid w:val="7E8D6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qFormat="1" w:uiPriority="99" w:name="toc 2"/>
    <w:lsdException w:qFormat="1"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unhideWhenUsed="0" w:uiPriority="99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Calibri" w:hAnsi="Calibri" w:eastAsia="等线" w:cs="21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000000"/>
      <w:sz w:val="28"/>
      <w:szCs w:val="28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000000"/>
      <w:sz w:val="26"/>
      <w:szCs w:val="26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000000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000000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unhideWhenUsed/>
    <w:uiPriority w:val="99"/>
    <w:pPr>
      <w:ind w:left="720"/>
    </w:pPr>
  </w:style>
  <w:style w:type="paragraph" w:styleId="7">
    <w:name w:val="caption"/>
    <w:basedOn w:val="1"/>
    <w:next w:val="1"/>
    <w:semiHidden/>
    <w:unhideWhenUsed/>
    <w:qFormat/>
    <w:uiPriority w:val="35"/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8">
    <w:name w:val="toc 3"/>
    <w:basedOn w:val="1"/>
    <w:next w:val="1"/>
    <w:semiHidden/>
    <w:unhideWhenUsed/>
    <w:qFormat/>
    <w:uiPriority w:val="99"/>
    <w:pPr>
      <w:ind w:left="840" w:leftChars="400"/>
    </w:pPr>
  </w:style>
  <w:style w:type="paragraph" w:styleId="9">
    <w:name w:val="header"/>
    <w:basedOn w:val="1"/>
    <w:link w:val="19"/>
    <w:unhideWhenUsed/>
    <w:uiPriority w:val="99"/>
    <w:pPr>
      <w:tabs>
        <w:tab w:val="center" w:pos="4680"/>
        <w:tab w:val="right" w:pos="9360"/>
      </w:tabs>
    </w:pPr>
  </w:style>
  <w:style w:type="paragraph" w:styleId="10">
    <w:name w:val="toc 1"/>
    <w:basedOn w:val="1"/>
    <w:next w:val="1"/>
    <w:semiHidden/>
    <w:unhideWhenUsed/>
    <w:uiPriority w:val="99"/>
  </w:style>
  <w:style w:type="paragraph" w:styleId="11">
    <w:name w:val="Subtitle"/>
    <w:basedOn w:val="1"/>
    <w:next w:val="1"/>
    <w:link w:val="24"/>
    <w:qFormat/>
    <w:uiPriority w:val="11"/>
    <w:p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2">
    <w:name w:val="toc 2"/>
    <w:basedOn w:val="1"/>
    <w:next w:val="1"/>
    <w:semiHidden/>
    <w:unhideWhenUsed/>
    <w:qFormat/>
    <w:uiPriority w:val="99"/>
    <w:pPr>
      <w:ind w:left="420" w:leftChars="200"/>
    </w:pPr>
  </w:style>
  <w:style w:type="paragraph" w:styleId="13">
    <w:name w:val="Title"/>
    <w:basedOn w:val="1"/>
    <w:next w:val="1"/>
    <w:link w:val="25"/>
    <w:qFormat/>
    <w:uiPriority w:val="10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15">
    <w:name w:val="Table Grid"/>
    <w:basedOn w:val="14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17">
    <w:name w:val="Emphasis"/>
    <w:basedOn w:val="16"/>
    <w:qFormat/>
    <w:uiPriority w:val="20"/>
    <w:rPr>
      <w:i/>
      <w:iCs/>
    </w:rPr>
  </w:style>
  <w:style w:type="character" w:styleId="18">
    <w:name w:val="Hyperlink"/>
    <w:basedOn w:val="1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9">
    <w:name w:val="页眉 字符"/>
    <w:basedOn w:val="16"/>
    <w:link w:val="9"/>
    <w:qFormat/>
    <w:uiPriority w:val="99"/>
  </w:style>
  <w:style w:type="character" w:customStyle="1" w:styleId="20">
    <w:name w:val="标题 1 字符"/>
    <w:basedOn w:val="16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21">
    <w:name w:val="标题 2 字符"/>
    <w:basedOn w:val="16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22">
    <w:name w:val="标题 3 字符"/>
    <w:basedOn w:val="16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3">
    <w:name w:val="标题 4 字符"/>
    <w:basedOn w:val="16"/>
    <w:link w:val="5"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4">
    <w:name w:val="副标题 字符"/>
    <w:basedOn w:val="16"/>
    <w:link w:val="11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character" w:customStyle="1" w:styleId="25">
    <w:name w:val="标题 字符"/>
    <w:basedOn w:val="16"/>
    <w:link w:val="13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customStyle="1" w:styleId="26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27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8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microsoft.com/office/2007/relationships/diagramDrawing" Target="diagrams/drawing1.xml"/><Relationship Id="rId7" Type="http://schemas.openxmlformats.org/officeDocument/2006/relationships/diagramColors" Target="diagrams/colors1.xml"/><Relationship Id="rId6" Type="http://schemas.openxmlformats.org/officeDocument/2006/relationships/diagramQuickStyle" Target="diagrams/quickStyle1.xml"/><Relationship Id="rId5" Type="http://schemas.openxmlformats.org/officeDocument/2006/relationships/diagramLayout" Target="diagrams/layout1.xml"/><Relationship Id="rId4" Type="http://schemas.openxmlformats.org/officeDocument/2006/relationships/diagramData" Target="diagrams/data1.xml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17.jpeg"/><Relationship Id="rId24" Type="http://schemas.openxmlformats.org/officeDocument/2006/relationships/image" Target="media/image16.jpeg"/><Relationship Id="rId23" Type="http://schemas.openxmlformats.org/officeDocument/2006/relationships/image" Target="media/image15.png"/><Relationship Id="rId22" Type="http://schemas.openxmlformats.org/officeDocument/2006/relationships/image" Target="media/image14.jpe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jpe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61F7958-0263-4882-A827-B989CCC0D8DA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0"/>
      <dgm:spPr/>
      <dgm:t>
        <a:bodyPr/>
        <a:p>
          <a:endParaRPr lang="zh-CN" altLang="en-US"/>
        </a:p>
      </dgm:t>
    </dgm:pt>
    <dgm:pt modelId="{DB144344-1135-4416-8DCC-B39D1333CDBA}">
      <dgm:prSet phldrT="[文本]" phldr="1"/>
      <dgm:spPr/>
      <dgm:t>
        <a:bodyPr/>
        <a:p>
          <a:endParaRPr lang="zh-CN" altLang="en-US"/>
        </a:p>
      </dgm:t>
    </dgm:pt>
    <dgm:pt modelId="{32A5CD21-D045-4EEF-9B5F-2CF978F2EAE2}" cxnId="{37A4C5AC-4210-4248-944B-6DA66BB35712}" type="parTrans">
      <dgm:prSet/>
      <dgm:spPr/>
      <dgm:t>
        <a:bodyPr/>
        <a:p>
          <a:endParaRPr lang="zh-CN" altLang="en-US"/>
        </a:p>
      </dgm:t>
    </dgm:pt>
    <dgm:pt modelId="{DB5BFF06-B875-40C5-BF91-30C770728477}" cxnId="{37A4C5AC-4210-4248-944B-6DA66BB35712}" type="sibTrans">
      <dgm:prSet/>
      <dgm:spPr/>
      <dgm:t>
        <a:bodyPr/>
        <a:p>
          <a:endParaRPr lang="zh-CN" altLang="en-US"/>
        </a:p>
      </dgm:t>
    </dgm:pt>
    <dgm:pt modelId="{900BE7D7-6867-4F66-ADD2-280C35AE793B}">
      <dgm:prSet phldrT="[文本]" phldr="1"/>
      <dgm:spPr/>
      <dgm:t>
        <a:bodyPr/>
        <a:p>
          <a:endParaRPr lang="zh-CN" altLang="en-US"/>
        </a:p>
      </dgm:t>
    </dgm:pt>
    <dgm:pt modelId="{28F3BEFD-C6B0-4B58-98D7-C599DEB4B60B}" cxnId="{DED4878E-1C71-48D3-A050-CEB3F8649AF4}" type="parTrans">
      <dgm:prSet/>
      <dgm:spPr/>
      <dgm:t>
        <a:bodyPr/>
        <a:p>
          <a:endParaRPr lang="zh-CN" altLang="en-US"/>
        </a:p>
      </dgm:t>
    </dgm:pt>
    <dgm:pt modelId="{CC4173B0-E055-4BAB-BFA1-445DCE7D0A79}" cxnId="{DED4878E-1C71-48D3-A050-CEB3F8649AF4}" type="sibTrans">
      <dgm:prSet/>
      <dgm:spPr/>
      <dgm:t>
        <a:bodyPr/>
        <a:p>
          <a:endParaRPr lang="zh-CN" altLang="en-US"/>
        </a:p>
      </dgm:t>
    </dgm:pt>
    <dgm:pt modelId="{EF1FF8AD-7374-41CE-860A-3A55328FB548}">
      <dgm:prSet phldrT="[文本]" phldr="1"/>
      <dgm:spPr/>
      <dgm:t>
        <a:bodyPr/>
        <a:p>
          <a:endParaRPr lang="zh-CN" altLang="en-US"/>
        </a:p>
      </dgm:t>
    </dgm:pt>
    <dgm:pt modelId="{BCE4EF12-F906-4BB1-A3F8-F9A99BB91834}" cxnId="{94A3C061-B390-4D1A-94CA-43FE316EDA4D}" type="parTrans">
      <dgm:prSet/>
      <dgm:spPr/>
      <dgm:t>
        <a:bodyPr/>
        <a:p>
          <a:endParaRPr lang="zh-CN" altLang="en-US"/>
        </a:p>
      </dgm:t>
    </dgm:pt>
    <dgm:pt modelId="{4269F58A-156E-4AE4-A536-037A48D6CE28}" cxnId="{94A3C061-B390-4D1A-94CA-43FE316EDA4D}" type="sibTrans">
      <dgm:prSet/>
      <dgm:spPr/>
      <dgm:t>
        <a:bodyPr/>
        <a:p>
          <a:endParaRPr lang="zh-CN" altLang="en-US"/>
        </a:p>
      </dgm:t>
    </dgm:pt>
    <dgm:pt modelId="{ED103CAB-4B0B-46E9-B556-8EAC0B780265}">
      <dgm:prSet phldrT="[文本]" phldr="1"/>
      <dgm:spPr/>
      <dgm:t>
        <a:bodyPr/>
        <a:p>
          <a:endParaRPr lang="zh-CN" altLang="en-US"/>
        </a:p>
      </dgm:t>
    </dgm:pt>
    <dgm:pt modelId="{8B0484CA-D692-4D79-B236-E069CD4B5A16}" cxnId="{A4CE99E1-D31B-4022-98AF-3B825813225F}" type="parTrans">
      <dgm:prSet/>
      <dgm:spPr/>
      <dgm:t>
        <a:bodyPr/>
        <a:p>
          <a:endParaRPr lang="zh-CN" altLang="en-US"/>
        </a:p>
      </dgm:t>
    </dgm:pt>
    <dgm:pt modelId="{C279152D-8D1F-410F-97F4-7C3CC2204B9F}" cxnId="{A4CE99E1-D31B-4022-98AF-3B825813225F}" type="sibTrans">
      <dgm:prSet/>
      <dgm:spPr/>
      <dgm:t>
        <a:bodyPr/>
        <a:p>
          <a:endParaRPr lang="zh-CN" altLang="en-US"/>
        </a:p>
      </dgm:t>
    </dgm:pt>
    <dgm:pt modelId="{A5CB009A-7C86-4B2D-81C7-61CB75AE74C1}">
      <dgm:prSet phldrT="[文本]" phldr="1"/>
      <dgm:spPr/>
      <dgm:t>
        <a:bodyPr/>
        <a:p>
          <a:endParaRPr lang="zh-CN" altLang="en-US"/>
        </a:p>
      </dgm:t>
    </dgm:pt>
    <dgm:pt modelId="{BB606973-1835-4108-B843-7D3963FE85C0}" cxnId="{15BF3D43-B48D-42DF-AF46-16282B060F8A}" type="parTrans">
      <dgm:prSet/>
      <dgm:spPr/>
      <dgm:t>
        <a:bodyPr/>
        <a:p>
          <a:endParaRPr lang="zh-CN" altLang="en-US"/>
        </a:p>
      </dgm:t>
    </dgm:pt>
    <dgm:pt modelId="{5EAC4482-172C-48B5-BD0B-6F7D30B42D72}" cxnId="{15BF3D43-B48D-42DF-AF46-16282B060F8A}" type="sibTrans">
      <dgm:prSet/>
      <dgm:spPr/>
      <dgm:t>
        <a:bodyPr/>
        <a:p>
          <a:endParaRPr lang="zh-CN" altLang="en-US"/>
        </a:p>
      </dgm:t>
    </dgm:pt>
    <dgm:pt modelId="{2547C931-4A2E-4451-A363-734E33F1FC1B}" type="pres">
      <dgm:prSet presAssocID="{561F7958-0263-4882-A827-B989CCC0D8DA}" presName="diagram" presStyleCnt="0">
        <dgm:presLayoutVars>
          <dgm:dir/>
          <dgm:resizeHandles val="exact"/>
        </dgm:presLayoutVars>
      </dgm:prSet>
      <dgm:spPr/>
    </dgm:pt>
    <dgm:pt modelId="{9BB58897-8BA8-4F76-92CE-4BE5F9B062BD}" type="pres">
      <dgm:prSet presAssocID="{DB144344-1135-4416-8DCC-B39D1333CDBA}" presName="node" presStyleLbl="node1" presStyleIdx="0" presStyleCnt="5">
        <dgm:presLayoutVars>
          <dgm:bulletEnabled val="1"/>
        </dgm:presLayoutVars>
      </dgm:prSet>
      <dgm:spPr/>
    </dgm:pt>
    <dgm:pt modelId="{FCC7560E-10F9-4B0F-B522-F46CC079B921}" type="pres">
      <dgm:prSet presAssocID="{DB5BFF06-B875-40C5-BF91-30C770728477}" presName="sibTrans" presStyleCnt="0"/>
      <dgm:spPr/>
    </dgm:pt>
    <dgm:pt modelId="{73C3695E-4869-4CC9-A65D-145264CBB869}" type="pres">
      <dgm:prSet presAssocID="{900BE7D7-6867-4F66-ADD2-280C35AE793B}" presName="node" presStyleLbl="node1" presStyleIdx="1" presStyleCnt="5">
        <dgm:presLayoutVars>
          <dgm:bulletEnabled val="1"/>
        </dgm:presLayoutVars>
      </dgm:prSet>
      <dgm:spPr/>
    </dgm:pt>
    <dgm:pt modelId="{7E82555E-7DB0-4CA6-BB9C-A3C4C8F8494C}" type="pres">
      <dgm:prSet presAssocID="{CC4173B0-E055-4BAB-BFA1-445DCE7D0A79}" presName="sibTrans" presStyleCnt="0"/>
      <dgm:spPr/>
    </dgm:pt>
    <dgm:pt modelId="{F247A208-7AF8-4EFF-8B78-E247429F6B4F}" type="pres">
      <dgm:prSet presAssocID="{EF1FF8AD-7374-41CE-860A-3A55328FB548}" presName="node" presStyleLbl="node1" presStyleIdx="2" presStyleCnt="5">
        <dgm:presLayoutVars>
          <dgm:bulletEnabled val="1"/>
        </dgm:presLayoutVars>
      </dgm:prSet>
      <dgm:spPr/>
    </dgm:pt>
    <dgm:pt modelId="{63183F67-7395-43AD-8919-4304F7B5CED0}" type="pres">
      <dgm:prSet presAssocID="{4269F58A-156E-4AE4-A536-037A48D6CE28}" presName="sibTrans" presStyleCnt="0"/>
      <dgm:spPr/>
    </dgm:pt>
    <dgm:pt modelId="{4C13FB47-660B-42F0-971C-0FC58F3B1EBE}" type="pres">
      <dgm:prSet presAssocID="{ED103CAB-4B0B-46E9-B556-8EAC0B780265}" presName="node" presStyleLbl="node1" presStyleIdx="3" presStyleCnt="5">
        <dgm:presLayoutVars>
          <dgm:bulletEnabled val="1"/>
        </dgm:presLayoutVars>
      </dgm:prSet>
      <dgm:spPr/>
    </dgm:pt>
    <dgm:pt modelId="{F47C736A-CC2C-471C-9771-1BCBAA4A2E47}" type="pres">
      <dgm:prSet presAssocID="{C279152D-8D1F-410F-97F4-7C3CC2204B9F}" presName="sibTrans" presStyleCnt="0"/>
      <dgm:spPr/>
    </dgm:pt>
    <dgm:pt modelId="{74560454-E9E8-4CE2-A32E-222E76538C67}" type="pres">
      <dgm:prSet presAssocID="{A5CB009A-7C86-4B2D-81C7-61CB75AE74C1}" presName="node" presStyleLbl="node1" presStyleIdx="4" presStyleCnt="5">
        <dgm:presLayoutVars>
          <dgm:bulletEnabled val="1"/>
        </dgm:presLayoutVars>
      </dgm:prSet>
      <dgm:spPr/>
    </dgm:pt>
  </dgm:ptLst>
  <dgm:cxnLst>
    <dgm:cxn modelId="{9AAEF240-AF1E-472F-8695-317B330F4B12}" type="presOf" srcId="{EF1FF8AD-7374-41CE-860A-3A55328FB548}" destId="{F247A208-7AF8-4EFF-8B78-E247429F6B4F}" srcOrd="0" destOrd="0" presId="urn:microsoft.com/office/officeart/2005/8/layout/default"/>
    <dgm:cxn modelId="{6ABF2D5F-B7FC-47B4-A9AA-A3AC77490F1C}" type="presOf" srcId="{561F7958-0263-4882-A827-B989CCC0D8DA}" destId="{2547C931-4A2E-4451-A363-734E33F1FC1B}" srcOrd="0" destOrd="0" presId="urn:microsoft.com/office/officeart/2005/8/layout/default"/>
    <dgm:cxn modelId="{94A3C061-B390-4D1A-94CA-43FE316EDA4D}" srcId="{561F7958-0263-4882-A827-B989CCC0D8DA}" destId="{EF1FF8AD-7374-41CE-860A-3A55328FB548}" srcOrd="2" destOrd="0" parTransId="{BCE4EF12-F906-4BB1-A3F8-F9A99BB91834}" sibTransId="{4269F58A-156E-4AE4-A536-037A48D6CE28}"/>
    <dgm:cxn modelId="{15BF3D43-B48D-42DF-AF46-16282B060F8A}" srcId="{561F7958-0263-4882-A827-B989CCC0D8DA}" destId="{A5CB009A-7C86-4B2D-81C7-61CB75AE74C1}" srcOrd="4" destOrd="0" parTransId="{BB606973-1835-4108-B843-7D3963FE85C0}" sibTransId="{5EAC4482-172C-48B5-BD0B-6F7D30B42D72}"/>
    <dgm:cxn modelId="{6C754776-8285-4F47-B420-65364B27952B}" type="presOf" srcId="{ED103CAB-4B0B-46E9-B556-8EAC0B780265}" destId="{4C13FB47-660B-42F0-971C-0FC58F3B1EBE}" srcOrd="0" destOrd="0" presId="urn:microsoft.com/office/officeart/2005/8/layout/default"/>
    <dgm:cxn modelId="{CDBA6088-035A-474A-8050-DB8381A79B14}" type="presOf" srcId="{900BE7D7-6867-4F66-ADD2-280C35AE793B}" destId="{73C3695E-4869-4CC9-A65D-145264CBB869}" srcOrd="0" destOrd="0" presId="urn:microsoft.com/office/officeart/2005/8/layout/default"/>
    <dgm:cxn modelId="{DED4878E-1C71-48D3-A050-CEB3F8649AF4}" srcId="{561F7958-0263-4882-A827-B989CCC0D8DA}" destId="{900BE7D7-6867-4F66-ADD2-280C35AE793B}" srcOrd="1" destOrd="0" parTransId="{28F3BEFD-C6B0-4B58-98D7-C599DEB4B60B}" sibTransId="{CC4173B0-E055-4BAB-BFA1-445DCE7D0A79}"/>
    <dgm:cxn modelId="{37A4C5AC-4210-4248-944B-6DA66BB35712}" srcId="{561F7958-0263-4882-A827-B989CCC0D8DA}" destId="{DB144344-1135-4416-8DCC-B39D1333CDBA}" srcOrd="0" destOrd="0" parTransId="{32A5CD21-D045-4EEF-9B5F-2CF978F2EAE2}" sibTransId="{DB5BFF06-B875-40C5-BF91-30C770728477}"/>
    <dgm:cxn modelId="{93D1F6C1-B3C4-4AA5-AA94-860854BBCFC4}" type="presOf" srcId="{A5CB009A-7C86-4B2D-81C7-61CB75AE74C1}" destId="{74560454-E9E8-4CE2-A32E-222E76538C67}" srcOrd="0" destOrd="0" presId="urn:microsoft.com/office/officeart/2005/8/layout/default"/>
    <dgm:cxn modelId="{A4CE99E1-D31B-4022-98AF-3B825813225F}" srcId="{561F7958-0263-4882-A827-B989CCC0D8DA}" destId="{ED103CAB-4B0B-46E9-B556-8EAC0B780265}" srcOrd="3" destOrd="0" parTransId="{8B0484CA-D692-4D79-B236-E069CD4B5A16}" sibTransId="{C279152D-8D1F-410F-97F4-7C3CC2204B9F}"/>
    <dgm:cxn modelId="{90EC34FF-B28C-45E2-856D-56E743AC2BAB}" type="presOf" srcId="{DB144344-1135-4416-8DCC-B39D1333CDBA}" destId="{9BB58897-8BA8-4F76-92CE-4BE5F9B062BD}" srcOrd="0" destOrd="0" presId="urn:microsoft.com/office/officeart/2005/8/layout/default"/>
    <dgm:cxn modelId="{FB384A1F-EBB4-4144-ABA5-66D8C50567F6}" type="presParOf" srcId="{2547C931-4A2E-4451-A363-734E33F1FC1B}" destId="{9BB58897-8BA8-4F76-92CE-4BE5F9B062BD}" srcOrd="0" destOrd="0" presId="urn:microsoft.com/office/officeart/2005/8/layout/default"/>
    <dgm:cxn modelId="{C150ABF4-B372-4563-A70B-E34B454623EF}" type="presParOf" srcId="{2547C931-4A2E-4451-A363-734E33F1FC1B}" destId="{FCC7560E-10F9-4B0F-B522-F46CC079B921}" srcOrd="1" destOrd="0" presId="urn:microsoft.com/office/officeart/2005/8/layout/default"/>
    <dgm:cxn modelId="{964BC403-C24B-45C5-8873-93853ABC163C}" type="presParOf" srcId="{2547C931-4A2E-4451-A363-734E33F1FC1B}" destId="{73C3695E-4869-4CC9-A65D-145264CBB869}" srcOrd="2" destOrd="0" presId="urn:microsoft.com/office/officeart/2005/8/layout/default"/>
    <dgm:cxn modelId="{602EB233-7281-47A1-9A23-9E72DA729302}" type="presParOf" srcId="{2547C931-4A2E-4451-A363-734E33F1FC1B}" destId="{7E82555E-7DB0-4CA6-BB9C-A3C4C8F8494C}" srcOrd="3" destOrd="0" presId="urn:microsoft.com/office/officeart/2005/8/layout/default"/>
    <dgm:cxn modelId="{EE5A43B0-1451-4113-A154-6E9A270A0564}" type="presParOf" srcId="{2547C931-4A2E-4451-A363-734E33F1FC1B}" destId="{F247A208-7AF8-4EFF-8B78-E247429F6B4F}" srcOrd="4" destOrd="0" presId="urn:microsoft.com/office/officeart/2005/8/layout/default"/>
    <dgm:cxn modelId="{6FD70D73-3B56-4442-B1B4-469AE0D73533}" type="presParOf" srcId="{2547C931-4A2E-4451-A363-734E33F1FC1B}" destId="{63183F67-7395-43AD-8919-4304F7B5CED0}" srcOrd="5" destOrd="0" presId="urn:microsoft.com/office/officeart/2005/8/layout/default"/>
    <dgm:cxn modelId="{CDE923B3-A963-4F85-8BCF-782CEC5001AE}" type="presParOf" srcId="{2547C931-4A2E-4451-A363-734E33F1FC1B}" destId="{4C13FB47-660B-42F0-971C-0FC58F3B1EBE}" srcOrd="6" destOrd="0" presId="urn:microsoft.com/office/officeart/2005/8/layout/default"/>
    <dgm:cxn modelId="{EBAA5CAE-C4EE-4F7B-9350-AC18671FD981}" type="presParOf" srcId="{2547C931-4A2E-4451-A363-734E33F1FC1B}" destId="{F47C736A-CC2C-471C-9771-1BCBAA4A2E47}" srcOrd="7" destOrd="0" presId="urn:microsoft.com/office/officeart/2005/8/layout/default"/>
    <dgm:cxn modelId="{FAC9B1CA-C759-4D47-9309-CB8A70D22C59}" type="presParOf" srcId="{2547C931-4A2E-4451-A363-734E33F1FC1B}" destId="{74560454-E9E8-4CE2-A32E-222E76538C67}" srcOrd="8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组合 1"/>
      <dsp:cNvGrpSpPr/>
    </dsp:nvGrpSpPr>
    <dsp:grpSpPr>
      <a:xfrm>
        <a:off x="0" y="0"/>
        <a:ext cx="888365" cy="518160"/>
        <a:chOff x="0" y="0"/>
        <a:chExt cx="888365" cy="518160"/>
      </a:xfrm>
    </dsp:grpSpPr>
    <dsp:sp modelId="{9BB58897-8BA8-4F76-92CE-4BE5F9B062BD}">
      <dsp:nvSpPr>
        <dsp:cNvPr id="3" name="矩形 2"/>
        <dsp:cNvSpPr/>
      </dsp:nvSpPr>
      <dsp:spPr bwMode="white">
        <a:xfrm>
          <a:off x="-22" y="78620"/>
          <a:ext cx="277634" cy="166581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26670" tIns="26670" rIns="26670" bIns="26670" anchor="ctr"/>
        <a:lstStyle>
          <a:lvl1pPr algn="ctr">
            <a:defRPr sz="700"/>
          </a:lvl1pPr>
          <a:lvl2pPr marL="57150" indent="-57150" algn="ctr">
            <a:defRPr sz="500"/>
          </a:lvl2pPr>
          <a:lvl3pPr marL="114300" indent="-57150" algn="ctr">
            <a:defRPr sz="500"/>
          </a:lvl3pPr>
          <a:lvl4pPr marL="171450" indent="-57150" algn="ctr">
            <a:defRPr sz="500"/>
          </a:lvl4pPr>
          <a:lvl5pPr marL="228600" indent="-57150" algn="ctr">
            <a:defRPr sz="500"/>
          </a:lvl5pPr>
          <a:lvl6pPr marL="285750" indent="-57150" algn="ctr">
            <a:defRPr sz="500"/>
          </a:lvl6pPr>
          <a:lvl7pPr marL="342900" indent="-57150" algn="ctr">
            <a:defRPr sz="500"/>
          </a:lvl7pPr>
          <a:lvl8pPr marL="400050" indent="-57150" algn="ctr">
            <a:defRPr sz="500"/>
          </a:lvl8pPr>
          <a:lvl9pPr marL="457200" indent="-57150" algn="ctr">
            <a:defRPr sz="5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endParaRPr lang="zh-CN" altLang="en-US"/>
        </a:p>
      </dsp:txBody>
      <dsp:txXfrm>
        <a:off x="-22" y="78620"/>
        <a:ext cx="277634" cy="166581"/>
      </dsp:txXfrm>
    </dsp:sp>
    <dsp:sp modelId="{73C3695E-4869-4CC9-A65D-145264CBB869}">
      <dsp:nvSpPr>
        <dsp:cNvPr id="4" name="矩形 3"/>
        <dsp:cNvSpPr/>
      </dsp:nvSpPr>
      <dsp:spPr bwMode="white">
        <a:xfrm>
          <a:off x="305376" y="78620"/>
          <a:ext cx="277634" cy="166581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26670" tIns="26670" rIns="26670" bIns="26670" anchor="ctr"/>
        <a:lstStyle>
          <a:lvl1pPr algn="ctr">
            <a:defRPr sz="700"/>
          </a:lvl1pPr>
          <a:lvl2pPr marL="57150" indent="-57150" algn="ctr">
            <a:defRPr sz="500"/>
          </a:lvl2pPr>
          <a:lvl3pPr marL="114300" indent="-57150" algn="ctr">
            <a:defRPr sz="500"/>
          </a:lvl3pPr>
          <a:lvl4pPr marL="171450" indent="-57150" algn="ctr">
            <a:defRPr sz="500"/>
          </a:lvl4pPr>
          <a:lvl5pPr marL="228600" indent="-57150" algn="ctr">
            <a:defRPr sz="500"/>
          </a:lvl5pPr>
          <a:lvl6pPr marL="285750" indent="-57150" algn="ctr">
            <a:defRPr sz="500"/>
          </a:lvl6pPr>
          <a:lvl7pPr marL="342900" indent="-57150" algn="ctr">
            <a:defRPr sz="500"/>
          </a:lvl7pPr>
          <a:lvl8pPr marL="400050" indent="-57150" algn="ctr">
            <a:defRPr sz="500"/>
          </a:lvl8pPr>
          <a:lvl9pPr marL="457200" indent="-57150" algn="ctr">
            <a:defRPr sz="5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endParaRPr lang="zh-CN" altLang="en-US"/>
        </a:p>
      </dsp:txBody>
      <dsp:txXfrm>
        <a:off x="305376" y="78620"/>
        <a:ext cx="277634" cy="166581"/>
      </dsp:txXfrm>
    </dsp:sp>
    <dsp:sp modelId="{F247A208-7AF8-4EFF-8B78-E247429F6B4F}">
      <dsp:nvSpPr>
        <dsp:cNvPr id="5" name="矩形 4"/>
        <dsp:cNvSpPr/>
      </dsp:nvSpPr>
      <dsp:spPr bwMode="white">
        <a:xfrm>
          <a:off x="610774" y="78620"/>
          <a:ext cx="277634" cy="166581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26670" tIns="26670" rIns="26670" bIns="26670" anchor="ctr"/>
        <a:lstStyle>
          <a:lvl1pPr algn="ctr">
            <a:defRPr sz="700"/>
          </a:lvl1pPr>
          <a:lvl2pPr marL="57150" indent="-57150" algn="ctr">
            <a:defRPr sz="500"/>
          </a:lvl2pPr>
          <a:lvl3pPr marL="114300" indent="-57150" algn="ctr">
            <a:defRPr sz="500"/>
          </a:lvl3pPr>
          <a:lvl4pPr marL="171450" indent="-57150" algn="ctr">
            <a:defRPr sz="500"/>
          </a:lvl4pPr>
          <a:lvl5pPr marL="228600" indent="-57150" algn="ctr">
            <a:defRPr sz="500"/>
          </a:lvl5pPr>
          <a:lvl6pPr marL="285750" indent="-57150" algn="ctr">
            <a:defRPr sz="500"/>
          </a:lvl6pPr>
          <a:lvl7pPr marL="342900" indent="-57150" algn="ctr">
            <a:defRPr sz="500"/>
          </a:lvl7pPr>
          <a:lvl8pPr marL="400050" indent="-57150" algn="ctr">
            <a:defRPr sz="500"/>
          </a:lvl8pPr>
          <a:lvl9pPr marL="457200" indent="-57150" algn="ctr">
            <a:defRPr sz="5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endParaRPr lang="zh-CN" altLang="en-US"/>
        </a:p>
      </dsp:txBody>
      <dsp:txXfrm>
        <a:off x="610774" y="78620"/>
        <a:ext cx="277634" cy="166581"/>
      </dsp:txXfrm>
    </dsp:sp>
    <dsp:sp modelId="{4C13FB47-660B-42F0-971C-0FC58F3B1EBE}">
      <dsp:nvSpPr>
        <dsp:cNvPr id="6" name="矩形 5"/>
        <dsp:cNvSpPr/>
      </dsp:nvSpPr>
      <dsp:spPr bwMode="white">
        <a:xfrm>
          <a:off x="152674" y="272960"/>
          <a:ext cx="277634" cy="166581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26670" tIns="26670" rIns="26670" bIns="26670" anchor="ctr"/>
        <a:lstStyle>
          <a:lvl1pPr algn="ctr">
            <a:defRPr sz="700"/>
          </a:lvl1pPr>
          <a:lvl2pPr marL="57150" indent="-57150" algn="ctr">
            <a:defRPr sz="500"/>
          </a:lvl2pPr>
          <a:lvl3pPr marL="114300" indent="-57150" algn="ctr">
            <a:defRPr sz="500"/>
          </a:lvl3pPr>
          <a:lvl4pPr marL="171450" indent="-57150" algn="ctr">
            <a:defRPr sz="500"/>
          </a:lvl4pPr>
          <a:lvl5pPr marL="228600" indent="-57150" algn="ctr">
            <a:defRPr sz="500"/>
          </a:lvl5pPr>
          <a:lvl6pPr marL="285750" indent="-57150" algn="ctr">
            <a:defRPr sz="500"/>
          </a:lvl6pPr>
          <a:lvl7pPr marL="342900" indent="-57150" algn="ctr">
            <a:defRPr sz="500"/>
          </a:lvl7pPr>
          <a:lvl8pPr marL="400050" indent="-57150" algn="ctr">
            <a:defRPr sz="500"/>
          </a:lvl8pPr>
          <a:lvl9pPr marL="457200" indent="-57150" algn="ctr">
            <a:defRPr sz="5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endParaRPr lang="zh-CN" altLang="en-US"/>
        </a:p>
      </dsp:txBody>
      <dsp:txXfrm>
        <a:off x="152674" y="272960"/>
        <a:ext cx="277634" cy="166581"/>
      </dsp:txXfrm>
    </dsp:sp>
    <dsp:sp modelId="{74560454-E9E8-4CE2-A32E-222E76538C67}">
      <dsp:nvSpPr>
        <dsp:cNvPr id="7" name="矩形 6"/>
        <dsp:cNvSpPr/>
      </dsp:nvSpPr>
      <dsp:spPr bwMode="white">
        <a:xfrm>
          <a:off x="458071" y="272960"/>
          <a:ext cx="277634" cy="166581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26670" tIns="26670" rIns="26670" bIns="26670" anchor="ctr"/>
        <a:lstStyle>
          <a:lvl1pPr algn="ctr">
            <a:defRPr sz="700"/>
          </a:lvl1pPr>
          <a:lvl2pPr marL="57150" indent="-57150" algn="ctr">
            <a:defRPr sz="500"/>
          </a:lvl2pPr>
          <a:lvl3pPr marL="114300" indent="-57150" algn="ctr">
            <a:defRPr sz="500"/>
          </a:lvl3pPr>
          <a:lvl4pPr marL="171450" indent="-57150" algn="ctr">
            <a:defRPr sz="500"/>
          </a:lvl4pPr>
          <a:lvl5pPr marL="228600" indent="-57150" algn="ctr">
            <a:defRPr sz="500"/>
          </a:lvl5pPr>
          <a:lvl6pPr marL="285750" indent="-57150" algn="ctr">
            <a:defRPr sz="500"/>
          </a:lvl6pPr>
          <a:lvl7pPr marL="342900" indent="-57150" algn="ctr">
            <a:defRPr sz="500"/>
          </a:lvl7pPr>
          <a:lvl8pPr marL="400050" indent="-57150" algn="ctr">
            <a:defRPr sz="500"/>
          </a:lvl8pPr>
          <a:lvl9pPr marL="457200" indent="-57150" algn="ctr">
            <a:defRPr sz="5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endParaRPr lang="zh-CN" altLang="en-US"/>
        </a:p>
      </dsp:txBody>
      <dsp:txXfrm>
        <a:off x="458071" y="272960"/>
        <a:ext cx="277634" cy="16658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off" val="ctr"/>
          <dgm:param type="contDir" val="sameDir"/>
          <dgm:param type="grDir" val="tL"/>
          <dgm:param type="flowDir" val="row"/>
        </dgm:alg>
      </dgm:if>
      <dgm:else name="Name2">
        <dgm:alg type="snake">
          <dgm:param type="off" val="ctr"/>
          <dgm:param type="contDir" val="sameDir"/>
          <dgm:param type="grDir" val="tR"/>
          <dgm:param type="flowDir" val="row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百度在线网络技术有限公司</Company>
  <Pages>30</Pages>
  <Words>5656</Words>
  <Characters>6697</Characters>
  <Lines>51</Lines>
  <Paragraphs>14</Paragraphs>
  <TotalTime>3</TotalTime>
  <ScaleCrop>false</ScaleCrop>
  <LinksUpToDate>false</LinksUpToDate>
  <CharactersWithSpaces>7354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2023-03-22T12:47:00Z</dcterms:created>
  <dc:creator>xuming02</dc:creator>
  <cp:lastModifiedBy>季剑离</cp:lastModifiedBy>
  <dcterms:modified xsi:type="dcterms:W3CDTF">2023-04-02T12:47:49Z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5A96838C197844EC8BC6BAA9A1270C70_13</vt:lpwstr>
  </property>
</Properties>
</file>