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384ED" w14:textId="7D79504B" w:rsidR="001F637F" w:rsidRPr="00B612EF" w:rsidRDefault="001F637F" w:rsidP="001F637F">
      <w:pPr>
        <w:pStyle w:val="NoSpacing"/>
        <w:rPr>
          <w:rFonts w:cs="Times New Roman"/>
          <w:szCs w:val="24"/>
        </w:rPr>
      </w:pPr>
      <w:r w:rsidRPr="00B612EF">
        <w:rPr>
          <w:rFonts w:cs="Times New Roman"/>
          <w:szCs w:val="24"/>
        </w:rPr>
        <w:t>CS 111</w:t>
      </w:r>
      <w:r w:rsidR="002E750E" w:rsidRPr="00B612EF">
        <w:rPr>
          <w:rFonts w:cs="Times New Roman"/>
          <w:szCs w:val="24"/>
        </w:rPr>
        <w:t xml:space="preserve"> </w:t>
      </w:r>
      <w:proofErr w:type="gramStart"/>
      <w:r w:rsidR="002E750E" w:rsidRPr="00B612EF">
        <w:rPr>
          <w:rFonts w:cs="Times New Roman"/>
          <w:szCs w:val="24"/>
        </w:rPr>
        <w:t>Spring</w:t>
      </w:r>
      <w:proofErr w:type="gramEnd"/>
      <w:r w:rsidR="002E750E" w:rsidRPr="00B612EF">
        <w:rPr>
          <w:rFonts w:cs="Times New Roman"/>
          <w:szCs w:val="24"/>
        </w:rPr>
        <w:t xml:space="preserve"> 2014</w:t>
      </w:r>
    </w:p>
    <w:p w14:paraId="08219B7B" w14:textId="6416C5E0" w:rsidR="001F637F" w:rsidRPr="00B612EF" w:rsidRDefault="001F637F" w:rsidP="001F637F">
      <w:pPr>
        <w:pStyle w:val="NoSpacing"/>
        <w:rPr>
          <w:rFonts w:cs="Times New Roman"/>
          <w:szCs w:val="24"/>
        </w:rPr>
      </w:pPr>
      <w:r w:rsidRPr="00B612EF">
        <w:rPr>
          <w:rFonts w:cs="Times New Roman"/>
          <w:szCs w:val="24"/>
        </w:rPr>
        <w:t>Lab 1A Design Report</w:t>
      </w:r>
    </w:p>
    <w:p w14:paraId="6CA6F735" w14:textId="77777777" w:rsidR="00DC5EC4" w:rsidRPr="00B612EF" w:rsidRDefault="00DC5EC4" w:rsidP="00645345">
      <w:pPr>
        <w:pStyle w:val="NoSpacing"/>
        <w:rPr>
          <w:rFonts w:cs="Times New Roman"/>
          <w:i/>
          <w:szCs w:val="24"/>
        </w:rPr>
      </w:pPr>
    </w:p>
    <w:p w14:paraId="5CFD92AB" w14:textId="68816A81" w:rsidR="00B612EF" w:rsidRDefault="00B612EF" w:rsidP="007570A0">
      <w:pPr>
        <w:pStyle w:val="NoSpacing"/>
        <w:ind w:firstLine="720"/>
      </w:pPr>
      <w:r w:rsidRPr="00B612EF">
        <w:t xml:space="preserve">For our design project, we implemented the redirection </w:t>
      </w:r>
      <w:proofErr w:type="gramStart"/>
      <w:r w:rsidRPr="00B612EF">
        <w:t xml:space="preserve">operators </w:t>
      </w:r>
      <w:r w:rsidRPr="00B612EF">
        <w:rPr>
          <w:rFonts w:eastAsia="Times New Roman"/>
        </w:rPr>
        <w:t> </w:t>
      </w:r>
      <w:r w:rsidRPr="00B612EF">
        <w:t>&gt;</w:t>
      </w:r>
      <w:proofErr w:type="gramEnd"/>
      <w:r w:rsidRPr="00B612EF">
        <w:t>&gt;</w:t>
      </w:r>
      <w:r w:rsidRPr="00B612EF">
        <w:rPr>
          <w:rFonts w:eastAsia="Times New Roman"/>
        </w:rPr>
        <w:t>, </w:t>
      </w:r>
      <w:r w:rsidRPr="00B612EF">
        <w:t>&lt;&amp;</w:t>
      </w:r>
      <w:r w:rsidRPr="00B612EF">
        <w:rPr>
          <w:rFonts w:eastAsia="Times New Roman"/>
        </w:rPr>
        <w:t>, </w:t>
      </w:r>
      <w:r w:rsidRPr="00B612EF">
        <w:t>&gt;&amp;</w:t>
      </w:r>
      <w:r w:rsidRPr="00B612EF">
        <w:rPr>
          <w:rFonts w:eastAsia="Times New Roman"/>
        </w:rPr>
        <w:t>, </w:t>
      </w:r>
      <w:r w:rsidRPr="00B612EF">
        <w:t>&lt;&gt;</w:t>
      </w:r>
      <w:r w:rsidRPr="00B612EF">
        <w:rPr>
          <w:rFonts w:eastAsia="Times New Roman"/>
        </w:rPr>
        <w:t>, </w:t>
      </w:r>
      <w:r w:rsidRPr="00B612EF">
        <w:t>&gt;|</w:t>
      </w:r>
      <w:r>
        <w:t xml:space="preserve"> as suggested on the syllabus. </w:t>
      </w:r>
      <w:r w:rsidR="006A0CB7">
        <w:t xml:space="preserve">The operators are implemented so that they behave exactly as they should in a normal bash shell. </w:t>
      </w:r>
    </w:p>
    <w:p w14:paraId="28EE0061" w14:textId="5EAC5E08" w:rsidR="009C5535" w:rsidRDefault="00491EB1" w:rsidP="007570A0">
      <w:pPr>
        <w:pStyle w:val="NoSpacing"/>
        <w:ind w:firstLine="720"/>
      </w:pPr>
      <w:r>
        <w:t>To i</w:t>
      </w:r>
      <w:r w:rsidR="00AF0836">
        <w:t xml:space="preserve">mplement our design, </w:t>
      </w:r>
      <w:r w:rsidR="00262B15">
        <w:t xml:space="preserve">we </w:t>
      </w:r>
      <w:r w:rsidR="001C0D51">
        <w:t xml:space="preserve">first </w:t>
      </w:r>
      <w:r w:rsidR="007F7995">
        <w:t xml:space="preserve">added new data associated with a command by declaring </w:t>
      </w:r>
      <w:r w:rsidR="00262B15">
        <w:t xml:space="preserve">several </w:t>
      </w:r>
      <w:r w:rsidR="00846F2C">
        <w:t xml:space="preserve">char </w:t>
      </w:r>
      <w:r w:rsidR="007F7995">
        <w:t>fields in</w:t>
      </w:r>
      <w:r w:rsidR="00262B15">
        <w:t xml:space="preserve"> command-</w:t>
      </w:r>
      <w:proofErr w:type="spellStart"/>
      <w:r w:rsidR="00262B15">
        <w:t>internals.h</w:t>
      </w:r>
      <w:proofErr w:type="spellEnd"/>
      <w:r w:rsidR="001C0D51">
        <w:t xml:space="preserve"> under </w:t>
      </w:r>
      <w:proofErr w:type="spellStart"/>
      <w:r w:rsidR="001C0D51">
        <w:t>struct</w:t>
      </w:r>
      <w:proofErr w:type="spellEnd"/>
      <w:r w:rsidR="001C0D51">
        <w:t xml:space="preserve"> command: </w:t>
      </w:r>
      <w:r w:rsidR="00996FFE">
        <w:t>Then, w</w:t>
      </w:r>
      <w:r w:rsidR="00210198">
        <w:t>e made the types representing these commands</w:t>
      </w:r>
      <w:r w:rsidR="00A9457D">
        <w:t xml:space="preserve"> in the </w:t>
      </w:r>
      <w:proofErr w:type="spellStart"/>
      <w:r w:rsidR="00A9457D">
        <w:t>tokenizer</w:t>
      </w:r>
      <w:proofErr w:type="spellEnd"/>
      <w:r w:rsidR="00A9457D">
        <w:t xml:space="preserve">, and parsed these tokens into the command stream. </w:t>
      </w:r>
      <w:proofErr w:type="gramStart"/>
      <w:r w:rsidR="009C72C9">
        <w:t xml:space="preserve">In the </w:t>
      </w:r>
      <w:proofErr w:type="spellStart"/>
      <w:r w:rsidR="009C72C9">
        <w:t>tokenizer</w:t>
      </w:r>
      <w:proofErr w:type="spellEnd"/>
      <w:r w:rsidR="009C72C9">
        <w:t xml:space="preserve">, </w:t>
      </w:r>
      <w:r w:rsidR="00177BF3">
        <w:t>first had to make a few changes to existing checking conditions.</w:t>
      </w:r>
      <w:proofErr w:type="gramEnd"/>
      <w:r w:rsidR="00177BF3">
        <w:t xml:space="preserve"> </w:t>
      </w:r>
      <w:r w:rsidR="00141913">
        <w:t xml:space="preserve">Since we already </w:t>
      </w:r>
      <w:r w:rsidR="00EE4635">
        <w:t>defined</w:t>
      </w:r>
      <w:r w:rsidR="00141913">
        <w:t xml:space="preserve"> the &gt; and &lt; operators, we needed to edit thei</w:t>
      </w:r>
      <w:r w:rsidR="00E81E9E">
        <w:t xml:space="preserve">r check conditions to check the cases of having a &gt;, &lt;, &amp;, or | following right after. </w:t>
      </w:r>
      <w:r w:rsidR="005F3A02">
        <w:t xml:space="preserve">If </w:t>
      </w:r>
      <w:r w:rsidR="006E01CE">
        <w:t>any of those cond</w:t>
      </w:r>
      <w:r w:rsidR="005373B4">
        <w:t>i</w:t>
      </w:r>
      <w:r w:rsidR="006E01CE">
        <w:t>tions are satisfied, we store the o</w:t>
      </w:r>
      <w:r w:rsidR="008263C7">
        <w:t xml:space="preserve">perators into the token stream, and set each token type to be one of the fields that we listed under </w:t>
      </w:r>
      <w:proofErr w:type="spellStart"/>
      <w:r w:rsidR="008263C7">
        <w:t>struct</w:t>
      </w:r>
      <w:proofErr w:type="spellEnd"/>
      <w:r w:rsidR="008263C7">
        <w:t xml:space="preserve"> command in command-</w:t>
      </w:r>
      <w:proofErr w:type="spellStart"/>
      <w:r w:rsidR="008263C7">
        <w:t>internals.h</w:t>
      </w:r>
      <w:proofErr w:type="spellEnd"/>
      <w:r w:rsidR="008263C7">
        <w:t xml:space="preserve">. </w:t>
      </w:r>
      <w:r w:rsidR="001115B4">
        <w:t xml:space="preserve">After we formed the token stream, we took parsed to tokens to make command structures. </w:t>
      </w:r>
      <w:r w:rsidR="00EB7A09">
        <w:t>The overall implementation of the tokenizing and parsing are the same as how we originally implemented everything for 1A. Last, we made small changes in print-</w:t>
      </w:r>
      <w:proofErr w:type="spellStart"/>
      <w:r w:rsidR="00EB7A09">
        <w:t>command.c</w:t>
      </w:r>
      <w:proofErr w:type="spellEnd"/>
      <w:r w:rsidR="00EB7A09">
        <w:t xml:space="preserve"> to make sure that these new operators are recognized and that they would be printed out correctly. </w:t>
      </w:r>
    </w:p>
    <w:p w14:paraId="339C0A40" w14:textId="14E77933" w:rsidR="00491EB1" w:rsidRDefault="005C6F0C" w:rsidP="007570A0">
      <w:pPr>
        <w:pStyle w:val="NoSpacing"/>
        <w:ind w:firstLine="720"/>
      </w:pPr>
      <w:r>
        <w:t xml:space="preserve">Besides implementing new operators, we did not improve on any additional function. </w:t>
      </w:r>
      <w:r w:rsidR="00510DFA">
        <w:t xml:space="preserve">Our goal was just to make sure our implementations were 100% accurate and 100% functional. </w:t>
      </w:r>
      <w:r>
        <w:t xml:space="preserve">However, if we could improve on something, it would be modularity. </w:t>
      </w:r>
      <w:r w:rsidR="00556358">
        <w:t xml:space="preserve">Currently, our code is mainly divided into 2 sections: </w:t>
      </w:r>
      <w:proofErr w:type="spellStart"/>
      <w:r w:rsidR="00556358">
        <w:t>tokenizer</w:t>
      </w:r>
      <w:proofErr w:type="spellEnd"/>
      <w:r w:rsidR="00556358">
        <w:t xml:space="preserve"> and parser. </w:t>
      </w:r>
      <w:r w:rsidR="00627379">
        <w:t xml:space="preserve">An idea to improve modularity would be to group operators based on similarity. For example, the &amp;&amp; and || could be grouped together, all the redirection operators could be grouped together, and the subshell could be in its own group. </w:t>
      </w:r>
      <w:r w:rsidR="00E51CC6">
        <w:t xml:space="preserve">This improvement could make the code more organized and easier to debug. </w:t>
      </w:r>
      <w:r w:rsidR="001109AE">
        <w:t xml:space="preserve">In addition, currently we have a lot of repetitive code, so improving modularity by using more helper functions could eliminate some of the repetition as well. </w:t>
      </w:r>
    </w:p>
    <w:p w14:paraId="60342516" w14:textId="4522C79A" w:rsidR="007F7995" w:rsidRDefault="00D67FDF" w:rsidP="007570A0">
      <w:pPr>
        <w:pStyle w:val="NoSpacing"/>
        <w:ind w:firstLine="720"/>
      </w:pPr>
      <w:r>
        <w:t xml:space="preserve">Our implementation works for all the test cases that we came up with, however, because there exists such a large amount of possible corner cases, we are not sure if our implementation would work as seamlessly as the actual bash shell. </w:t>
      </w:r>
      <w:r w:rsidR="00C55489">
        <w:t xml:space="preserve">One obstacle that we encountered while implementing our design </w:t>
      </w:r>
      <w:r w:rsidR="00664583">
        <w:t>was that we needed to re-order the sequence of print statements in print-</w:t>
      </w:r>
      <w:proofErr w:type="spellStart"/>
      <w:r w:rsidR="00664583">
        <w:t>command.c</w:t>
      </w:r>
      <w:proofErr w:type="spellEnd"/>
      <w:r w:rsidR="00664583">
        <w:t xml:space="preserve">. </w:t>
      </w:r>
      <w:r w:rsidR="006D7C11">
        <w:t xml:space="preserve">Our original design did not work with the new operators because they would not print in the correct sequence even though they were parsed correctly. However, </w:t>
      </w:r>
      <w:r w:rsidR="00372945">
        <w:t xml:space="preserve">it was easier than we expected to fix the issue; </w:t>
      </w:r>
      <w:r w:rsidR="006D7C11">
        <w:t xml:space="preserve">we simply re-ordered some print statements and </w:t>
      </w:r>
      <w:r w:rsidR="00372945">
        <w:t>that fixed everything</w:t>
      </w:r>
      <w:r w:rsidR="006D7C11">
        <w:t xml:space="preserve">. </w:t>
      </w:r>
      <w:r w:rsidR="000B2826">
        <w:t>Another obstacle we encountered was that we had a bug where whitespace that occurs before a parentheses or whitespace that occurs after a parentheses was still being kept in the buffer, so it affe</w:t>
      </w:r>
      <w:r w:rsidR="002E4CE1">
        <w:t>cted the resulting token stream, but this was also an easy fix.</w:t>
      </w:r>
      <w:r w:rsidR="00404D43">
        <w:t xml:space="preserve"> There were also other obstacles we encountered regarding invalid syntax.</w:t>
      </w:r>
      <w:bookmarkStart w:id="0" w:name="_GoBack"/>
      <w:bookmarkEnd w:id="0"/>
      <w:r w:rsidR="000B2826">
        <w:t xml:space="preserve"> </w:t>
      </w:r>
      <w:r w:rsidR="005A14CC">
        <w:t>Despite this, w</w:t>
      </w:r>
      <w:r w:rsidR="00272AE6">
        <w:t xml:space="preserve">e believe that our implementation most likely will fail at least some corner case that we did not think </w:t>
      </w:r>
      <w:r w:rsidR="0099422C">
        <w:t xml:space="preserve">of, because </w:t>
      </w:r>
      <w:r w:rsidR="00D07351">
        <w:t xml:space="preserve">the amount of corner test cases is simply too vast. </w:t>
      </w:r>
      <w:r w:rsidR="006D0A5C">
        <w:t xml:space="preserve">We have provided a test-design-ok.sh </w:t>
      </w:r>
      <w:r w:rsidR="00E12890">
        <w:t xml:space="preserve">and test-design-bad.sh </w:t>
      </w:r>
      <w:r w:rsidR="006D0A5C">
        <w:t>to test our code.</w:t>
      </w:r>
      <w:r w:rsidR="0099422C">
        <w:t xml:space="preserve"> </w:t>
      </w:r>
      <w:r w:rsidR="00272AE6">
        <w:t xml:space="preserve"> </w:t>
      </w:r>
    </w:p>
    <w:p w14:paraId="5A875F15" w14:textId="5D689AC6" w:rsidR="00D26E0C" w:rsidRPr="00B612EF" w:rsidRDefault="00D26E0C" w:rsidP="00D26E0C">
      <w:pPr>
        <w:spacing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 xml:space="preserve">We divided the work through the use of pair programming, with one person programming and one person overlooking. Because there wasn’t much code to be added or anything difficult </w:t>
      </w:r>
      <w:proofErr w:type="gramStart"/>
      <w:r>
        <w:rPr>
          <w:rFonts w:eastAsia="Times New Roman" w:cs="Times New Roman"/>
          <w:szCs w:val="24"/>
        </w:rPr>
        <w:t>that</w:t>
      </w:r>
      <w:proofErr w:type="gramEnd"/>
      <w:r>
        <w:rPr>
          <w:rFonts w:eastAsia="Times New Roman" w:cs="Times New Roman"/>
          <w:szCs w:val="24"/>
        </w:rPr>
        <w:t xml:space="preserve"> needed to be programmed, we felt that this was the best approach to complete the design problem.</w:t>
      </w:r>
    </w:p>
    <w:p w14:paraId="5C66A7E2" w14:textId="2F9CAC10" w:rsidR="00DC5EC4" w:rsidRPr="00B612EF" w:rsidRDefault="00DC5EC4" w:rsidP="00645345">
      <w:pPr>
        <w:pStyle w:val="NoSpacing"/>
        <w:rPr>
          <w:rFonts w:cs="Times New Roman"/>
          <w:szCs w:val="24"/>
        </w:rPr>
      </w:pPr>
    </w:p>
    <w:sectPr w:rsidR="00DC5EC4" w:rsidRPr="00B612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FA5E4" w14:textId="77777777" w:rsidR="00E70C2B" w:rsidRDefault="00E70C2B" w:rsidP="006B43FD">
      <w:pPr>
        <w:spacing w:after="0" w:line="240" w:lineRule="auto"/>
      </w:pPr>
      <w:r>
        <w:separator/>
      </w:r>
    </w:p>
  </w:endnote>
  <w:endnote w:type="continuationSeparator" w:id="0">
    <w:p w14:paraId="6DC7F246" w14:textId="77777777" w:rsidR="00E70C2B" w:rsidRDefault="00E70C2B" w:rsidP="006B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15D62" w14:textId="77777777" w:rsidR="00E70C2B" w:rsidRDefault="00E70C2B" w:rsidP="006B43FD">
      <w:pPr>
        <w:spacing w:after="0" w:line="240" w:lineRule="auto"/>
      </w:pPr>
      <w:r>
        <w:separator/>
      </w:r>
    </w:p>
  </w:footnote>
  <w:footnote w:type="continuationSeparator" w:id="0">
    <w:p w14:paraId="080B5F54" w14:textId="77777777" w:rsidR="00E70C2B" w:rsidRDefault="00E70C2B" w:rsidP="006B4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90932" w14:textId="77777777" w:rsidR="00F5373E" w:rsidRDefault="00F5373E">
    <w:pPr>
      <w:pStyle w:val="Header"/>
    </w:pPr>
    <w:r>
      <w:t>Kai Lin Chang (503999157)</w:t>
    </w:r>
  </w:p>
  <w:p w14:paraId="7FB41FAA" w14:textId="77777777" w:rsidR="00F5373E" w:rsidRDefault="00F5373E">
    <w:pPr>
      <w:pStyle w:val="Header"/>
      <w:rPr>
        <w:rFonts w:cs="Times New Roman"/>
        <w:szCs w:val="24"/>
      </w:rPr>
    </w:pPr>
    <w:r>
      <w:t>Roger Chen (</w:t>
    </w:r>
    <w:r w:rsidRPr="00B612EF">
      <w:rPr>
        <w:rFonts w:cs="Times New Roman"/>
        <w:szCs w:val="24"/>
      </w:rPr>
      <w:t>504043927)</w:t>
    </w:r>
  </w:p>
  <w:p w14:paraId="44D69E02" w14:textId="3C2FB159" w:rsidR="00F5373E" w:rsidRDefault="00F5373E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FD"/>
    <w:rsid w:val="00085470"/>
    <w:rsid w:val="000A19DE"/>
    <w:rsid w:val="000B2826"/>
    <w:rsid w:val="000D49B1"/>
    <w:rsid w:val="000D746A"/>
    <w:rsid w:val="000E4EFC"/>
    <w:rsid w:val="000F49D9"/>
    <w:rsid w:val="001109AE"/>
    <w:rsid w:val="001115B4"/>
    <w:rsid w:val="00141913"/>
    <w:rsid w:val="00177BF3"/>
    <w:rsid w:val="001B27DD"/>
    <w:rsid w:val="001C0D51"/>
    <w:rsid w:val="001F4884"/>
    <w:rsid w:val="001F637F"/>
    <w:rsid w:val="00210198"/>
    <w:rsid w:val="00262B15"/>
    <w:rsid w:val="00272AE6"/>
    <w:rsid w:val="00296413"/>
    <w:rsid w:val="002B7F90"/>
    <w:rsid w:val="002C2666"/>
    <w:rsid w:val="002E4CE1"/>
    <w:rsid w:val="002E750E"/>
    <w:rsid w:val="00372945"/>
    <w:rsid w:val="00386FA7"/>
    <w:rsid w:val="003C206E"/>
    <w:rsid w:val="003E5A3D"/>
    <w:rsid w:val="00404D43"/>
    <w:rsid w:val="00482B54"/>
    <w:rsid w:val="00491EB1"/>
    <w:rsid w:val="0050545A"/>
    <w:rsid w:val="00510DFA"/>
    <w:rsid w:val="005166DB"/>
    <w:rsid w:val="00521FB6"/>
    <w:rsid w:val="005373B4"/>
    <w:rsid w:val="00556358"/>
    <w:rsid w:val="00572B39"/>
    <w:rsid w:val="00574251"/>
    <w:rsid w:val="00590481"/>
    <w:rsid w:val="005A14CC"/>
    <w:rsid w:val="005C6F0C"/>
    <w:rsid w:val="005F3A02"/>
    <w:rsid w:val="005F4FA8"/>
    <w:rsid w:val="00627379"/>
    <w:rsid w:val="00645345"/>
    <w:rsid w:val="0065147E"/>
    <w:rsid w:val="00662A72"/>
    <w:rsid w:val="00664583"/>
    <w:rsid w:val="0068679E"/>
    <w:rsid w:val="006A0CB7"/>
    <w:rsid w:val="006A5BA7"/>
    <w:rsid w:val="006B43FD"/>
    <w:rsid w:val="006D0A5C"/>
    <w:rsid w:val="006D7C11"/>
    <w:rsid w:val="006E01CE"/>
    <w:rsid w:val="007570A0"/>
    <w:rsid w:val="00784097"/>
    <w:rsid w:val="007F7995"/>
    <w:rsid w:val="008263C7"/>
    <w:rsid w:val="00846F2C"/>
    <w:rsid w:val="008573F7"/>
    <w:rsid w:val="008838BD"/>
    <w:rsid w:val="008E236B"/>
    <w:rsid w:val="00905AF2"/>
    <w:rsid w:val="009335AC"/>
    <w:rsid w:val="0094669D"/>
    <w:rsid w:val="00975BB2"/>
    <w:rsid w:val="0099422C"/>
    <w:rsid w:val="00996FFE"/>
    <w:rsid w:val="009A224F"/>
    <w:rsid w:val="009C2C8E"/>
    <w:rsid w:val="009C5535"/>
    <w:rsid w:val="009C72C9"/>
    <w:rsid w:val="009D768F"/>
    <w:rsid w:val="009E1027"/>
    <w:rsid w:val="00A1594E"/>
    <w:rsid w:val="00A64CCA"/>
    <w:rsid w:val="00A8270C"/>
    <w:rsid w:val="00A9457D"/>
    <w:rsid w:val="00AA663C"/>
    <w:rsid w:val="00AB4FC8"/>
    <w:rsid w:val="00AD6FB8"/>
    <w:rsid w:val="00AF0836"/>
    <w:rsid w:val="00B32825"/>
    <w:rsid w:val="00B37391"/>
    <w:rsid w:val="00B612EF"/>
    <w:rsid w:val="00BA47CA"/>
    <w:rsid w:val="00BF2CF7"/>
    <w:rsid w:val="00BF5B73"/>
    <w:rsid w:val="00C33ACB"/>
    <w:rsid w:val="00C43CE7"/>
    <w:rsid w:val="00C55489"/>
    <w:rsid w:val="00CB57F2"/>
    <w:rsid w:val="00CC69C1"/>
    <w:rsid w:val="00D07351"/>
    <w:rsid w:val="00D26E0C"/>
    <w:rsid w:val="00D448C0"/>
    <w:rsid w:val="00D67FDF"/>
    <w:rsid w:val="00DC3D1D"/>
    <w:rsid w:val="00DC5EC4"/>
    <w:rsid w:val="00DD33A0"/>
    <w:rsid w:val="00E12890"/>
    <w:rsid w:val="00E273B3"/>
    <w:rsid w:val="00E51CC6"/>
    <w:rsid w:val="00E70C2B"/>
    <w:rsid w:val="00E81E9E"/>
    <w:rsid w:val="00EA0E9C"/>
    <w:rsid w:val="00EB7A09"/>
    <w:rsid w:val="00EC682B"/>
    <w:rsid w:val="00EE4635"/>
    <w:rsid w:val="00F5373E"/>
    <w:rsid w:val="00F7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590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D"/>
  </w:style>
  <w:style w:type="paragraph" w:styleId="Footer">
    <w:name w:val="footer"/>
    <w:basedOn w:val="Normal"/>
    <w:link w:val="Foot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D"/>
  </w:style>
  <w:style w:type="character" w:customStyle="1" w:styleId="apple-converted-space">
    <w:name w:val="apple-converted-space"/>
    <w:basedOn w:val="DefaultParagraphFont"/>
    <w:rsid w:val="00B612EF"/>
  </w:style>
  <w:style w:type="character" w:styleId="HTMLSample">
    <w:name w:val="HTML Sample"/>
    <w:basedOn w:val="DefaultParagraphFont"/>
    <w:uiPriority w:val="99"/>
    <w:semiHidden/>
    <w:unhideWhenUsed/>
    <w:rsid w:val="00B612EF"/>
    <w:rPr>
      <w:rFonts w:ascii="Courier" w:eastAsiaTheme="minorHAnsi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D"/>
  </w:style>
  <w:style w:type="paragraph" w:styleId="Footer">
    <w:name w:val="footer"/>
    <w:basedOn w:val="Normal"/>
    <w:link w:val="Foot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D"/>
  </w:style>
  <w:style w:type="character" w:customStyle="1" w:styleId="apple-converted-space">
    <w:name w:val="apple-converted-space"/>
    <w:basedOn w:val="DefaultParagraphFont"/>
    <w:rsid w:val="00B612EF"/>
  </w:style>
  <w:style w:type="character" w:styleId="HTMLSample">
    <w:name w:val="HTML Sample"/>
    <w:basedOn w:val="DefaultParagraphFont"/>
    <w:uiPriority w:val="99"/>
    <w:semiHidden/>
    <w:unhideWhenUsed/>
    <w:rsid w:val="00B612EF"/>
    <w:rPr>
      <w:rFonts w:ascii="Courier" w:eastAsiaTheme="minorHAnsi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Chen</dc:creator>
  <cp:lastModifiedBy>Roger</cp:lastModifiedBy>
  <cp:revision>121</cp:revision>
  <dcterms:created xsi:type="dcterms:W3CDTF">2014-05-01T00:47:00Z</dcterms:created>
  <dcterms:modified xsi:type="dcterms:W3CDTF">2014-05-03T02:58:00Z</dcterms:modified>
</cp:coreProperties>
</file>