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04F5" w14:textId="06478FC5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69D715F3" wp14:editId="38EA0ED3">
            <wp:extent cx="6301740" cy="830580"/>
            <wp:effectExtent l="0" t="0" r="3810" b="7620"/>
            <wp:docPr id="1477399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2A9B" w14:textId="77777777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72B06308" w14:textId="77777777" w:rsidR="00AD124C" w:rsidRPr="00AD124C" w:rsidRDefault="00AD124C" w:rsidP="00AD124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AD124C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73D42B3B" w14:textId="775F0DD8" w:rsidR="00AD124C" w:rsidRPr="00AD124C" w:rsidRDefault="00AD124C" w:rsidP="00AD124C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D124C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18</w:t>
      </w:r>
    </w:p>
    <w:p w14:paraId="2D8B640E" w14:textId="77777777" w:rsidR="00AD124C" w:rsidRPr="00AD124C" w:rsidRDefault="00AD124C" w:rsidP="00AD124C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AD124C" w:rsidRPr="00AD124C" w14:paraId="57479C63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78A3D0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D5454D7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AD124C" w:rsidRPr="00AD124C" w14:paraId="701794A7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76B8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56459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AD124C" w:rsidRPr="00AD124C" w14:paraId="3BC3DCCF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3AEC134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236CF84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K.L DINESH ESHWAR / 192425027</w:t>
            </w:r>
          </w:p>
        </w:tc>
      </w:tr>
      <w:tr w:rsidR="00AD124C" w:rsidRPr="00AD124C" w14:paraId="2402550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D3BA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814E" w14:textId="77777777" w:rsidR="00AD124C" w:rsidRPr="00AD124C" w:rsidRDefault="00AD124C" w:rsidP="00AD124C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10/10/2026</w:t>
            </w:r>
          </w:p>
        </w:tc>
      </w:tr>
    </w:tbl>
    <w:p w14:paraId="4719E64C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Aim</w:t>
      </w:r>
    </w:p>
    <w:p w14:paraId="47A4B93E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15634BE1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Dataset</w:t>
      </w:r>
    </w:p>
    <w:p w14:paraId="1D62ADBD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1480"/>
        <w:gridCol w:w="2425"/>
      </w:tblGrid>
      <w:tr w:rsidR="00BE547F" w:rsidRPr="00AD124C" w14:paraId="102A5E9F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6DAFEB9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0ED3DE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86D4034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244F0F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9DC36A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</w:tr>
      <w:tr w:rsidR="00BE547F" w:rsidRPr="00AD124C" w14:paraId="4EB800A0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47CB03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E81C9A8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422266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D27CDFA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B15CF21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</w:tr>
      <w:tr w:rsidR="00BE547F" w:rsidRPr="00AD124C" w14:paraId="38ED2EA8" w14:textId="77777777">
        <w:trPr>
          <w:jc w:val="center"/>
        </w:trPr>
        <w:tc>
          <w:tcPr>
            <w:tcW w:w="2025" w:type="dxa"/>
            <w:vAlign w:val="center"/>
          </w:tcPr>
          <w:p w14:paraId="03FCD996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63412B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66BE5A9B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2FA6D6A2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025" w:type="dxa"/>
            <w:vAlign w:val="center"/>
          </w:tcPr>
          <w:p w14:paraId="2E84D507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</w:tr>
      <w:tr w:rsidR="00BE547F" w:rsidRPr="00AD124C" w14:paraId="0D7AFDC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E23B6F3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B2E72E7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FACDAC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3B143CF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2832DA5" w14:textId="77777777" w:rsidR="00BE547F" w:rsidRPr="00AD124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</w:tr>
    </w:tbl>
    <w:p w14:paraId="05D00317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1813398A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R Data Setup</w:t>
      </w:r>
    </w:p>
    <w:p w14:paraId="34930EBE" w14:textId="77777777" w:rsidR="00BE547F" w:rsidRPr="00AD124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8A95DED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5EFDA75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4850AD6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250, 175, 300),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20, 15, 18),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"Home", "Electronics")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40A3250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39024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64182D43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1: Inventory Quantity by Product</w:t>
      </w:r>
    </w:p>
    <w:p w14:paraId="0E8D3F48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labeled bar chart of quantity available for each product.</w:t>
      </w:r>
    </w:p>
    <w:p w14:paraId="5BC15BC3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67FE232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3EA20EE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dat$Quantity_Available, names.arg=dat$Product_Name, col="skyblue3", xlab="Product", ylab="Quantity", main="Inventory Quantity by Product")</w:t>
            </w:r>
          </w:p>
        </w:tc>
      </w:tr>
    </w:tbl>
    <w:p w14:paraId="1B985196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7EB1F9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7AD15" wp14:editId="56980413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6610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4C1E4E07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Product C has the highest available quantity (300); Product B has the lowest (175).</w:t>
      </w:r>
    </w:p>
    <w:p w14:paraId="41A430B2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52ECE173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6491C8E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stacked bar chart showing the product quantities within categories.</w:t>
      </w:r>
    </w:p>
    <w:p w14:paraId="47D419E2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0D0B0E5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F1CB25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x=Product_Category, y=Quantity_Available, fill=Product_Name)) + geom_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col(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title="Quantity by Product Category", x="Category", y="Quantity") + theme_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7C3175B8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7DFF72" w14:textId="77777777" w:rsidR="00BE547F" w:rsidRPr="00AD124C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i/>
          <w:color w:val="5A6470"/>
          <w:sz w:val="28"/>
          <w:szCs w:val="28"/>
        </w:rPr>
        <w:t>Data note: Category labels are illustrative because the source table does not include product categories.</w:t>
      </w:r>
    </w:p>
    <w:p w14:paraId="4CBD6598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13A13" wp14:editId="7B7DB75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665E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3336D813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two illustrative categories show Electronics with 550 units and Home with 175 units.</w:t>
      </w:r>
    </w:p>
    <w:p w14:paraId="5A0C260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1F1B74D8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3: Product Inventory Dashboard</w:t>
      </w:r>
    </w:p>
    <w:p w14:paraId="7B5E52F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Build a Tableau dashboard combining the quantity bar chart, category stacked chart, and inventory table.</w:t>
      </w:r>
    </w:p>
    <w:p w14:paraId="6CA0C489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23FF77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EA0A5A4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using Product_Name and Quantity_Available.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Stack Product_Name within Product_Category using SUM(Quantity_Available).</w:t>
            </w:r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sheets on a dashboard.</w:t>
            </w:r>
          </w:p>
        </w:tc>
      </w:tr>
    </w:tbl>
    <w:p w14:paraId="1AA194E9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DA5CCD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EF5D9" wp14:editId="0A5A41B4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FA1E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3: Product Inventory Dashboard</w:t>
      </w:r>
    </w:p>
    <w:p w14:paraId="11561BFB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preview combines product quantity, category composition, and the inventory data table.</w:t>
      </w:r>
    </w:p>
    <w:p w14:paraId="2F7C1FCF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47DD27CF" w14:textId="77777777" w:rsidR="00BE547F" w:rsidRPr="00AD124C" w:rsidRDefault="00000000">
      <w:pPr>
        <w:pStyle w:val="Heading1"/>
        <w:rPr>
          <w:rFonts w:ascii="Times New Roman" w:hAnsi="Times New Roman" w:cs="Times New Roman"/>
          <w:sz w:val="28"/>
        </w:rPr>
      </w:pPr>
      <w:r w:rsidRPr="00AD124C">
        <w:rPr>
          <w:rFonts w:ascii="Times New Roman" w:hAnsi="Times New Roman" w:cs="Times New Roman"/>
          <w:sz w:val="28"/>
        </w:rPr>
        <w:lastRenderedPageBreak/>
        <w:t>PROGRAM 4: Price and Inventory Scatter Plot</w:t>
      </w:r>
    </w:p>
    <w:p w14:paraId="0A4D015A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Create a scatter plot of product price versus quantity and explain the pattern.</w:t>
      </w:r>
    </w:p>
    <w:p w14:paraId="4739824E" w14:textId="77777777" w:rsidR="00BE547F" w:rsidRPr="00AD124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E547F" w:rsidRPr="00AD124C" w14:paraId="792FE6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448D56A" w14:textId="77777777" w:rsidR="00BE547F" w:rsidRPr="00AD124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AD124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dat$Price, dat$Quantity_Available, pch=19, col="#276B9A", xlab="Price ($)", ylab="Quantity", main="Price vs Quantity Available")</w:t>
            </w:r>
          </w:p>
        </w:tc>
      </w:tr>
    </w:tbl>
    <w:p w14:paraId="3DA1F00F" w14:textId="77777777" w:rsidR="00BE547F" w:rsidRPr="00AD124C" w:rsidRDefault="00BE547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834732" w14:textId="77777777" w:rsidR="00BE547F" w:rsidRPr="00AD124C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i/>
          <w:color w:val="5A6470"/>
          <w:sz w:val="28"/>
          <w:szCs w:val="28"/>
        </w:rPr>
        <w:t>Data note: Prices are illustrative because the source lists quantities only.</w:t>
      </w:r>
    </w:p>
    <w:p w14:paraId="2F4EF12D" w14:textId="77777777" w:rsidR="00BE547F" w:rsidRPr="00AD124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74EE3" wp14:editId="1EBA32A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8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250A" w14:textId="77777777" w:rsidR="00BE547F" w:rsidRPr="00AD124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color w:val="5A6470"/>
          <w:sz w:val="28"/>
          <w:szCs w:val="28"/>
        </w:rPr>
        <w:t>Output 4: Price and Inventory Scatter Plot</w:t>
      </w:r>
    </w:p>
    <w:p w14:paraId="15A4B45F" w14:textId="77777777" w:rsidR="00BE547F" w:rsidRPr="00AD124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D124C">
        <w:rPr>
          <w:rFonts w:ascii="Times New Roman" w:hAnsi="Times New Roman" w:cs="Times New Roman"/>
          <w:sz w:val="28"/>
          <w:szCs w:val="28"/>
        </w:rPr>
        <w:t>The three illustrative records do not show a clear price-quantity relationship.</w:t>
      </w:r>
    </w:p>
    <w:p w14:paraId="6AA85BC8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br w:type="page"/>
      </w:r>
    </w:p>
    <w:p w14:paraId="57D5EC22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4D0C472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80D1911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98757E0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842F6C7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C02184B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Result</w:t>
      </w:r>
    </w:p>
    <w:p w14:paraId="276AD39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The requested charts and dashboard views for Set 18 were prepared from the displayed dataset. Outputs include labels, short observations, and code or dashboard construction steps.</w:t>
      </w:r>
    </w:p>
    <w:p w14:paraId="4843C8FB" w14:textId="77777777" w:rsidR="00BE547F" w:rsidRPr="00AD124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D124C">
        <w:rPr>
          <w:rFonts w:ascii="Times New Roman" w:hAnsi="Times New Roman" w:cs="Times New Roman"/>
          <w:sz w:val="28"/>
          <w:szCs w:val="28"/>
        </w:rPr>
        <w:t>Key Functions Used</w:t>
      </w:r>
    </w:p>
    <w:p w14:paraId="6B821475" w14:textId="77777777" w:rsidR="00BE547F" w:rsidRPr="00AD124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D124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D124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AD124C">
        <w:rPr>
          <w:rFonts w:ascii="Times New Roman" w:hAnsi="Times New Roman" w:cs="Times New Roman"/>
          <w:sz w:val="28"/>
          <w:szCs w:val="28"/>
        </w:rPr>
        <w:t>).</w:t>
      </w:r>
    </w:p>
    <w:sectPr w:rsidR="00BE547F" w:rsidRPr="00AD124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8C4A" w14:textId="77777777" w:rsidR="00471CC9" w:rsidRDefault="00471CC9">
      <w:pPr>
        <w:spacing w:after="0" w:line="240" w:lineRule="auto"/>
      </w:pPr>
      <w:r>
        <w:separator/>
      </w:r>
    </w:p>
  </w:endnote>
  <w:endnote w:type="continuationSeparator" w:id="0">
    <w:p w14:paraId="6D82D37C" w14:textId="77777777" w:rsidR="00471CC9" w:rsidRDefault="00471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DF1E" w14:textId="075525BB" w:rsidR="00BE547F" w:rsidRDefault="00BE547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0DAF" w14:textId="77777777" w:rsidR="00471CC9" w:rsidRDefault="00471CC9">
      <w:pPr>
        <w:spacing w:after="0" w:line="240" w:lineRule="auto"/>
      </w:pPr>
      <w:r>
        <w:separator/>
      </w:r>
    </w:p>
  </w:footnote>
  <w:footnote w:type="continuationSeparator" w:id="0">
    <w:p w14:paraId="0D7CA175" w14:textId="77777777" w:rsidR="00471CC9" w:rsidRDefault="00471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316118">
    <w:abstractNumId w:val="8"/>
  </w:num>
  <w:num w:numId="2" w16cid:durableId="231235093">
    <w:abstractNumId w:val="6"/>
  </w:num>
  <w:num w:numId="3" w16cid:durableId="665982553">
    <w:abstractNumId w:val="5"/>
  </w:num>
  <w:num w:numId="4" w16cid:durableId="1480149900">
    <w:abstractNumId w:val="4"/>
  </w:num>
  <w:num w:numId="5" w16cid:durableId="33968145">
    <w:abstractNumId w:val="7"/>
  </w:num>
  <w:num w:numId="6" w16cid:durableId="1938899896">
    <w:abstractNumId w:val="3"/>
  </w:num>
  <w:num w:numId="7" w16cid:durableId="627316099">
    <w:abstractNumId w:val="2"/>
  </w:num>
  <w:num w:numId="8" w16cid:durableId="986126375">
    <w:abstractNumId w:val="1"/>
  </w:num>
  <w:num w:numId="9" w16cid:durableId="9975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5AB"/>
    <w:rsid w:val="00326F90"/>
    <w:rsid w:val="00471CC9"/>
    <w:rsid w:val="00AA1D8D"/>
    <w:rsid w:val="00AD124C"/>
    <w:rsid w:val="00B47730"/>
    <w:rsid w:val="00BE54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B477C"/>
  <w14:defaultImageDpi w14:val="300"/>
  <w15:docId w15:val="{E087FA99-BA69-47C9-B5FE-9E38F4B4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2026-10-10T05:07:00Z</dcterms:modified>
  <cp:category/>
</cp:coreProperties>
</file>