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54" w:rsidRDefault="00D32154" w:rsidP="00985D42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  <w:shd w:val="clear" w:color="auto" w:fill="FFFFFF"/>
        </w:rPr>
        <w:t>Un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 w:rsidRPr="00D32154">
        <w:rPr>
          <w:rFonts w:ascii="Georgia" w:hAnsi="Georgia"/>
          <w:sz w:val="21"/>
          <w:szCs w:val="21"/>
        </w:rPr>
        <w:t>Banco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45555"/>
          <w:sz w:val="21"/>
          <w:szCs w:val="21"/>
          <w:shd w:val="clear" w:color="auto" w:fill="FFFFFF"/>
        </w:rPr>
        <w:t>obtiene fondos al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 w:rsidRPr="00D32154">
        <w:rPr>
          <w:rFonts w:ascii="Georgia" w:hAnsi="Georgia"/>
          <w:sz w:val="21"/>
          <w:szCs w:val="21"/>
        </w:rPr>
        <w:t>costo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45555"/>
          <w:sz w:val="21"/>
          <w:szCs w:val="21"/>
          <w:shd w:val="clear" w:color="auto" w:fill="FFFFFF"/>
        </w:rPr>
        <w:t>de 12% y presta a los microempresarios al 58.6% anual, ganándose así el 46.6% bruto. Si los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 w:rsidRPr="00D32154">
        <w:rPr>
          <w:rFonts w:ascii="Georgia" w:hAnsi="Georgia"/>
          <w:sz w:val="21"/>
          <w:szCs w:val="21"/>
        </w:rPr>
        <w:t>ingresos</w:t>
      </w:r>
      <w:r>
        <w:rPr>
          <w:rStyle w:val="apple-converted-space"/>
          <w:rFonts w:ascii="Georgia" w:hAnsi="Georgia"/>
          <w:color w:val="445555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45555"/>
          <w:sz w:val="21"/>
          <w:szCs w:val="21"/>
          <w:shd w:val="clear" w:color="auto" w:fill="FFFFFF"/>
        </w:rPr>
        <w:t>anuales que obtuvo de esta forma fueron de UM 500,000, ¿cuánto dinero prestó?</w:t>
      </w:r>
    </w:p>
    <w:p w:rsidR="00D32154" w:rsidRDefault="00D32154" w:rsidP="00985D42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  <w:bookmarkStart w:id="0" w:name="_GoBack"/>
      <w:bookmarkEnd w:id="0"/>
    </w:p>
    <w:p w:rsidR="00985D42" w:rsidRDefault="00985D42" w:rsidP="00985D42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 xml:space="preserve">I = 500,000; n = 1; i = 0.466; VA </w:t>
      </w:r>
      <w:proofErr w:type="gramStart"/>
      <w:r>
        <w:rPr>
          <w:rFonts w:ascii="Georgia" w:hAnsi="Georgia"/>
          <w:color w:val="445555"/>
          <w:sz w:val="21"/>
          <w:szCs w:val="21"/>
        </w:rPr>
        <w:t>= ?</w:t>
      </w:r>
      <w:proofErr w:type="gramEnd"/>
    </w:p>
    <w:p w:rsidR="00985D42" w:rsidRDefault="00985D42" w:rsidP="00985D42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[1] 500,000 = VA*1*0.466 despejamos VA:</w:t>
      </w:r>
    </w:p>
    <w:p w:rsidR="00985D42" w:rsidRDefault="00985D42" w:rsidP="00985D42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838325" cy="295275"/>
            <wp:effectExtent l="0" t="0" r="9525" b="9525"/>
            <wp:docPr id="1" name="Imagen 1" descr="http://www.monografias.com/trabajos29/aplicaciones-financieras-excel-matematicas-financieras/Image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29/aplicaciones-financieras-excel-matematicas-financieras/Image79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45" w:rsidRDefault="003E4D45"/>
    <w:sectPr w:rsidR="003E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42"/>
    <w:rsid w:val="003E4D45"/>
    <w:rsid w:val="00985D42"/>
    <w:rsid w:val="00D3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D4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32154"/>
  </w:style>
  <w:style w:type="character" w:styleId="Hipervnculo">
    <w:name w:val="Hyperlink"/>
    <w:basedOn w:val="Fuentedeprrafopredeter"/>
    <w:uiPriority w:val="99"/>
    <w:semiHidden/>
    <w:unhideWhenUsed/>
    <w:rsid w:val="00D321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D4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32154"/>
  </w:style>
  <w:style w:type="character" w:styleId="Hipervnculo">
    <w:name w:val="Hyperlink"/>
    <w:basedOn w:val="Fuentedeprrafopredeter"/>
    <w:uiPriority w:val="99"/>
    <w:semiHidden/>
    <w:unhideWhenUsed/>
    <w:rsid w:val="00D32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Andres Loayza</dc:creator>
  <cp:lastModifiedBy>kleber Andres Loayza</cp:lastModifiedBy>
  <cp:revision>2</cp:revision>
  <dcterms:created xsi:type="dcterms:W3CDTF">2015-05-19T23:07:00Z</dcterms:created>
  <dcterms:modified xsi:type="dcterms:W3CDTF">2015-05-19T23:08:00Z</dcterms:modified>
</cp:coreProperties>
</file>