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DA" w:rsidRPr="00FC6C1B" w:rsidRDefault="003A1222">
      <w:pPr>
        <w:rPr>
          <w:b/>
        </w:rPr>
      </w:pPr>
      <w:r w:rsidRPr="00FC6C1B">
        <w:rPr>
          <w:b/>
        </w:rPr>
        <w:tab/>
      </w:r>
      <w:r w:rsidRPr="00FC6C1B">
        <w:rPr>
          <w:b/>
        </w:rPr>
        <w:tab/>
      </w:r>
      <w:r w:rsidRPr="00FC6C1B">
        <w:rPr>
          <w:b/>
        </w:rPr>
        <w:tab/>
      </w:r>
      <w:r w:rsidRPr="00FC6C1B">
        <w:rPr>
          <w:b/>
        </w:rPr>
        <w:tab/>
      </w:r>
      <w:r w:rsidRPr="00FC6C1B">
        <w:rPr>
          <w:b/>
        </w:rPr>
        <w:tab/>
        <w:t>Examen Parcial</w:t>
      </w:r>
    </w:p>
    <w:p w:rsidR="003A1222" w:rsidRPr="00A10F46" w:rsidRDefault="003A1222">
      <w:pPr>
        <w:rPr>
          <w:b/>
        </w:rPr>
      </w:pPr>
      <w:r w:rsidRPr="00A10F46">
        <w:rPr>
          <w:b/>
        </w:rPr>
        <w:t>Alumno:</w:t>
      </w:r>
      <w:r w:rsidRPr="00A10F46">
        <w:rPr>
          <w:b/>
        </w:rPr>
        <w:tab/>
      </w:r>
      <w:r w:rsidRPr="00A10F46">
        <w:rPr>
          <w:b/>
        </w:rPr>
        <w:tab/>
      </w:r>
      <w:r w:rsidRPr="00A10F46">
        <w:rPr>
          <w:b/>
        </w:rPr>
        <w:tab/>
      </w:r>
      <w:r w:rsidRPr="00A10F46">
        <w:rPr>
          <w:b/>
        </w:rPr>
        <w:tab/>
      </w:r>
      <w:r w:rsidRPr="00A10F46">
        <w:rPr>
          <w:b/>
        </w:rPr>
        <w:tab/>
        <w:t>Fecha:</w:t>
      </w:r>
    </w:p>
    <w:p w:rsidR="003A1222" w:rsidRPr="003A1222" w:rsidRDefault="003A1222">
      <w:pPr>
        <w:rPr>
          <w:b/>
        </w:rPr>
      </w:pPr>
      <w:r w:rsidRPr="003A1222">
        <w:rPr>
          <w:b/>
        </w:rPr>
        <w:t>Parte Teórica</w:t>
      </w:r>
    </w:p>
    <w:p w:rsidR="003A1222" w:rsidRPr="00D86D71" w:rsidRDefault="003A1222" w:rsidP="003A1222">
      <w:pPr>
        <w:rPr>
          <w:b/>
        </w:rPr>
      </w:pPr>
      <w:r w:rsidRPr="00D86D71">
        <w:rPr>
          <w:b/>
        </w:rPr>
        <w:t xml:space="preserve">Seleccione </w:t>
      </w:r>
      <w:r w:rsidR="00FC6C1B" w:rsidRPr="00D86D71">
        <w:rPr>
          <w:b/>
        </w:rPr>
        <w:t xml:space="preserve">con una (x) </w:t>
      </w:r>
      <w:r w:rsidRPr="00D86D71">
        <w:rPr>
          <w:b/>
        </w:rPr>
        <w:t>la opción correcta:</w:t>
      </w:r>
    </w:p>
    <w:p w:rsidR="003A1222" w:rsidRDefault="003A1222" w:rsidP="003A1222">
      <w:pPr>
        <w:rPr>
          <w:b/>
          <w:bCs/>
        </w:rPr>
      </w:pPr>
      <w:r>
        <w:rPr>
          <w:b/>
          <w:bCs/>
        </w:rPr>
        <w:t>PAGOINT:</w:t>
      </w:r>
    </w:p>
    <w:p w:rsidR="003A1222" w:rsidRPr="003A1222" w:rsidRDefault="003A1222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 w:rsidRPr="0013015A">
        <w:rPr>
          <w:bCs/>
        </w:rPr>
        <w:t>Calcula el pago de un préstamo basado en pagos y tasa de Interés constantes.</w:t>
      </w:r>
    </w:p>
    <w:p w:rsidR="003A1222" w:rsidRPr="003A1222" w:rsidRDefault="003A1222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 w:rsidRPr="003A1222">
        <w:rPr>
          <w:rFonts w:ascii="Open Sans" w:hAnsi="Open Sans"/>
          <w:b/>
          <w:bCs/>
          <w:color w:val="000000"/>
        </w:rPr>
        <w:t xml:space="preserve">(  )  </w:t>
      </w:r>
      <w:r w:rsidRPr="003A1222">
        <w:rPr>
          <w:bCs/>
        </w:rPr>
        <w:t>Devuelve el interés pagado por una Inversión durante un Período determinado, basado en Pagos periódicos y constantes y una tasa de Interés constante.</w:t>
      </w:r>
    </w:p>
    <w:p w:rsidR="003A1222" w:rsidRPr="006E1B11" w:rsidRDefault="006E1B11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del capital de una Inversión Determinada, basado en Pagos constantes y periódicos, y una tasa de Interés constante.</w:t>
      </w:r>
    </w:p>
    <w:p w:rsidR="006E1B11" w:rsidRPr="006E1B11" w:rsidRDefault="006E1B11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futuro de una inversión basado en Pagos periódicos y constantes, y una tasa de interés también constante.</w:t>
      </w:r>
    </w:p>
    <w:p w:rsidR="006E1B11" w:rsidRPr="00FC6C1B" w:rsidRDefault="006E1B11" w:rsidP="003A1222">
      <w:pPr>
        <w:pStyle w:val="Standard"/>
        <w:numPr>
          <w:ilvl w:val="0"/>
          <w:numId w:val="2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pago neto para un flujo de caja que no es Necesariamente periódico.</w:t>
      </w:r>
    </w:p>
    <w:p w:rsidR="00FC6C1B" w:rsidRDefault="00FC6C1B" w:rsidP="00FC6C1B">
      <w:pPr>
        <w:pStyle w:val="Standard"/>
        <w:rPr>
          <w:rFonts w:ascii="Open Sans" w:hAnsi="Open Sans"/>
        </w:rPr>
      </w:pPr>
    </w:p>
    <w:p w:rsidR="00FC6C1B" w:rsidRPr="00FC6C1B" w:rsidRDefault="00FC6C1B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FC6C1B">
        <w:rPr>
          <w:rFonts w:asciiTheme="minorHAnsi" w:hAnsiTheme="minorHAnsi" w:cstheme="minorHAnsi"/>
          <w:b/>
          <w:bCs/>
          <w:sz w:val="22"/>
          <w:szCs w:val="22"/>
        </w:rPr>
        <w:t>CONTARA:</w:t>
      </w:r>
    </w:p>
    <w:p w:rsidR="00FC6C1B" w:rsidRDefault="00FC6C1B" w:rsidP="00FC6C1B">
      <w:pPr>
        <w:pStyle w:val="Standard"/>
        <w:rPr>
          <w:b/>
          <w:bCs/>
        </w:rPr>
      </w:pPr>
    </w:p>
    <w:p w:rsidR="00E61A77" w:rsidRDefault="00FC6C1B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E61A77">
        <w:rPr>
          <w:bCs/>
        </w:rPr>
        <w:t>Cuenta el número de celdas de un rango que contienen números.</w:t>
      </w:r>
    </w:p>
    <w:p w:rsidR="00E61A77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824748">
        <w:rPr>
          <w:bCs/>
        </w:rPr>
        <w:t>Cuenta las celdas en el rango que coinciden con la condición dada.</w:t>
      </w:r>
    </w:p>
    <w:p w:rsidR="00FC6C1B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824748" w:rsidRPr="00824748">
        <w:rPr>
          <w:rFonts w:ascii="Open Sans" w:hAnsi="Open Sans"/>
          <w:bCs/>
          <w:color w:val="000000"/>
        </w:rPr>
        <w:t xml:space="preserve">Cuenta </w:t>
      </w:r>
      <w:r w:rsidR="00824748" w:rsidRPr="00824748">
        <w:rPr>
          <w:bCs/>
        </w:rPr>
        <w:t>valor más frecuente o repetitivo de una matriz o rango de datos.</w:t>
      </w:r>
    </w:p>
    <w:p w:rsidR="00E61A77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824748">
        <w:rPr>
          <w:bCs/>
        </w:rPr>
        <w:t>Cuenta el número de celdas no vacías de un rango.</w:t>
      </w:r>
    </w:p>
    <w:p w:rsidR="00E61A77" w:rsidRPr="00E61A77" w:rsidRDefault="00E61A77" w:rsidP="00FC6C1B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824748" w:rsidRPr="00824748">
        <w:rPr>
          <w:rFonts w:ascii="Open Sans" w:hAnsi="Open Sans"/>
          <w:bCs/>
          <w:color w:val="000000"/>
        </w:rPr>
        <w:t xml:space="preserve">Cuenta </w:t>
      </w:r>
      <w:r w:rsidR="00824748">
        <w:t>todos los valores dados como argumentos.</w:t>
      </w:r>
    </w:p>
    <w:p w:rsidR="00CE4401" w:rsidRDefault="00CE440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23617A" w:rsidRPr="00133F11" w:rsidRDefault="00133F1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133F11">
        <w:rPr>
          <w:rFonts w:asciiTheme="minorHAnsi" w:hAnsiTheme="minorHAnsi" w:cstheme="minorHAnsi"/>
          <w:b/>
          <w:bCs/>
          <w:sz w:val="22"/>
          <w:szCs w:val="22"/>
        </w:rPr>
        <w:t>VA:</w:t>
      </w:r>
    </w:p>
    <w:p w:rsidR="00133F11" w:rsidRDefault="00133F1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33F11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valor interno de retorno de una inversión para una serie de valores en efectivo.</w:t>
      </w:r>
    </w:p>
    <w:p w:rsidR="00133F11" w:rsidRPr="00E61A77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0A29B5">
        <w:rPr>
          <w:bCs/>
        </w:rPr>
        <w:t xml:space="preserve">Devuelve el valor </w:t>
      </w:r>
      <w:r w:rsidR="0011297B">
        <w:rPr>
          <w:bCs/>
        </w:rPr>
        <w:t>rentable</w:t>
      </w:r>
      <w:r w:rsidR="000A29B5">
        <w:rPr>
          <w:bCs/>
        </w:rPr>
        <w:t xml:space="preserve"> de una inversión basado en Pagos periódicos y constantes, y una tasa de interés también constante.</w:t>
      </w:r>
    </w:p>
    <w:p w:rsidR="00133F11" w:rsidRPr="00E61A77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11297B">
        <w:rPr>
          <w:bCs/>
        </w:rPr>
        <w:t>Devuelve el valor presente de una inversión: la suma total del valor actual de una serie de pagos futuros.</w:t>
      </w:r>
    </w:p>
    <w:p w:rsidR="00133F11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CE4401">
        <w:rPr>
          <w:bCs/>
        </w:rPr>
        <w:t>Devuelve el valor neto actual de una inversión partir de una tasa de descuento y una serie de pagos futuros (valores negativos) y Entradas (valores positivos).</w:t>
      </w:r>
    </w:p>
    <w:p w:rsidR="00133F11" w:rsidRPr="00133F11" w:rsidRDefault="00133F11" w:rsidP="00133F11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133F11">
        <w:rPr>
          <w:rFonts w:ascii="Open Sans" w:hAnsi="Open Sans"/>
          <w:b/>
          <w:bCs/>
          <w:color w:val="000000"/>
        </w:rPr>
        <w:t xml:space="preserve">(  )  </w:t>
      </w:r>
      <w:r w:rsidR="00CE4401">
        <w:rPr>
          <w:bCs/>
        </w:rPr>
        <w:t>Devuelve el valor neto actual para un flujo de caja que no es Necesariamente periódico.</w:t>
      </w:r>
    </w:p>
    <w:p w:rsidR="00CE4401" w:rsidRDefault="00CE4401" w:rsidP="00FC6C1B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133F11" w:rsidRPr="00CE4401" w:rsidRDefault="00CE4401" w:rsidP="0054776D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CE4401">
        <w:rPr>
          <w:rFonts w:asciiTheme="minorHAnsi" w:hAnsiTheme="minorHAnsi" w:cstheme="minorHAnsi"/>
          <w:b/>
          <w:bCs/>
          <w:sz w:val="22"/>
          <w:szCs w:val="22"/>
        </w:rPr>
        <w:t>PRONOSTICO</w:t>
      </w:r>
    </w:p>
    <w:p w:rsidR="00133F11" w:rsidRDefault="00133F11" w:rsidP="0054776D">
      <w:pPr>
        <w:pStyle w:val="Standard"/>
        <w:ind w:left="360"/>
        <w:rPr>
          <w:rFonts w:ascii="Open Sans" w:hAnsi="Open Sans"/>
          <w:b/>
          <w:bCs/>
          <w:color w:val="000000"/>
        </w:rPr>
      </w:pPr>
    </w:p>
    <w:p w:rsidR="00CE4401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039C2">
        <w:rPr>
          <w:bCs/>
        </w:rPr>
        <w:t>Devuelve números en una tendencia lineal que coincide con puntos de datos conocidos, usando el método de los mínimos cuadrados.</w:t>
      </w:r>
    </w:p>
    <w:p w:rsidR="00CE4401" w:rsidRPr="00E61A77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039C2">
        <w:rPr>
          <w:bCs/>
        </w:rPr>
        <w:t>Devuelve números en una tendencia lineal que no coincide con puntos de datos conocidos, usando el método de los mínimos cuadrados.</w:t>
      </w:r>
    </w:p>
    <w:p w:rsidR="00EE781A" w:rsidRPr="00D621B0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D621B0">
        <w:rPr>
          <w:rFonts w:ascii="Open Sans" w:hAnsi="Open Sans"/>
          <w:b/>
          <w:bCs/>
          <w:color w:val="000000"/>
        </w:rPr>
        <w:t xml:space="preserve">(  )  </w:t>
      </w:r>
      <w:r w:rsidR="00EE781A" w:rsidRPr="00D621B0">
        <w:rPr>
          <w:bCs/>
        </w:rPr>
        <w:t>Calcula o predice un valor futuro en una tendencia lineal usando valores existentes.</w:t>
      </w:r>
    </w:p>
    <w:p w:rsidR="00CE4401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EE781A">
        <w:rPr>
          <w:bCs/>
        </w:rPr>
        <w:t xml:space="preserve">Calcula o predice un valor futuro en una tendencia lineal usando valores </w:t>
      </w:r>
      <w:r w:rsidR="00322EB9">
        <w:rPr>
          <w:bCs/>
        </w:rPr>
        <w:t>futuros</w:t>
      </w:r>
      <w:r w:rsidR="00EE781A">
        <w:rPr>
          <w:bCs/>
        </w:rPr>
        <w:t>.</w:t>
      </w:r>
    </w:p>
    <w:p w:rsidR="00CE4401" w:rsidRPr="00CB442F" w:rsidRDefault="00CE4401" w:rsidP="0054776D">
      <w:pPr>
        <w:pStyle w:val="Standard"/>
        <w:numPr>
          <w:ilvl w:val="0"/>
          <w:numId w:val="3"/>
        </w:numPr>
        <w:ind w:left="1080"/>
        <w:rPr>
          <w:rFonts w:ascii="Open Sans" w:hAnsi="Open Sans"/>
        </w:rPr>
      </w:pPr>
      <w:r w:rsidRPr="00CE4401">
        <w:rPr>
          <w:rFonts w:ascii="Open Sans" w:hAnsi="Open Sans"/>
          <w:b/>
          <w:bCs/>
          <w:color w:val="000000"/>
        </w:rPr>
        <w:t xml:space="preserve">(  )  </w:t>
      </w:r>
      <w:r w:rsidR="00DB4F66">
        <w:rPr>
          <w:bCs/>
        </w:rPr>
        <w:t xml:space="preserve">Predice un valor actual en una tendencia lineal usando valores no estimados </w:t>
      </w:r>
      <w:r w:rsidR="00DB4F66">
        <w:rPr>
          <w:bCs/>
        </w:rPr>
        <w:lastRenderedPageBreak/>
        <w:t>dentro de la región existencia.</w:t>
      </w:r>
    </w:p>
    <w:p w:rsidR="00CB442F" w:rsidRDefault="006B332D" w:rsidP="00CB442F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6B332D">
        <w:rPr>
          <w:rFonts w:asciiTheme="minorHAnsi" w:hAnsiTheme="minorHAnsi" w:cstheme="minorHAnsi"/>
          <w:b/>
          <w:bCs/>
          <w:sz w:val="22"/>
          <w:szCs w:val="22"/>
        </w:rPr>
        <w:t>FIN.MES</w:t>
      </w:r>
    </w:p>
    <w:p w:rsidR="006B332D" w:rsidRDefault="006B332D" w:rsidP="00CB442F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6B332D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946703">
        <w:rPr>
          <w:bCs/>
        </w:rPr>
        <w:t>Devuelve el número de serie de la fecha que es el número indicado de meses antes de la fecha inicial.</w:t>
      </w:r>
    </w:p>
    <w:p w:rsidR="006B332D" w:rsidRPr="00223DBE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BE4B26">
        <w:rPr>
          <w:bCs/>
        </w:rPr>
        <w:t>Devuelve</w:t>
      </w:r>
      <w:r w:rsidR="00223DBE">
        <w:rPr>
          <w:bCs/>
        </w:rPr>
        <w:t xml:space="preserve"> el fin de mes de una fecha, dado como argumento,</w:t>
      </w:r>
      <w:r w:rsidR="00022FC7">
        <w:rPr>
          <w:bCs/>
        </w:rPr>
        <w:t xml:space="preserve"> el año y el mes en cuestión</w:t>
      </w:r>
      <w:r w:rsidR="00223DBE">
        <w:rPr>
          <w:bCs/>
        </w:rPr>
        <w:t>.</w:t>
      </w:r>
    </w:p>
    <w:p w:rsidR="00223DBE" w:rsidRPr="00E61A77" w:rsidRDefault="00223DBE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6B332D">
        <w:rPr>
          <w:rFonts w:ascii="Open Sans" w:hAnsi="Open Sans"/>
          <w:b/>
          <w:bCs/>
          <w:color w:val="000000"/>
        </w:rPr>
        <w:t xml:space="preserve">(  )  </w:t>
      </w:r>
      <w:r>
        <w:rPr>
          <w:bCs/>
        </w:rPr>
        <w:t>Devuelve el número de serie del último día del mes antes o después del Número especificado de meses.</w:t>
      </w:r>
    </w:p>
    <w:p w:rsidR="006B332D" w:rsidRPr="00D621B0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D621B0">
        <w:rPr>
          <w:rFonts w:ascii="Open Sans" w:hAnsi="Open Sans"/>
          <w:b/>
          <w:bCs/>
          <w:color w:val="000000"/>
        </w:rPr>
        <w:t xml:space="preserve">(  )  </w:t>
      </w:r>
      <w:r w:rsidR="00BE4B26">
        <w:rPr>
          <w:bCs/>
        </w:rPr>
        <w:t xml:space="preserve">Devuelve el número de serie </w:t>
      </w:r>
      <w:r w:rsidR="00223DBE">
        <w:rPr>
          <w:bCs/>
        </w:rPr>
        <w:t xml:space="preserve">último </w:t>
      </w:r>
      <w:r w:rsidR="00BE4B26">
        <w:rPr>
          <w:bCs/>
        </w:rPr>
        <w:t>de la fecha que es el número indicado de meses antes de la fecha final.</w:t>
      </w:r>
    </w:p>
    <w:p w:rsidR="006B332D" w:rsidRDefault="006B332D" w:rsidP="006B332D">
      <w:pPr>
        <w:pStyle w:val="Standard"/>
        <w:numPr>
          <w:ilvl w:val="0"/>
          <w:numId w:val="3"/>
        </w:numPr>
        <w:rPr>
          <w:rFonts w:ascii="Open Sans" w:hAnsi="Open Sans"/>
        </w:rPr>
      </w:pPr>
      <w:r w:rsidRPr="00E61A77">
        <w:rPr>
          <w:rFonts w:ascii="Open Sans" w:hAnsi="Open Sans"/>
          <w:b/>
          <w:bCs/>
          <w:color w:val="000000"/>
        </w:rPr>
        <w:t xml:space="preserve">(  )  </w:t>
      </w:r>
      <w:r w:rsidR="00223DBE">
        <w:rPr>
          <w:bCs/>
        </w:rPr>
        <w:t>Devuelve el número de serie de la fecha que es el número indicado de meses después de la fecha final.</w:t>
      </w:r>
    </w:p>
    <w:p w:rsidR="006B332D" w:rsidRPr="006B332D" w:rsidRDefault="006B332D" w:rsidP="00223DBE">
      <w:pPr>
        <w:pStyle w:val="Standard"/>
        <w:ind w:left="720"/>
        <w:rPr>
          <w:rFonts w:ascii="Open Sans" w:hAnsi="Open Sans"/>
        </w:rPr>
      </w:pP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67794" w:rsidRPr="00D67794" w:rsidRDefault="00D67794" w:rsidP="00D67794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D67794">
        <w:rPr>
          <w:rFonts w:asciiTheme="minorHAnsi" w:hAnsiTheme="minorHAnsi" w:cstheme="minorHAnsi"/>
          <w:b/>
          <w:bCs/>
          <w:sz w:val="22"/>
          <w:szCs w:val="22"/>
        </w:rPr>
        <w:t>BUSCARH</w:t>
      </w:r>
    </w:p>
    <w:p w:rsidR="00D67794" w:rsidRPr="00D67794" w:rsidRDefault="00D67794" w:rsidP="00D67794">
      <w:pPr>
        <w:pStyle w:val="Standard"/>
        <w:ind w:left="360"/>
        <w:rPr>
          <w:rFonts w:asciiTheme="minorHAnsi" w:hAnsiTheme="minorHAnsi" w:cstheme="minorHAnsi"/>
          <w:b/>
          <w:bCs/>
          <w:sz w:val="22"/>
          <w:szCs w:val="22"/>
        </w:rPr>
      </w:pPr>
    </w:p>
    <w:p w:rsidR="00D67794" w:rsidRPr="00FD286C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Busca un valor en la primera columna de la izquierda de una tabla y luego devuelve un valor en la misma fila desde una Columna especificada. De Forma Predeterminada, la tabla se ordena de forma ascendente.</w:t>
      </w:r>
    </w:p>
    <w:p w:rsidR="00D67794" w:rsidRPr="00FD286C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Busca un valor de texto dentro de otro (distingue mayúsculas de minúsculas)</w:t>
      </w:r>
    </w:p>
    <w:p w:rsidR="00D67794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Devuelve el número de caracteres en el cual se encuentra un carácter en particular o cadena de texto, leyendo de izquierda a derecha.</w:t>
      </w:r>
    </w:p>
    <w:p w:rsidR="006250C6" w:rsidRPr="00FD286C" w:rsidRDefault="006250C6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Busca en la primera fila de una tabla o matriz de valores y devuelve el valor en la misma columna desde una fila especificada.</w:t>
      </w:r>
    </w:p>
    <w:p w:rsidR="00D67794" w:rsidRPr="00FD286C" w:rsidRDefault="00D67794" w:rsidP="00FD286C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>(  )  Devuelve el número especificado de caracteres del final de una cadena de texto.</w:t>
      </w:r>
    </w:p>
    <w:p w:rsidR="00D67794" w:rsidRDefault="00D67794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67794" w:rsidRDefault="00D67794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E4401" w:rsidRP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  <w:r w:rsidRPr="00A10F46">
        <w:rPr>
          <w:rFonts w:ascii="Open Sans" w:hAnsi="Open Sans"/>
          <w:b/>
          <w:color w:val="000000"/>
        </w:rPr>
        <w:t>Dado el siguiente argumento, mencione</w:t>
      </w:r>
      <w:r w:rsidR="00504CC8">
        <w:rPr>
          <w:rFonts w:ascii="Open Sans" w:hAnsi="Open Sans"/>
          <w:b/>
          <w:color w:val="000000"/>
        </w:rPr>
        <w:t xml:space="preserve"> correctamente</w:t>
      </w:r>
      <w:r w:rsidRPr="00A10F46">
        <w:rPr>
          <w:rFonts w:ascii="Open Sans" w:hAnsi="Open Sans"/>
          <w:b/>
          <w:color w:val="000000"/>
        </w:rPr>
        <w:t xml:space="preserve"> el nombre de la fórmula:</w:t>
      </w:r>
    </w:p>
    <w:p w:rsidR="00D86D71" w:rsidRDefault="00D86D7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Pr="00CD7D63" w:rsidRDefault="00A10F46" w:rsidP="00A10F46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</w:t>
      </w:r>
      <w:r w:rsidRPr="00C97462">
        <w:rPr>
          <w:bCs/>
        </w:rPr>
        <w:t>Devuelve un valor si la expresión es un error y otro valor si no lo es.</w:t>
      </w:r>
    </w:p>
    <w:p w:rsidR="00D86D71" w:rsidRDefault="00A10F46" w:rsidP="00A10F46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Pr="00CD7D63" w:rsidRDefault="00A10F46" w:rsidP="00A10F46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C</w:t>
      </w:r>
      <w:r w:rsidRPr="00C97462">
        <w:rPr>
          <w:bCs/>
        </w:rPr>
        <w:t>omprueba si todos los argumentos son verdaderos y devuelve verdadero o falso. Devuelve falso si alguno de los argumentos es falso.</w:t>
      </w:r>
    </w:p>
    <w:p w:rsidR="00CE4401" w:rsidRDefault="00A10F46" w:rsidP="00A10F46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F33156" w:rsidRPr="00CD7D63" w:rsidRDefault="00F33156" w:rsidP="00F33156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Convierte horas, minutos y segundos dados como números en un número de serie de Excel, con formato de hora.</w:t>
      </w:r>
    </w:p>
    <w:p w:rsidR="00F33156" w:rsidRDefault="00F33156" w:rsidP="00F33156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310A9B" w:rsidRPr="00CD7D63" w:rsidRDefault="00310A9B" w:rsidP="00310A9B">
      <w:pPr>
        <w:pStyle w:val="Standard"/>
        <w:rPr>
          <w:b/>
          <w:bCs/>
        </w:rPr>
      </w:pPr>
      <w:bookmarkStart w:id="0" w:name="_GoBack"/>
      <w:r w:rsidRPr="00CD7D63">
        <w:rPr>
          <w:b/>
          <w:bCs/>
        </w:rPr>
        <w:t>Funcionalidad:</w:t>
      </w:r>
      <w:r>
        <w:rPr>
          <w:bCs/>
        </w:rPr>
        <w:t xml:space="preserve"> Devuelve la Depreciación por método directo de un activo en un período dado.</w:t>
      </w:r>
    </w:p>
    <w:p w:rsidR="00310A9B" w:rsidRDefault="00310A9B" w:rsidP="00310A9B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  <w:bookmarkEnd w:id="0"/>
    </w:p>
    <w:p w:rsidR="00D67794" w:rsidRDefault="00D67794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203B0C" w:rsidRPr="00CD7D63" w:rsidRDefault="00203B0C" w:rsidP="00203B0C">
      <w:pPr>
        <w:pStyle w:val="Standard"/>
        <w:rPr>
          <w:b/>
          <w:bCs/>
        </w:rPr>
      </w:pPr>
      <w:r w:rsidRPr="00CD7D63">
        <w:rPr>
          <w:b/>
          <w:bCs/>
        </w:rPr>
        <w:t>Funcionalidad:</w:t>
      </w:r>
      <w:r>
        <w:rPr>
          <w:bCs/>
        </w:rPr>
        <w:t xml:space="preserve"> Calcula el pago de un préstamo basado en pagos y tasa de Interés constantes.</w:t>
      </w:r>
    </w:p>
    <w:p w:rsidR="00A10F46" w:rsidRDefault="00203B0C" w:rsidP="00203B0C">
      <w:pPr>
        <w:pStyle w:val="Standard"/>
        <w:rPr>
          <w:rFonts w:ascii="Open Sans" w:hAnsi="Open Sans"/>
          <w:b/>
          <w:bCs/>
          <w:color w:val="000000"/>
        </w:rPr>
      </w:pPr>
      <w:r w:rsidRPr="00CD7D63">
        <w:rPr>
          <w:b/>
          <w:bCs/>
        </w:rPr>
        <w:t>Función:</w:t>
      </w:r>
    </w:p>
    <w:p w:rsidR="009F2C7F" w:rsidRDefault="009F2C7F" w:rsidP="00F80B13">
      <w:pPr>
        <w:autoSpaceDE w:val="0"/>
        <w:autoSpaceDN w:val="0"/>
        <w:adjustRightInd w:val="0"/>
        <w:spacing w:after="0" w:line="240" w:lineRule="auto"/>
        <w:rPr>
          <w:rFonts w:ascii="Liberation Serif" w:eastAsia="Droid Sans" w:hAnsi="Liberation Serif" w:cs="FreeSans"/>
          <w:b/>
          <w:bCs/>
          <w:kern w:val="3"/>
          <w:sz w:val="24"/>
          <w:szCs w:val="24"/>
          <w:lang w:val="es-EC" w:eastAsia="zh-CN" w:bidi="hi-IN"/>
        </w:rPr>
      </w:pPr>
    </w:p>
    <w:p w:rsidR="00F80B13" w:rsidRPr="00F80B13" w:rsidRDefault="00F80B13" w:rsidP="00F80B13">
      <w:pPr>
        <w:autoSpaceDE w:val="0"/>
        <w:autoSpaceDN w:val="0"/>
        <w:adjustRightInd w:val="0"/>
        <w:spacing w:after="0" w:line="240" w:lineRule="auto"/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</w:pPr>
      <w:r w:rsidRPr="00F80B13">
        <w:rPr>
          <w:rFonts w:ascii="Liberation Serif" w:eastAsia="Droid Sans" w:hAnsi="Liberation Serif" w:cs="FreeSans"/>
          <w:b/>
          <w:bCs/>
          <w:kern w:val="3"/>
          <w:sz w:val="24"/>
          <w:szCs w:val="24"/>
          <w:lang w:val="es-EC" w:eastAsia="zh-CN" w:bidi="hi-IN"/>
        </w:rPr>
        <w:t>Funcionalidad:</w:t>
      </w:r>
      <w:r w:rsidRPr="00F80B13"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  <w:t xml:space="preserve"> Comprueba si alguno de los argumentos es VERDADERO y devuelve VERDADERO o FALSO. Devuelve FALSO si todos los argumentos son FALSO.</w:t>
      </w:r>
    </w:p>
    <w:p w:rsidR="00F80B13" w:rsidRPr="00F80B13" w:rsidRDefault="00F80B13" w:rsidP="00F80B13">
      <w:pPr>
        <w:pStyle w:val="Standard"/>
        <w:rPr>
          <w:b/>
          <w:bCs/>
        </w:rPr>
      </w:pPr>
      <w:r w:rsidRPr="00F80B13">
        <w:rPr>
          <w:b/>
          <w:bCs/>
        </w:rPr>
        <w:lastRenderedPageBreak/>
        <w:t>Función:</w:t>
      </w:r>
    </w:p>
    <w:p w:rsidR="007E418E" w:rsidRPr="007E418E" w:rsidRDefault="007E418E" w:rsidP="007E418E">
      <w:pPr>
        <w:autoSpaceDE w:val="0"/>
        <w:autoSpaceDN w:val="0"/>
        <w:adjustRightInd w:val="0"/>
        <w:spacing w:after="0" w:line="240" w:lineRule="auto"/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</w:pPr>
      <w:r w:rsidRPr="007E418E">
        <w:rPr>
          <w:rFonts w:ascii="Liberation Serif" w:eastAsia="Droid Sans" w:hAnsi="Liberation Serif" w:cs="FreeSans"/>
          <w:b/>
          <w:bCs/>
          <w:kern w:val="3"/>
          <w:sz w:val="24"/>
          <w:szCs w:val="24"/>
          <w:lang w:val="es-EC" w:eastAsia="zh-CN" w:bidi="hi-IN"/>
        </w:rPr>
        <w:t>Funcionalidad:</w:t>
      </w:r>
      <w:r w:rsidRPr="00F80B13"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  <w:t xml:space="preserve"> </w:t>
      </w:r>
      <w:r w:rsidRPr="007E418E">
        <w:rPr>
          <w:rFonts w:ascii="Liberation Serif" w:eastAsia="Droid Sans" w:hAnsi="Liberation Serif" w:cs="FreeSans"/>
          <w:bCs/>
          <w:kern w:val="3"/>
          <w:sz w:val="24"/>
          <w:szCs w:val="24"/>
          <w:lang w:val="es-EC" w:eastAsia="zh-CN" w:bidi="hi-IN"/>
        </w:rPr>
        <w:t>Devuelve el valor neto actual de una inversión partir de una tasa de descuento y una serie de pagos futuros y Entradas</w:t>
      </w:r>
    </w:p>
    <w:p w:rsidR="007E418E" w:rsidRDefault="007E418E" w:rsidP="007E418E">
      <w:pPr>
        <w:pStyle w:val="Standard"/>
        <w:rPr>
          <w:rFonts w:ascii="Open Sans" w:hAnsi="Open Sans"/>
          <w:b/>
          <w:bCs/>
          <w:color w:val="000000"/>
        </w:rPr>
      </w:pPr>
      <w:r w:rsidRPr="00F80B13">
        <w:rPr>
          <w:b/>
          <w:bCs/>
        </w:rPr>
        <w:t>Función:</w:t>
      </w:r>
    </w:p>
    <w:p w:rsidR="007E418E" w:rsidRDefault="007E418E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00CA1" w:rsidRDefault="00DF4BEB" w:rsidP="00FC6C1B">
      <w:pPr>
        <w:pStyle w:val="Standard"/>
        <w:rPr>
          <w:b/>
        </w:rPr>
      </w:pPr>
      <w:r>
        <w:rPr>
          <w:b/>
        </w:rPr>
        <w:t>Preguntas</w:t>
      </w:r>
      <w:r w:rsidR="004C57F4">
        <w:rPr>
          <w:b/>
        </w:rPr>
        <w:t xml:space="preserve"> de m</w:t>
      </w:r>
      <w:r w:rsidR="00C00CA1">
        <w:rPr>
          <w:b/>
        </w:rPr>
        <w:t>últiple Opción:</w:t>
      </w: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00CA1" w:rsidRPr="0018558F" w:rsidRDefault="00C00CA1" w:rsidP="00FC6C1B">
      <w:pPr>
        <w:pStyle w:val="Standard"/>
        <w:rPr>
          <w:rFonts w:ascii="Open Sans" w:hAnsi="Open Sans"/>
          <w:bCs/>
          <w:color w:val="000000"/>
        </w:rPr>
      </w:pPr>
      <w:r w:rsidRPr="0018558F">
        <w:rPr>
          <w:rFonts w:ascii="Open Sans" w:hAnsi="Open Sans"/>
          <w:bCs/>
          <w:color w:val="000000"/>
        </w:rPr>
        <w:t>Escoja las formulas correctas para ejecutar la operación:</w:t>
      </w: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8A014A" w:rsidRDefault="008A014A" w:rsidP="00FC6C1B">
      <w:pPr>
        <w:pStyle w:val="Standard"/>
        <w:rPr>
          <w:rFonts w:ascii="Open Sans" w:hAnsi="Open Sans"/>
          <w:bCs/>
          <w:color w:val="000000"/>
        </w:rPr>
      </w:pPr>
    </w:p>
    <w:p w:rsidR="00C00CA1" w:rsidRDefault="008A014A" w:rsidP="00FC6C1B">
      <w:pPr>
        <w:pStyle w:val="Standard"/>
        <w:rPr>
          <w:rFonts w:ascii="Open Sans" w:hAnsi="Open Sans"/>
          <w:bCs/>
          <w:color w:val="000000"/>
        </w:rPr>
      </w:pPr>
      <w:r>
        <w:rPr>
          <w:rFonts w:ascii="Open Sans" w:hAnsi="Open Sans"/>
          <w:bCs/>
          <w:color w:val="000000"/>
        </w:rPr>
        <w:t>Calculo de la edad:</w:t>
      </w:r>
    </w:p>
    <w:p w:rsidR="008A014A" w:rsidRPr="008A014A" w:rsidRDefault="008A014A" w:rsidP="00FC6C1B">
      <w:pPr>
        <w:pStyle w:val="Standard"/>
        <w:rPr>
          <w:rFonts w:ascii="Open Sans" w:hAnsi="Open Sans"/>
          <w:bCs/>
          <w:color w:val="000000"/>
        </w:rPr>
      </w:pPr>
    </w:p>
    <w:p w:rsidR="008A014A" w:rsidRPr="00FD286C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</w:t>
      </w:r>
      <w:r w:rsidRPr="008A014A">
        <w:rPr>
          <w:bCs/>
        </w:rPr>
        <w:t>AÑO</w:t>
      </w:r>
    </w:p>
    <w:p w:rsidR="008A014A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FD286C">
        <w:rPr>
          <w:bCs/>
        </w:rPr>
        <w:t xml:space="preserve">(  )  </w:t>
      </w:r>
      <w:r w:rsidRPr="008A014A">
        <w:rPr>
          <w:bCs/>
        </w:rPr>
        <w:t>ENTERO</w:t>
      </w:r>
    </w:p>
    <w:p w:rsidR="00C00CA1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8A014A">
        <w:rPr>
          <w:bCs/>
        </w:rPr>
        <w:t>(  )  NSHORA</w:t>
      </w:r>
    </w:p>
    <w:p w:rsidR="008A014A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8A014A">
        <w:rPr>
          <w:bCs/>
        </w:rPr>
        <w:t>(  )  FRAC.AÑO</w:t>
      </w:r>
    </w:p>
    <w:p w:rsidR="008A014A" w:rsidRDefault="008A014A" w:rsidP="008A014A">
      <w:pPr>
        <w:pStyle w:val="Standard"/>
        <w:numPr>
          <w:ilvl w:val="0"/>
          <w:numId w:val="3"/>
        </w:numPr>
        <w:rPr>
          <w:bCs/>
        </w:rPr>
      </w:pPr>
      <w:r w:rsidRPr="008A014A">
        <w:rPr>
          <w:bCs/>
        </w:rPr>
        <w:t>(  )  AHORA</w:t>
      </w:r>
    </w:p>
    <w:p w:rsidR="00C47E5A" w:rsidRDefault="00C47E5A" w:rsidP="00C47E5A">
      <w:pPr>
        <w:pStyle w:val="Standard"/>
        <w:rPr>
          <w:bCs/>
        </w:rPr>
      </w:pPr>
    </w:p>
    <w:p w:rsidR="00C47E5A" w:rsidRPr="00C47E5A" w:rsidRDefault="00C47E5A" w:rsidP="00C47E5A">
      <w:pPr>
        <w:pStyle w:val="Standard"/>
        <w:rPr>
          <w:b/>
          <w:bCs/>
        </w:rPr>
      </w:pPr>
      <w:r w:rsidRPr="00C47E5A">
        <w:rPr>
          <w:b/>
          <w:bCs/>
        </w:rPr>
        <w:t>Preguntas con respuesta Abierta</w:t>
      </w:r>
    </w:p>
    <w:p w:rsidR="00C47E5A" w:rsidRDefault="00C47E5A" w:rsidP="00C47E5A">
      <w:pPr>
        <w:pStyle w:val="Standard"/>
        <w:rPr>
          <w:bCs/>
        </w:rPr>
      </w:pPr>
    </w:p>
    <w:p w:rsidR="00C47E5A" w:rsidRDefault="00C47E5A" w:rsidP="00C47E5A">
      <w:pPr>
        <w:pStyle w:val="Standard"/>
        <w:rPr>
          <w:bCs/>
        </w:rPr>
      </w:pPr>
      <w:r>
        <w:rPr>
          <w:bCs/>
        </w:rPr>
        <w:t>Mencione al menos 3 aplicativos, donde se pueda usar las tablas de datos de una vari</w:t>
      </w:r>
      <w:r w:rsidR="001A2BAD">
        <w:rPr>
          <w:bCs/>
        </w:rPr>
        <w:t>a</w:t>
      </w:r>
      <w:r>
        <w:rPr>
          <w:bCs/>
        </w:rPr>
        <w:t>ble</w:t>
      </w:r>
    </w:p>
    <w:p w:rsidR="00C47E5A" w:rsidRDefault="00C47E5A" w:rsidP="00C47E5A">
      <w:pPr>
        <w:pStyle w:val="Standard"/>
        <w:rPr>
          <w:bCs/>
        </w:rPr>
      </w:pPr>
    </w:p>
    <w:p w:rsidR="00C47E5A" w:rsidRPr="00FD286C" w:rsidRDefault="00C47E5A" w:rsidP="00C47E5A">
      <w:pPr>
        <w:pStyle w:val="Standard"/>
        <w:numPr>
          <w:ilvl w:val="0"/>
          <w:numId w:val="3"/>
        </w:numPr>
        <w:rPr>
          <w:bCs/>
        </w:rPr>
      </w:pPr>
    </w:p>
    <w:p w:rsidR="00C47E5A" w:rsidRDefault="00C47E5A" w:rsidP="00C47E5A">
      <w:pPr>
        <w:pStyle w:val="Standard"/>
        <w:ind w:left="720"/>
        <w:rPr>
          <w:bCs/>
        </w:rPr>
      </w:pPr>
    </w:p>
    <w:p w:rsidR="006D4ABC" w:rsidRDefault="006D4ABC" w:rsidP="00C47E5A">
      <w:pPr>
        <w:pStyle w:val="Standard"/>
        <w:ind w:left="720"/>
        <w:rPr>
          <w:bCs/>
        </w:rPr>
      </w:pPr>
    </w:p>
    <w:p w:rsidR="00C47E5A" w:rsidRDefault="00C47E5A" w:rsidP="00C47E5A">
      <w:pPr>
        <w:pStyle w:val="Standard"/>
        <w:numPr>
          <w:ilvl w:val="0"/>
          <w:numId w:val="3"/>
        </w:numPr>
        <w:rPr>
          <w:bCs/>
        </w:rPr>
      </w:pPr>
    </w:p>
    <w:p w:rsidR="00C47E5A" w:rsidRDefault="00C47E5A" w:rsidP="00C47E5A">
      <w:pPr>
        <w:pStyle w:val="Standard"/>
        <w:ind w:left="720"/>
        <w:rPr>
          <w:bCs/>
        </w:rPr>
      </w:pPr>
    </w:p>
    <w:p w:rsidR="006D4ABC" w:rsidRDefault="006D4ABC" w:rsidP="00C47E5A">
      <w:pPr>
        <w:pStyle w:val="Standard"/>
        <w:ind w:left="720"/>
        <w:rPr>
          <w:bCs/>
        </w:rPr>
      </w:pPr>
    </w:p>
    <w:p w:rsidR="00C47E5A" w:rsidRPr="00C47E5A" w:rsidRDefault="00C47E5A" w:rsidP="00C47E5A">
      <w:pPr>
        <w:pStyle w:val="Standard"/>
        <w:numPr>
          <w:ilvl w:val="0"/>
          <w:numId w:val="3"/>
        </w:numPr>
        <w:rPr>
          <w:bCs/>
        </w:rPr>
      </w:pPr>
    </w:p>
    <w:p w:rsidR="00C47E5A" w:rsidRDefault="00C47E5A" w:rsidP="00C47E5A">
      <w:pPr>
        <w:pStyle w:val="Standard"/>
        <w:rPr>
          <w:bCs/>
        </w:rPr>
      </w:pPr>
    </w:p>
    <w:p w:rsidR="008A014A" w:rsidRDefault="008A014A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Default="00D003A6" w:rsidP="008A014A">
      <w:pPr>
        <w:pStyle w:val="Standard"/>
        <w:ind w:left="720"/>
        <w:rPr>
          <w:bCs/>
        </w:rPr>
      </w:pPr>
    </w:p>
    <w:p w:rsidR="00D003A6" w:rsidRPr="008A014A" w:rsidRDefault="00D003A6" w:rsidP="008A014A">
      <w:pPr>
        <w:pStyle w:val="Standard"/>
        <w:ind w:left="720"/>
        <w:rPr>
          <w:bCs/>
        </w:rPr>
      </w:pPr>
    </w:p>
    <w:p w:rsidR="00C00CA1" w:rsidRDefault="00C00CA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D003A6" w:rsidRDefault="00D003A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Default="00146E73" w:rsidP="00FC6C1B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 xml:space="preserve">Parte </w:t>
      </w:r>
      <w:r w:rsidR="008E1648">
        <w:rPr>
          <w:rFonts w:ascii="Open Sans" w:hAnsi="Open Sans"/>
          <w:b/>
          <w:bCs/>
          <w:color w:val="000000"/>
        </w:rPr>
        <w:t>Práctica</w:t>
      </w:r>
    </w:p>
    <w:p w:rsid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A10F46" w:rsidRPr="002B487D" w:rsidRDefault="002753AF" w:rsidP="002B48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¿Cuál será el valor futuro o monto de una inversión de $ </w:t>
      </w:r>
      <w:r w:rsidR="00AF4833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0,000 que se colocó en un banco durante </w:t>
      </w:r>
      <w:r w:rsidR="00FF06EB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12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 trimestres a una tasa del </w:t>
      </w:r>
      <w:r w:rsidR="003638F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24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% y cuál fue </w:t>
      </w:r>
      <w:r w:rsidRPr="002B487D">
        <w:rPr>
          <w:rFonts w:ascii="Open Sans" w:hAnsi="Open Sans" w:cs="FreeSans"/>
          <w:b/>
          <w:bCs/>
          <w:color w:val="000000"/>
          <w:sz w:val="24"/>
          <w:szCs w:val="24"/>
        </w:rPr>
        <w:t>el interés generado?</w:t>
      </w:r>
    </w:p>
    <w:p w:rsidR="00A10F46" w:rsidRDefault="00A10F4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384E20" w:rsidRDefault="00384E20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384E20" w:rsidRPr="002B487D" w:rsidRDefault="00781B09" w:rsidP="002B48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Una deuda de $20.000 debe amortizarse con </w:t>
      </w:r>
      <w:r w:rsidR="00AD61B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24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 pagos mensuales vencidos. Hallar el valor de estos, a la tasa efectiva del </w:t>
      </w:r>
      <w:r w:rsidR="00FE6824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% mensual, y elaborar el cuad</w:t>
      </w:r>
      <w:r w:rsidR="00571DA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ro de amortización para los 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 </w:t>
      </w:r>
      <w:r w:rsidR="00AD7A37"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primeros meses.</w:t>
      </w:r>
    </w:p>
    <w:p w:rsidR="00D14CD0" w:rsidRDefault="00D14CD0" w:rsidP="00781B09">
      <w:p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</w:p>
    <w:p w:rsidR="004A6599" w:rsidRDefault="004A6599" w:rsidP="00781B09">
      <w:p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</w:p>
    <w:p w:rsidR="00D14CD0" w:rsidRPr="002B487D" w:rsidRDefault="00D14CD0" w:rsidP="002B487D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El Sr. Díaz invirtió $ </w:t>
      </w:r>
      <w:r w:rsidR="00597A6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6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 xml:space="preserve">,000 durante un año al </w:t>
      </w:r>
      <w:r w:rsidR="00FB430F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2</w:t>
      </w:r>
      <w:r w:rsidRPr="002B487D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0% con capitalización mensual y desea saber:</w:t>
      </w:r>
    </w:p>
    <w:p w:rsidR="00D14CD0" w:rsidRDefault="00D14CD0" w:rsidP="00D14CD0">
      <w:p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</w:p>
    <w:p w:rsidR="00D14CD0" w:rsidRPr="00D14CD0" w:rsidRDefault="00D14CD0" w:rsidP="002B487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¿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Cuál es el valor futuro de su inversión?</w:t>
      </w:r>
    </w:p>
    <w:p w:rsidR="00D14CD0" w:rsidRPr="00D14CD0" w:rsidRDefault="00D14CD0" w:rsidP="002B487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¿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Los intereses que va a generar su inversión?</w:t>
      </w:r>
    </w:p>
    <w:p w:rsidR="00D14CD0" w:rsidRPr="00D14CD0" w:rsidRDefault="00D14CD0" w:rsidP="002B487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¿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La tasa efectiva anual de su inversión?</w:t>
      </w:r>
    </w:p>
    <w:p w:rsidR="00D14CD0" w:rsidRPr="00D14CD0" w:rsidRDefault="00D14CD0" w:rsidP="002B487D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</w:pPr>
      <w:r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¿</w:t>
      </w:r>
      <w:r w:rsidRPr="00D14CD0">
        <w:rPr>
          <w:rFonts w:ascii="Open Sans" w:eastAsia="Droid Sans" w:hAnsi="Open Sans" w:cs="FreeSans"/>
          <w:b/>
          <w:bCs/>
          <w:color w:val="000000"/>
          <w:kern w:val="3"/>
          <w:sz w:val="24"/>
          <w:szCs w:val="24"/>
          <w:lang w:val="es-EC" w:eastAsia="zh-CN" w:bidi="hi-IN"/>
        </w:rPr>
        <w:t>Aplicando la tasa efectiva anual sobre su inversión compruebe el valor futuro?</w:t>
      </w: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CE4401" w:rsidRDefault="00CE4401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0E33E7" w:rsidRDefault="000E33E7" w:rsidP="002B487D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Dado</w:t>
      </w:r>
    </w:p>
    <w:p w:rsidR="000E33E7" w:rsidRDefault="000E33E7" w:rsidP="00FC6C1B">
      <w:pPr>
        <w:pStyle w:val="Standard"/>
        <w:rPr>
          <w:rFonts w:ascii="Open Sans" w:hAnsi="Open Sans"/>
          <w:b/>
          <w:bCs/>
          <w:color w:val="000000"/>
        </w:rPr>
      </w:pPr>
    </w:p>
    <w:tbl>
      <w:tblPr>
        <w:tblW w:w="45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0"/>
        <w:gridCol w:w="1735"/>
      </w:tblGrid>
      <w:tr w:rsidR="000E33E7" w:rsidRPr="000E33E7" w:rsidTr="000E33E7">
        <w:trPr>
          <w:trHeight w:val="300"/>
        </w:trPr>
        <w:tc>
          <w:tcPr>
            <w:tcW w:w="2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E7" w:rsidRPr="000E33E7" w:rsidRDefault="000E33E7" w:rsidP="000E3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33E7">
              <w:rPr>
                <w:rFonts w:ascii="Calibri" w:eastAsia="Times New Roman" w:hAnsi="Calibri" w:cs="Calibri"/>
                <w:color w:val="000000"/>
                <w:lang w:eastAsia="es-ES"/>
              </w:rPr>
              <w:t>Ventas 2010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3E7" w:rsidRPr="000E33E7" w:rsidRDefault="000E33E7" w:rsidP="000E3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$  </w:t>
            </w:r>
            <w:r w:rsidRPr="000E33E7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500,000.00 </w:t>
            </w:r>
          </w:p>
        </w:tc>
      </w:tr>
      <w:tr w:rsidR="000E33E7" w:rsidRPr="000E33E7" w:rsidTr="000E33E7">
        <w:trPr>
          <w:trHeight w:val="315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E7" w:rsidRPr="000E33E7" w:rsidRDefault="000E33E7" w:rsidP="000E3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Creci</w:t>
            </w:r>
            <w:r w:rsidRPr="000E33E7">
              <w:rPr>
                <w:rFonts w:ascii="Calibri" w:eastAsia="Times New Roman" w:hAnsi="Calibri" w:cs="Calibri"/>
                <w:color w:val="000000"/>
                <w:lang w:eastAsia="es-ES"/>
              </w:rPr>
              <w:t>miento 2011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E33E7" w:rsidRPr="000E33E7" w:rsidRDefault="000E33E7" w:rsidP="000E33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E33E7">
              <w:rPr>
                <w:rFonts w:ascii="Calibri" w:eastAsia="Times New Roman" w:hAnsi="Calibri" w:cs="Calibri"/>
                <w:color w:val="000000"/>
                <w:lang w:eastAsia="es-ES"/>
              </w:rPr>
              <w:t>2.50%</w:t>
            </w:r>
          </w:p>
        </w:tc>
      </w:tr>
    </w:tbl>
    <w:p w:rsidR="000E33E7" w:rsidRDefault="000E33E7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0E33E7" w:rsidP="00FC6C1B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C</w:t>
      </w:r>
      <w:r w:rsidR="00125129">
        <w:rPr>
          <w:rFonts w:ascii="Open Sans" w:hAnsi="Open Sans"/>
          <w:b/>
          <w:bCs/>
          <w:color w:val="000000"/>
        </w:rPr>
        <w:t>alcule:</w:t>
      </w: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8E1648" w:rsidRDefault="00125129" w:rsidP="00125129">
      <w:pPr>
        <w:pStyle w:val="Standard"/>
        <w:numPr>
          <w:ilvl w:val="0"/>
          <w:numId w:val="6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La Venta del 2011</w:t>
      </w:r>
    </w:p>
    <w:p w:rsidR="00125129" w:rsidRDefault="00125129" w:rsidP="00125129">
      <w:pPr>
        <w:pStyle w:val="Standard"/>
        <w:numPr>
          <w:ilvl w:val="0"/>
          <w:numId w:val="6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Los montos dado las siguientes tasas de intereses:</w:t>
      </w: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tbl>
      <w:tblPr>
        <w:tblW w:w="1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</w:tblGrid>
      <w:tr w:rsidR="00125129" w:rsidRPr="00125129" w:rsidTr="00125129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1.00%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1.50%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2.00%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2.50%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3.00%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3.50%</w:t>
            </w:r>
          </w:p>
        </w:tc>
      </w:tr>
      <w:tr w:rsidR="00125129" w:rsidRPr="00125129" w:rsidTr="00125129">
        <w:trPr>
          <w:trHeight w:val="300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129" w:rsidRPr="00125129" w:rsidRDefault="00125129" w:rsidP="001251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25129">
              <w:rPr>
                <w:rFonts w:ascii="Calibri" w:eastAsia="Times New Roman" w:hAnsi="Calibri" w:cs="Calibri"/>
                <w:color w:val="000000"/>
                <w:lang w:eastAsia="es-ES"/>
              </w:rPr>
              <w:t>4.00%</w:t>
            </w:r>
          </w:p>
        </w:tc>
      </w:tr>
    </w:tbl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062334" w:rsidRPr="00062334" w:rsidRDefault="004D239B" w:rsidP="00062334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¿</w:t>
      </w:r>
      <w:r w:rsidR="00062334" w:rsidRPr="00062334">
        <w:rPr>
          <w:rFonts w:ascii="Open Sans" w:hAnsi="Open Sans"/>
          <w:b/>
          <w:bCs/>
          <w:color w:val="000000"/>
        </w:rPr>
        <w:t>Si Enrique ha comprado un seguro médico el 200</w:t>
      </w:r>
      <w:r w:rsidR="000B5327">
        <w:rPr>
          <w:rFonts w:ascii="Open Sans" w:hAnsi="Open Sans"/>
          <w:b/>
          <w:bCs/>
          <w:color w:val="000000"/>
        </w:rPr>
        <w:t>9-05</w:t>
      </w:r>
      <w:r w:rsidR="00062334" w:rsidRPr="00062334">
        <w:rPr>
          <w:rFonts w:ascii="Open Sans" w:hAnsi="Open Sans"/>
          <w:b/>
          <w:bCs/>
          <w:color w:val="000000"/>
        </w:rPr>
        <w:t>-31, donde lo mantuvo hasta el 201</w:t>
      </w:r>
      <w:r w:rsidR="00861B64">
        <w:rPr>
          <w:rFonts w:ascii="Open Sans" w:hAnsi="Open Sans"/>
          <w:b/>
          <w:bCs/>
          <w:color w:val="000000"/>
        </w:rPr>
        <w:t>4</w:t>
      </w:r>
      <w:r w:rsidR="00062334" w:rsidRPr="00062334">
        <w:rPr>
          <w:rFonts w:ascii="Open Sans" w:hAnsi="Open Sans"/>
          <w:b/>
          <w:bCs/>
          <w:color w:val="000000"/>
        </w:rPr>
        <w:t>-12-21, Obtenga el rango de fechas de pago mensual del seguro médico?</w:t>
      </w:r>
    </w:p>
    <w:p w:rsidR="00125129" w:rsidRDefault="00125129" w:rsidP="00062334">
      <w:pPr>
        <w:pStyle w:val="Standard"/>
        <w:ind w:left="720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125129" w:rsidRDefault="00125129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F47835" w:rsidRPr="00F47835" w:rsidRDefault="00F47835" w:rsidP="00F47835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  <w:lang w:val="es-ES"/>
        </w:rPr>
      </w:pPr>
      <w:r w:rsidRPr="00F47835">
        <w:rPr>
          <w:rFonts w:ascii="Open Sans" w:hAnsi="Open Sans"/>
          <w:b/>
          <w:bCs/>
          <w:color w:val="000000"/>
        </w:rPr>
        <w:t>Dado el siguiente reporte del reloj biométrico de Juan Pablo:</w:t>
      </w:r>
    </w:p>
    <w:p w:rsidR="00416146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</w:t>
      </w:r>
      <w:r w:rsidR="00DB6DA8" w:rsidRPr="00F47835">
        <w:rPr>
          <w:rFonts w:ascii="Open Sans" w:hAnsi="Open Sans"/>
          <w:b/>
          <w:bCs/>
          <w:color w:val="000000"/>
        </w:rPr>
        <w:t>/</w:t>
      </w:r>
      <w:r>
        <w:rPr>
          <w:rFonts w:ascii="Open Sans" w:hAnsi="Open Sans"/>
          <w:b/>
          <w:bCs/>
          <w:color w:val="000000"/>
        </w:rPr>
        <w:t>8</w:t>
      </w:r>
      <w:r w:rsidR="00DB6DA8" w:rsidRPr="00F47835">
        <w:rPr>
          <w:rFonts w:ascii="Open Sans" w:hAnsi="Open Sans"/>
          <w:b/>
          <w:bCs/>
          <w:color w:val="000000"/>
        </w:rPr>
        <w:t>/2015 9:01:13 AM</w:t>
      </w:r>
    </w:p>
    <w:p w:rsidR="00416146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3/8</w:t>
      </w:r>
      <w:r w:rsidR="00DB6DA8" w:rsidRPr="00F47835">
        <w:rPr>
          <w:rFonts w:ascii="Open Sans" w:hAnsi="Open Sans"/>
          <w:b/>
          <w:bCs/>
          <w:color w:val="000000"/>
        </w:rPr>
        <w:t>/2015 12:43:18 PM</w:t>
      </w:r>
    </w:p>
    <w:p w:rsidR="00416146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3/8</w:t>
      </w:r>
      <w:r w:rsidR="00DB6DA8" w:rsidRPr="00F47835">
        <w:rPr>
          <w:rFonts w:ascii="Open Sans" w:hAnsi="Open Sans"/>
          <w:b/>
          <w:bCs/>
          <w:color w:val="000000"/>
        </w:rPr>
        <w:t>/2015 2:31:15 PM</w:t>
      </w:r>
    </w:p>
    <w:p w:rsidR="00416146" w:rsidRPr="00F47835" w:rsidRDefault="00F47835" w:rsidP="00F47835">
      <w:pPr>
        <w:pStyle w:val="Standard"/>
        <w:numPr>
          <w:ilvl w:val="0"/>
          <w:numId w:val="9"/>
        </w:numPr>
        <w:rPr>
          <w:rFonts w:ascii="Open Sans" w:hAnsi="Open Sans"/>
          <w:b/>
          <w:bCs/>
          <w:color w:val="000000"/>
          <w:lang w:val="es-ES"/>
        </w:rPr>
      </w:pPr>
      <w:r>
        <w:rPr>
          <w:rFonts w:ascii="Open Sans" w:hAnsi="Open Sans"/>
          <w:b/>
          <w:bCs/>
          <w:color w:val="000000"/>
        </w:rPr>
        <w:t>3/8</w:t>
      </w:r>
      <w:r w:rsidR="00DB6DA8" w:rsidRPr="00F47835">
        <w:rPr>
          <w:rFonts w:ascii="Open Sans" w:hAnsi="Open Sans"/>
          <w:b/>
          <w:bCs/>
          <w:color w:val="000000"/>
        </w:rPr>
        <w:t>/2015 7:00:33 PM</w:t>
      </w:r>
    </w:p>
    <w:p w:rsidR="00000D51" w:rsidRDefault="00000D51" w:rsidP="00F47835">
      <w:pPr>
        <w:pStyle w:val="Standard"/>
        <w:ind w:left="720"/>
        <w:rPr>
          <w:rFonts w:ascii="Open Sans" w:hAnsi="Open Sans"/>
          <w:b/>
          <w:bCs/>
          <w:color w:val="000000"/>
          <w:lang w:val="es-ES"/>
        </w:rPr>
      </w:pPr>
    </w:p>
    <w:p w:rsidR="008E1648" w:rsidRDefault="00F47835" w:rsidP="00F47835">
      <w:pPr>
        <w:pStyle w:val="Standard"/>
        <w:ind w:left="720"/>
        <w:rPr>
          <w:rFonts w:ascii="Open Sans" w:hAnsi="Open Sans"/>
          <w:b/>
          <w:bCs/>
          <w:color w:val="000000"/>
          <w:lang w:val="es-ES"/>
        </w:rPr>
      </w:pPr>
      <w:r w:rsidRPr="00F47835">
        <w:rPr>
          <w:rFonts w:ascii="Open Sans" w:hAnsi="Open Sans"/>
          <w:b/>
          <w:bCs/>
          <w:color w:val="000000"/>
          <w:lang w:val="es-ES"/>
        </w:rPr>
        <w:t xml:space="preserve">Cuantas horas ha trabajado Juan Pablo el </w:t>
      </w:r>
      <w:r w:rsidR="004B396D">
        <w:rPr>
          <w:rFonts w:ascii="Open Sans" w:hAnsi="Open Sans"/>
          <w:b/>
          <w:bCs/>
          <w:color w:val="000000"/>
          <w:lang w:val="es-ES"/>
        </w:rPr>
        <w:t>8</w:t>
      </w:r>
      <w:r w:rsidRPr="00F47835">
        <w:rPr>
          <w:rFonts w:ascii="Open Sans" w:hAnsi="Open Sans"/>
          <w:b/>
          <w:bCs/>
          <w:color w:val="000000"/>
          <w:lang w:val="es-ES"/>
        </w:rPr>
        <w:t xml:space="preserve"> de ma</w:t>
      </w:r>
      <w:r w:rsidR="004B396D">
        <w:rPr>
          <w:rFonts w:ascii="Open Sans" w:hAnsi="Open Sans"/>
          <w:b/>
          <w:bCs/>
          <w:color w:val="000000"/>
          <w:lang w:val="es-ES"/>
        </w:rPr>
        <w:t>rzo</w:t>
      </w:r>
      <w:r w:rsidRPr="00F47835">
        <w:rPr>
          <w:rFonts w:ascii="Open Sans" w:hAnsi="Open Sans"/>
          <w:b/>
          <w:bCs/>
          <w:color w:val="000000"/>
          <w:lang w:val="es-ES"/>
        </w:rPr>
        <w:t xml:space="preserve"> del 2015?</w:t>
      </w:r>
    </w:p>
    <w:p w:rsidR="00591AF6" w:rsidRDefault="00591AF6" w:rsidP="00F47835">
      <w:pPr>
        <w:pStyle w:val="Standard"/>
        <w:ind w:left="720"/>
        <w:rPr>
          <w:rFonts w:ascii="Open Sans" w:hAnsi="Open Sans"/>
          <w:b/>
          <w:bCs/>
          <w:color w:val="000000"/>
          <w:lang w:val="es-ES"/>
        </w:rPr>
      </w:pPr>
    </w:p>
    <w:p w:rsidR="00591AF6" w:rsidRPr="00591AF6" w:rsidRDefault="00591AF6" w:rsidP="00591AF6">
      <w:pPr>
        <w:pStyle w:val="Standard"/>
        <w:numPr>
          <w:ilvl w:val="0"/>
          <w:numId w:val="7"/>
        </w:numPr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  <w:lang w:val="es-ES"/>
        </w:rPr>
        <w:t>Dado los siguientes datos:</w:t>
      </w:r>
    </w:p>
    <w:p w:rsidR="00591AF6" w:rsidRDefault="00591AF6" w:rsidP="00591AF6">
      <w:pPr>
        <w:pStyle w:val="Standard"/>
        <w:rPr>
          <w:rFonts w:ascii="Open Sans" w:hAnsi="Open Sans"/>
          <w:b/>
          <w:bCs/>
          <w:color w:val="000000"/>
          <w:lang w:val="es-ES"/>
        </w:rPr>
      </w:pPr>
    </w:p>
    <w:tbl>
      <w:tblPr>
        <w:tblW w:w="5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2860"/>
      </w:tblGrid>
      <w:tr w:rsidR="00591AF6" w:rsidRPr="00591AF6" w:rsidTr="00591AF6">
        <w:trPr>
          <w:trHeight w:val="82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cedula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Alumnos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1718048232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Nelly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1716987076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Daniel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1724495435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Jorge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1718048233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Jenny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1716987077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Pablo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1724495436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David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1718048234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Lady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1716987078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Guillermo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1724495437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Vinicio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1722455161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Jonathan</w:t>
            </w:r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1716987079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Borys</w:t>
            </w:r>
            <w:proofErr w:type="spellEnd"/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1724495438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Yamil</w:t>
            </w:r>
            <w:proofErr w:type="spellEnd"/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1718048236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Alenjandro</w:t>
            </w:r>
            <w:proofErr w:type="spellEnd"/>
          </w:p>
        </w:tc>
      </w:tr>
      <w:tr w:rsidR="00591AF6" w:rsidRPr="00591AF6" w:rsidTr="00591AF6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1716987080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1AF6" w:rsidRPr="00591AF6" w:rsidRDefault="00591AF6" w:rsidP="00591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591AF6">
              <w:rPr>
                <w:rFonts w:ascii="Calibri" w:eastAsia="Times New Roman" w:hAnsi="Calibri" w:cs="Calibri"/>
                <w:color w:val="000000"/>
                <w:lang w:eastAsia="es-ES"/>
              </w:rPr>
              <w:t>Enmanuel</w:t>
            </w:r>
            <w:proofErr w:type="spellEnd"/>
          </w:p>
        </w:tc>
      </w:tr>
    </w:tbl>
    <w:p w:rsidR="00591AF6" w:rsidRDefault="00591AF6" w:rsidP="00591AF6">
      <w:pPr>
        <w:pStyle w:val="Standard"/>
        <w:rPr>
          <w:rFonts w:ascii="Open Sans" w:hAnsi="Open Sans"/>
          <w:b/>
          <w:bCs/>
          <w:color w:val="000000"/>
        </w:rPr>
      </w:pPr>
    </w:p>
    <w:p w:rsidR="008E1648" w:rsidRDefault="00591AF6" w:rsidP="00FC6C1B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>Dadas las cedulas de los alumnos</w:t>
      </w:r>
      <w:r w:rsidR="00302101">
        <w:rPr>
          <w:rFonts w:ascii="Open Sans" w:hAnsi="Open Sans"/>
          <w:b/>
          <w:bCs/>
          <w:color w:val="000000"/>
        </w:rPr>
        <w:t xml:space="preserve"> en la tabla de arriba</w:t>
      </w:r>
      <w:r>
        <w:rPr>
          <w:rFonts w:ascii="Open Sans" w:hAnsi="Open Sans"/>
          <w:b/>
          <w:bCs/>
          <w:color w:val="000000"/>
        </w:rPr>
        <w:t xml:space="preserve">, </w:t>
      </w:r>
      <w:r w:rsidR="0018675B">
        <w:rPr>
          <w:rFonts w:ascii="Open Sans" w:hAnsi="Open Sans"/>
          <w:b/>
          <w:bCs/>
          <w:color w:val="000000"/>
        </w:rPr>
        <w:t>si encuentran al menos una cedula dentro del siguiente conjunto, entonces debe mostrar el enunciado “Objetivo Encontrado”</w:t>
      </w:r>
      <w:r w:rsidR="00302101">
        <w:rPr>
          <w:rFonts w:ascii="Open Sans" w:hAnsi="Open Sans"/>
          <w:b/>
          <w:bCs/>
          <w:color w:val="000000"/>
        </w:rPr>
        <w:t>, Si no encuentra ningún caso, debe mostrar</w:t>
      </w:r>
      <w:r w:rsidR="00172351">
        <w:rPr>
          <w:rFonts w:ascii="Open Sans" w:hAnsi="Open Sans"/>
          <w:b/>
          <w:bCs/>
          <w:color w:val="000000"/>
        </w:rPr>
        <w:t xml:space="preserve"> Objetivo Fallido.</w:t>
      </w:r>
    </w:p>
    <w:p w:rsidR="00591AF6" w:rsidRDefault="00591AF6" w:rsidP="00FC6C1B">
      <w:pPr>
        <w:pStyle w:val="Standard"/>
        <w:rPr>
          <w:rFonts w:ascii="Open Sans" w:hAnsi="Open Sans"/>
          <w:b/>
          <w:bCs/>
          <w:color w:val="000000"/>
        </w:rPr>
      </w:pPr>
    </w:p>
    <w:p w:rsidR="00693253" w:rsidRDefault="00693253" w:rsidP="00FC6C1B">
      <w:pPr>
        <w:pStyle w:val="Standard"/>
        <w:rPr>
          <w:rFonts w:ascii="Open Sans" w:hAnsi="Open Sans"/>
          <w:b/>
          <w:bCs/>
          <w:color w:val="000000"/>
        </w:rPr>
      </w:pPr>
      <w:r>
        <w:rPr>
          <w:rFonts w:ascii="Open Sans" w:hAnsi="Open Sans"/>
          <w:b/>
          <w:bCs/>
          <w:color w:val="000000"/>
        </w:rPr>
        <w:tab/>
      </w:r>
    </w:p>
    <w:tbl>
      <w:tblPr>
        <w:tblW w:w="44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480"/>
        <w:gridCol w:w="1400"/>
      </w:tblGrid>
      <w:tr w:rsidR="00693253" w:rsidRPr="00693253" w:rsidTr="00693253">
        <w:trPr>
          <w:trHeight w:val="300"/>
        </w:trPr>
        <w:tc>
          <w:tcPr>
            <w:tcW w:w="44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Conjunto de Cedulas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1716987012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1029040913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1716987079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1722455161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1029010913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1010010993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1720488307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1029049436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1029049136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1720488330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1029040103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1029040139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1849518076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1716987081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1716987080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1541952448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1724496939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1989930888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1090435936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1718048237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1090109936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1204954410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1722455061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1722455161</w:t>
            </w:r>
          </w:p>
        </w:tc>
      </w:tr>
      <w:tr w:rsidR="00693253" w:rsidRPr="00693253" w:rsidTr="00693253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1724495440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1090448936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93253" w:rsidRPr="00693253" w:rsidRDefault="00693253" w:rsidP="006932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693253">
              <w:rPr>
                <w:rFonts w:ascii="Calibri" w:eastAsia="Times New Roman" w:hAnsi="Calibri" w:cs="Calibri"/>
                <w:color w:val="000000"/>
                <w:lang w:eastAsia="es-ES"/>
              </w:rPr>
              <w:t>1718048238</w:t>
            </w:r>
          </w:p>
        </w:tc>
      </w:tr>
    </w:tbl>
    <w:p w:rsidR="00591AF6" w:rsidRPr="003A1222" w:rsidRDefault="00591AF6" w:rsidP="00DB6DA8">
      <w:pPr>
        <w:pStyle w:val="Standard"/>
        <w:rPr>
          <w:rFonts w:ascii="Open Sans" w:hAnsi="Open Sans"/>
          <w:b/>
          <w:bCs/>
          <w:color w:val="000000"/>
        </w:rPr>
      </w:pPr>
    </w:p>
    <w:sectPr w:rsidR="00591AF6" w:rsidRPr="003A12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tar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Open San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272"/>
    <w:multiLevelType w:val="hybridMultilevel"/>
    <w:tmpl w:val="45B8F8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640BB"/>
    <w:multiLevelType w:val="hybridMultilevel"/>
    <w:tmpl w:val="A4D62E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27B34"/>
    <w:multiLevelType w:val="hybridMultilevel"/>
    <w:tmpl w:val="A460A13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90848"/>
    <w:multiLevelType w:val="hybridMultilevel"/>
    <w:tmpl w:val="CAD25F12"/>
    <w:lvl w:ilvl="0" w:tplc="50285F3A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F4ABF"/>
    <w:multiLevelType w:val="hybridMultilevel"/>
    <w:tmpl w:val="54D83FFA"/>
    <w:lvl w:ilvl="0" w:tplc="50DA10D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B433B5"/>
    <w:multiLevelType w:val="hybridMultilevel"/>
    <w:tmpl w:val="BA98DF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C6BC1"/>
    <w:multiLevelType w:val="hybridMultilevel"/>
    <w:tmpl w:val="276E2AC2"/>
    <w:lvl w:ilvl="0" w:tplc="C6B6DC4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AA2B55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CF28AA9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79EB48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F5CD31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AAEA8B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CDC925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0EC560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6F6858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7">
    <w:nsid w:val="672E2503"/>
    <w:multiLevelType w:val="hybridMultilevel"/>
    <w:tmpl w:val="5810E4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8302B"/>
    <w:multiLevelType w:val="hybridMultilevel"/>
    <w:tmpl w:val="2A2C68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42"/>
    <w:rsid w:val="00000D51"/>
    <w:rsid w:val="000132DE"/>
    <w:rsid w:val="00022FC7"/>
    <w:rsid w:val="00062334"/>
    <w:rsid w:val="000A29B5"/>
    <w:rsid w:val="000B5327"/>
    <w:rsid w:val="000E33E7"/>
    <w:rsid w:val="0011297B"/>
    <w:rsid w:val="00125129"/>
    <w:rsid w:val="00133F11"/>
    <w:rsid w:val="00146E73"/>
    <w:rsid w:val="00172351"/>
    <w:rsid w:val="0018558F"/>
    <w:rsid w:val="0018675B"/>
    <w:rsid w:val="001A2BAD"/>
    <w:rsid w:val="00203B0C"/>
    <w:rsid w:val="00223DBE"/>
    <w:rsid w:val="0023617A"/>
    <w:rsid w:val="002753AF"/>
    <w:rsid w:val="002B487D"/>
    <w:rsid w:val="00302101"/>
    <w:rsid w:val="00310A9B"/>
    <w:rsid w:val="00322EB9"/>
    <w:rsid w:val="003638FD"/>
    <w:rsid w:val="00384E20"/>
    <w:rsid w:val="003A1222"/>
    <w:rsid w:val="003D2CF8"/>
    <w:rsid w:val="00416008"/>
    <w:rsid w:val="00416146"/>
    <w:rsid w:val="004231AF"/>
    <w:rsid w:val="004A6599"/>
    <w:rsid w:val="004B396D"/>
    <w:rsid w:val="004C57F4"/>
    <w:rsid w:val="004D239B"/>
    <w:rsid w:val="00504CC8"/>
    <w:rsid w:val="0054776D"/>
    <w:rsid w:val="00571DAF"/>
    <w:rsid w:val="00591AF6"/>
    <w:rsid w:val="00597A60"/>
    <w:rsid w:val="006250C6"/>
    <w:rsid w:val="00631B16"/>
    <w:rsid w:val="006719ED"/>
    <w:rsid w:val="00693253"/>
    <w:rsid w:val="006B332D"/>
    <w:rsid w:val="006D4ABC"/>
    <w:rsid w:val="006E1B11"/>
    <w:rsid w:val="006F1727"/>
    <w:rsid w:val="00781B09"/>
    <w:rsid w:val="007C7B36"/>
    <w:rsid w:val="007E418E"/>
    <w:rsid w:val="00824748"/>
    <w:rsid w:val="00861B64"/>
    <w:rsid w:val="008A014A"/>
    <w:rsid w:val="008E1648"/>
    <w:rsid w:val="00946703"/>
    <w:rsid w:val="009C0507"/>
    <w:rsid w:val="009F0B84"/>
    <w:rsid w:val="009F2C7F"/>
    <w:rsid w:val="00A10F46"/>
    <w:rsid w:val="00A414E5"/>
    <w:rsid w:val="00AB35E8"/>
    <w:rsid w:val="00AD61BF"/>
    <w:rsid w:val="00AD7A37"/>
    <w:rsid w:val="00AF3345"/>
    <w:rsid w:val="00AF4833"/>
    <w:rsid w:val="00B039C2"/>
    <w:rsid w:val="00B43835"/>
    <w:rsid w:val="00BC216E"/>
    <w:rsid w:val="00BE4B26"/>
    <w:rsid w:val="00C00CA1"/>
    <w:rsid w:val="00C07F42"/>
    <w:rsid w:val="00C47E5A"/>
    <w:rsid w:val="00CB442F"/>
    <w:rsid w:val="00CE4401"/>
    <w:rsid w:val="00D003A6"/>
    <w:rsid w:val="00D14CD0"/>
    <w:rsid w:val="00D621B0"/>
    <w:rsid w:val="00D67794"/>
    <w:rsid w:val="00D86D71"/>
    <w:rsid w:val="00DB4F66"/>
    <w:rsid w:val="00DB6DA8"/>
    <w:rsid w:val="00DF3072"/>
    <w:rsid w:val="00DF4BEB"/>
    <w:rsid w:val="00E61A77"/>
    <w:rsid w:val="00EE781A"/>
    <w:rsid w:val="00F33156"/>
    <w:rsid w:val="00F356DA"/>
    <w:rsid w:val="00F47835"/>
    <w:rsid w:val="00F80B13"/>
    <w:rsid w:val="00FB430F"/>
    <w:rsid w:val="00FC6C1B"/>
    <w:rsid w:val="00FD286C"/>
    <w:rsid w:val="00FE6824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87</cp:revision>
  <dcterms:created xsi:type="dcterms:W3CDTF">2015-06-30T00:26:00Z</dcterms:created>
  <dcterms:modified xsi:type="dcterms:W3CDTF">2015-07-02T23:56:00Z</dcterms:modified>
</cp:coreProperties>
</file>