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27" w:rsidRDefault="00A60927" w:rsidP="00A60927">
      <w:pPr>
        <w:pStyle w:val="NormalWeb"/>
      </w:pPr>
      <w:bookmarkStart w:id="0" w:name="_GoBack"/>
      <w:bookmarkEnd w:id="0"/>
      <w:r>
        <w:t xml:space="preserve">Si X es una variable aleatoria de una distribución </w:t>
      </w:r>
      <w:proofErr w:type="gramStart"/>
      <w:r>
        <w:t>N(</w:t>
      </w:r>
      <w:proofErr w:type="gramEnd"/>
      <w:r>
        <w:t>µ, σ), hallar: p(µ−3σ ≤ X ≤ µ+3σ)</w:t>
      </w:r>
    </w:p>
    <w:p w:rsidR="00A60927" w:rsidRDefault="00A60927" w:rsidP="00A60927">
      <w:pPr>
        <w:pStyle w:val="NormalWeb"/>
      </w:pPr>
      <w:r>
        <w:rPr>
          <w:rStyle w:val="num-ej"/>
        </w:rPr>
        <w:t>2</w:t>
      </w:r>
      <w:r>
        <w:t xml:space="preserve">En una distribución normal de media 4 y desviación típica 2, calcular el valor de a para que: </w:t>
      </w:r>
      <w:proofErr w:type="gramStart"/>
      <w:r>
        <w:t>P(</w:t>
      </w:r>
      <w:proofErr w:type="gramEnd"/>
      <w:r>
        <w:t>4−a ≤ x ≤ 4+a) = 0.5934</w:t>
      </w:r>
    </w:p>
    <w:p w:rsidR="00A60927" w:rsidRDefault="00A60927" w:rsidP="00A60927">
      <w:pPr>
        <w:pStyle w:val="NormalWeb"/>
      </w:pPr>
      <w:r>
        <w:rPr>
          <w:rStyle w:val="num-ej"/>
        </w:rPr>
        <w:t>3</w:t>
      </w:r>
      <w:r>
        <w:t>En una ciudad se estima que la temperatura máxima en el mes de junio sigue una distribución normal, con media 23° y desviación típica 5°. Calcular el número de días del mes en los que se espera alcanzar máximas entre 21° y 27°</w:t>
      </w:r>
    </w:p>
    <w:p w:rsidR="00A60927" w:rsidRDefault="00A60927" w:rsidP="00A60927">
      <w:pPr>
        <w:pStyle w:val="NormalWeb"/>
      </w:pPr>
      <w:r>
        <w:rPr>
          <w:rStyle w:val="num-ej"/>
        </w:rPr>
        <w:t>4</w:t>
      </w:r>
      <w:r>
        <w:t>La media de los pesos de 500 estudiantes de un colegio es 70 kg y la desviación típica 3 kg. Suponiendo que los pesos se distribuyen normalmente, hallar cuántos estudiantes pesan:</w:t>
      </w:r>
    </w:p>
    <w:p w:rsidR="00A60927" w:rsidRDefault="00A60927" w:rsidP="00A60927">
      <w:pPr>
        <w:pStyle w:val="NormalWeb"/>
      </w:pPr>
      <w:r>
        <w:rPr>
          <w:rStyle w:val="num-subej"/>
        </w:rPr>
        <w:t>1</w:t>
      </w:r>
      <w:r>
        <w:t>Entre 60 kg y 75 kg</w:t>
      </w:r>
    </w:p>
    <w:p w:rsidR="00A60927" w:rsidRDefault="00A60927" w:rsidP="00A60927">
      <w:pPr>
        <w:pStyle w:val="NormalWeb"/>
      </w:pPr>
      <w:r>
        <w:rPr>
          <w:rStyle w:val="num-subej"/>
        </w:rPr>
        <w:t>2</w:t>
      </w:r>
      <w:r>
        <w:t>Más de 90 kg</w:t>
      </w:r>
    </w:p>
    <w:p w:rsidR="00A60927" w:rsidRDefault="00A60927" w:rsidP="00A60927">
      <w:pPr>
        <w:pStyle w:val="NormalWeb"/>
      </w:pPr>
      <w:r>
        <w:rPr>
          <w:rStyle w:val="num-subej"/>
        </w:rPr>
        <w:t>3</w:t>
      </w:r>
      <w:r>
        <w:t>Menos de 64 kg</w:t>
      </w:r>
    </w:p>
    <w:p w:rsidR="00A60927" w:rsidRDefault="00A60927" w:rsidP="00A60927">
      <w:pPr>
        <w:pStyle w:val="NormalWeb"/>
      </w:pPr>
      <w:r>
        <w:rPr>
          <w:rStyle w:val="num-subej"/>
        </w:rPr>
        <w:t>4</w:t>
      </w:r>
      <w:r>
        <w:t>64 kg</w:t>
      </w:r>
    </w:p>
    <w:p w:rsidR="00A60927" w:rsidRDefault="00A60927" w:rsidP="00A60927">
      <w:pPr>
        <w:pStyle w:val="NormalWeb"/>
      </w:pPr>
      <w:r>
        <w:rPr>
          <w:rStyle w:val="num-subej"/>
        </w:rPr>
        <w:t>5</w:t>
      </w:r>
      <w:r>
        <w:t>64 kg o menos</w:t>
      </w:r>
    </w:p>
    <w:p w:rsidR="00A60927" w:rsidRDefault="00A60927" w:rsidP="00A60927">
      <w:pPr>
        <w:pStyle w:val="NormalWeb"/>
      </w:pPr>
      <w:r>
        <w:rPr>
          <w:rStyle w:val="num-ej"/>
        </w:rPr>
        <w:t>5</w:t>
      </w:r>
      <w:r>
        <w:t>Se supone que los resultados de un examen siguen una distribución normal con media 78 y desviación típica 36. Se pide:</w:t>
      </w:r>
    </w:p>
    <w:p w:rsidR="00A60927" w:rsidRDefault="00A60927" w:rsidP="00A60927">
      <w:pPr>
        <w:pStyle w:val="NormalWeb"/>
      </w:pPr>
      <w:r>
        <w:rPr>
          <w:rStyle w:val="num-subej"/>
        </w:rPr>
        <w:t>1</w:t>
      </w:r>
      <w:r>
        <w:t>¿Cuál es la probabilidad de que una persona que se presenta el examen obtenga una calificación superior a 72?</w:t>
      </w:r>
    </w:p>
    <w:p w:rsidR="00A60927" w:rsidRDefault="00A60927" w:rsidP="00A60927">
      <w:pPr>
        <w:pStyle w:val="NormalWeb"/>
      </w:pPr>
      <w:r>
        <w:rPr>
          <w:rStyle w:val="num-subej"/>
        </w:rPr>
        <w:t>2</w:t>
      </w:r>
      <w:r>
        <w:t>Calcular la proporción de estudiantes que tienen puntuaciones que exceden por lo menos en cinco puntos de la puntuación que marca la frontera entre el Apto y el No-Apto (son declarados No-Aptos el 25% de los estudiantes que obtuvieron las puntuaciones más bajas)</w:t>
      </w:r>
    </w:p>
    <w:p w:rsidR="00A60927" w:rsidRDefault="00A60927" w:rsidP="00A60927">
      <w:pPr>
        <w:pStyle w:val="NormalWeb"/>
      </w:pPr>
      <w:r>
        <w:rPr>
          <w:rStyle w:val="num-subej"/>
        </w:rPr>
        <w:t>3</w:t>
      </w:r>
      <w:r>
        <w:t>Si se sabe que la calificación de un estudiante es mayor que 72 ¿cuál es la probabilidad de que su calificación sea, de hecho, superior a 84?</w:t>
      </w:r>
    </w:p>
    <w:p w:rsidR="00A60927" w:rsidRDefault="00A60927" w:rsidP="00A60927">
      <w:pPr>
        <w:pStyle w:val="NormalWeb"/>
      </w:pPr>
      <w:r>
        <w:rPr>
          <w:rStyle w:val="num-ej"/>
        </w:rPr>
        <w:t>6</w:t>
      </w:r>
      <w:r>
        <w:t xml:space="preserve">Tras un test de cultura general se observa que las puntuaciones obtenidas siguen una distribución una distribución </w:t>
      </w:r>
      <w:proofErr w:type="gramStart"/>
      <w:r>
        <w:t>N(</w:t>
      </w:r>
      <w:proofErr w:type="gramEnd"/>
      <w:r>
        <w:t>65, 18). Se desea clasificar a los examinados en tres grupos (de baja cultura general, de cultura general aceptable, de excelente cultura general) de modo que hay en el primero un 20% la población, un 65% el segundo y un 15% en el tercero. ¿Cuáles han de ser las puntuaciones que marcan el paso de un grupo al otro?</w:t>
      </w:r>
    </w:p>
    <w:p w:rsidR="00A60927" w:rsidRDefault="00A60927" w:rsidP="00A60927">
      <w:pPr>
        <w:pStyle w:val="NormalWeb"/>
      </w:pPr>
      <w:r>
        <w:rPr>
          <w:rStyle w:val="num-ej"/>
        </w:rPr>
        <w:t>7</w:t>
      </w:r>
      <w:r>
        <w:t>Varios test de inteligencia dieron una puntuación que sigue una ley normal con media 100 y desviación típica 15</w:t>
      </w:r>
    </w:p>
    <w:p w:rsidR="00A60927" w:rsidRDefault="00A60927" w:rsidP="00A60927">
      <w:pPr>
        <w:pStyle w:val="NormalWeb"/>
      </w:pPr>
      <w:r>
        <w:rPr>
          <w:rStyle w:val="num-subej"/>
        </w:rPr>
        <w:t>1</w:t>
      </w:r>
      <w:r>
        <w:t>Determinar el porcentaje de población que obtendría un coeficiente entre 95 y 110</w:t>
      </w:r>
    </w:p>
    <w:p w:rsidR="00A60927" w:rsidRDefault="00A60927" w:rsidP="00A60927">
      <w:pPr>
        <w:pStyle w:val="NormalWeb"/>
      </w:pPr>
      <w:r>
        <w:rPr>
          <w:rStyle w:val="num-subej"/>
        </w:rPr>
        <w:lastRenderedPageBreak/>
        <w:t>2</w:t>
      </w:r>
      <w:r>
        <w:t>¿Qué intervalo centrado en 100 contiene al 50% de la población?</w:t>
      </w:r>
    </w:p>
    <w:p w:rsidR="00A60927" w:rsidRDefault="00A60927" w:rsidP="00A60927">
      <w:pPr>
        <w:pStyle w:val="NormalWeb"/>
      </w:pPr>
      <w:r>
        <w:rPr>
          <w:rStyle w:val="num-subej"/>
        </w:rPr>
        <w:t>3</w:t>
      </w:r>
      <w:r>
        <w:t>En una población de 2500 individuos ¿cuántos individuos se esperan que tengan un coeficiente superior a 125?</w:t>
      </w:r>
    </w:p>
    <w:p w:rsidR="00A60927" w:rsidRDefault="00A60927" w:rsidP="00A60927">
      <w:pPr>
        <w:pStyle w:val="NormalWeb"/>
      </w:pPr>
      <w:r>
        <w:rPr>
          <w:rStyle w:val="num-ej"/>
        </w:rPr>
        <w:t>8</w:t>
      </w:r>
      <w:r>
        <w:t>En una ciudad una de cada tres familias posee teléfono. Si se eligen al azar 90 familias, calcular la probabilidad de que entre ellas haya por lo menos 30 tengan teléfono</w:t>
      </w:r>
    </w:p>
    <w:p w:rsidR="00A60927" w:rsidRDefault="00A60927" w:rsidP="00A60927">
      <w:pPr>
        <w:pStyle w:val="NormalWeb"/>
      </w:pPr>
      <w:r>
        <w:rPr>
          <w:rStyle w:val="num-ej"/>
        </w:rPr>
        <w:t>9</w:t>
      </w:r>
      <w:r>
        <w:t>En un examen tipo test de 200 preguntas de elección múltiple, cada pregunta tiene una respuesta correcta y una incorrecta. Se aprueba si se contesta a más de 110 respuestas correctas. Suponiendo que se contesta al azar, calcular la probabilidad de aprobar el examen</w:t>
      </w:r>
    </w:p>
    <w:p w:rsidR="00A60927" w:rsidRDefault="00A60927" w:rsidP="00A60927">
      <w:pPr>
        <w:pStyle w:val="NormalWeb"/>
      </w:pPr>
      <w:r>
        <w:rPr>
          <w:rStyle w:val="num-ej"/>
        </w:rPr>
        <w:t>10</w:t>
      </w:r>
      <w:r>
        <w:t>Un estudio ha mostrado que, en un cierto barrio, el 60% de los hogares tienen al menos dos televisores Se elige al azar una muestra de 50 hogares en el citado barrio. Se pide:</w:t>
      </w:r>
    </w:p>
    <w:p w:rsidR="00A60927" w:rsidRDefault="00A60927" w:rsidP="00A60927">
      <w:pPr>
        <w:pStyle w:val="NormalWeb"/>
      </w:pPr>
      <w:r>
        <w:rPr>
          <w:rStyle w:val="num-subej"/>
        </w:rPr>
        <w:t>1</w:t>
      </w:r>
      <w:r>
        <w:t>¿Cuál es la probabilidad de que al menos 20 de los citados hogares tengan cuando menos dos televisores?</w:t>
      </w:r>
    </w:p>
    <w:p w:rsidR="00A60927" w:rsidRDefault="00A60927" w:rsidP="00A60927">
      <w:pPr>
        <w:pStyle w:val="NormalWeb"/>
      </w:pPr>
      <w:r>
        <w:rPr>
          <w:rStyle w:val="num-subej"/>
        </w:rPr>
        <w:t>2</w:t>
      </w:r>
      <w:r>
        <w:t>¿Cuál es la probabilidad de que entre 35 y 40 hogares tengan cuando menos dos televisores?</w:t>
      </w:r>
    </w:p>
    <w:p w:rsidR="0074001E" w:rsidRDefault="00A60927"/>
    <w:sectPr w:rsidR="00740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73"/>
    <w:rsid w:val="001C229D"/>
    <w:rsid w:val="00441FF6"/>
    <w:rsid w:val="005234BA"/>
    <w:rsid w:val="00A34E73"/>
    <w:rsid w:val="00A60927"/>
    <w:rsid w:val="00B7229E"/>
    <w:rsid w:val="00F2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BA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4BA"/>
    <w:pPr>
      <w:keepNext/>
      <w:keepLines/>
      <w:spacing w:after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BA"/>
    <w:rPr>
      <w:rFonts w:ascii="Arial" w:eastAsiaTheme="majorEastAsia" w:hAnsi="Arial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09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customStyle="1" w:styleId="num-ej">
    <w:name w:val="num-ej"/>
    <w:basedOn w:val="Fuentedeprrafopredeter"/>
    <w:rsid w:val="00A60927"/>
  </w:style>
  <w:style w:type="character" w:customStyle="1" w:styleId="num-subej">
    <w:name w:val="num-subej"/>
    <w:basedOn w:val="Fuentedeprrafopredeter"/>
    <w:rsid w:val="00A60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BA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4BA"/>
    <w:pPr>
      <w:keepNext/>
      <w:keepLines/>
      <w:spacing w:after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BA"/>
    <w:rPr>
      <w:rFonts w:ascii="Arial" w:eastAsiaTheme="majorEastAsia" w:hAnsi="Arial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09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customStyle="1" w:styleId="num-ej">
    <w:name w:val="num-ej"/>
    <w:basedOn w:val="Fuentedeprrafopredeter"/>
    <w:rsid w:val="00A60927"/>
  </w:style>
  <w:style w:type="character" w:customStyle="1" w:styleId="num-subej">
    <w:name w:val="num-subej"/>
    <w:basedOn w:val="Fuentedeprrafopredeter"/>
    <w:rsid w:val="00A6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FCE2</dc:creator>
  <cp:keywords/>
  <dc:description/>
  <cp:lastModifiedBy>FCE2</cp:lastModifiedBy>
  <cp:revision>2</cp:revision>
  <dcterms:created xsi:type="dcterms:W3CDTF">2015-05-28T14:00:00Z</dcterms:created>
  <dcterms:modified xsi:type="dcterms:W3CDTF">2015-05-28T14:00:00Z</dcterms:modified>
</cp:coreProperties>
</file>